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68C1F" w14:textId="77777777" w:rsidR="00B63000" w:rsidRDefault="00B63000" w:rsidP="00B63000">
      <w:pPr>
        <w:spacing w:after="0" w:line="240" w:lineRule="auto"/>
        <w:contextualSpacing/>
        <w:rPr>
          <w:rFonts w:ascii="Arial" w:eastAsia="Times New Roman" w:hAnsi="Arial" w:cs="Arial"/>
          <w:iCs/>
          <w:color w:val="000000"/>
          <w:sz w:val="20"/>
          <w:szCs w:val="20"/>
          <w:lang w:val="en-GB" w:eastAsia="en-GB"/>
        </w:rPr>
      </w:pPr>
      <w:r w:rsidRPr="0002452A">
        <w:rPr>
          <w:rFonts w:ascii="Arial" w:eastAsia="Times New Roman" w:hAnsi="Arial" w:cs="Arial"/>
          <w:iCs/>
          <w:color w:val="000000"/>
          <w:sz w:val="20"/>
          <w:szCs w:val="20"/>
          <w:lang w:val="en-GB" w:eastAsia="en-GB"/>
        </w:rPr>
        <w:t xml:space="preserve">This prerequisite table is designed to assist our academic team assess whether you have completed (or are intending to complete) the required prerequisite subjects to be eligible for the Master of Pharmacy at UTS. </w:t>
      </w:r>
    </w:p>
    <w:p w14:paraId="3B442340" w14:textId="39AC1261" w:rsidR="00973AC6" w:rsidRPr="0002452A" w:rsidRDefault="00973AC6" w:rsidP="00B63000">
      <w:pPr>
        <w:spacing w:after="0" w:line="240" w:lineRule="auto"/>
        <w:contextualSpacing/>
        <w:rPr>
          <w:rFonts w:ascii="Arial" w:eastAsia="Times New Roman" w:hAnsi="Arial" w:cs="Arial"/>
          <w:iCs/>
          <w:color w:val="000000"/>
          <w:sz w:val="20"/>
          <w:szCs w:val="20"/>
          <w:lang w:val="en-GB" w:eastAsia="en-GB"/>
        </w:rPr>
      </w:pPr>
      <w:r>
        <w:rPr>
          <w:rFonts w:ascii="Arial" w:eastAsia="Times New Roman" w:hAnsi="Arial" w:cs="Arial"/>
          <w:iCs/>
          <w:color w:val="000000"/>
          <w:sz w:val="20"/>
          <w:szCs w:val="20"/>
          <w:lang w:val="en-GB" w:eastAsia="en-GB"/>
        </w:rPr>
        <w:t>It also serves the purpose of allowing applicants to determine if they meet p</w:t>
      </w:r>
      <w:r w:rsidRPr="00973AC6">
        <w:rPr>
          <w:rFonts w:ascii="Arial" w:eastAsia="Times New Roman" w:hAnsi="Arial" w:cs="Arial"/>
          <w:iCs/>
          <w:color w:val="000000"/>
          <w:sz w:val="20"/>
          <w:szCs w:val="20"/>
          <w:lang w:val="en-GB" w:eastAsia="en-GB"/>
        </w:rPr>
        <w:t>rerequisite</w:t>
      </w:r>
      <w:r>
        <w:rPr>
          <w:rFonts w:ascii="Arial" w:eastAsia="Times New Roman" w:hAnsi="Arial" w:cs="Arial"/>
          <w:iCs/>
          <w:color w:val="000000"/>
          <w:sz w:val="20"/>
          <w:szCs w:val="20"/>
          <w:lang w:val="en-GB" w:eastAsia="en-GB"/>
        </w:rPr>
        <w:t xml:space="preserve">s by requesting a “pre-assessment” before applications open. </w:t>
      </w:r>
    </w:p>
    <w:p w14:paraId="6D5A26E0" w14:textId="77777777" w:rsidR="00B63000" w:rsidRPr="00973AC6" w:rsidRDefault="00B63000" w:rsidP="00973AC6">
      <w:pPr>
        <w:spacing w:afterLines="40" w:after="96" w:line="240" w:lineRule="auto"/>
        <w:contextualSpacing/>
        <w:rPr>
          <w:rFonts w:ascii="Arial" w:hAnsi="Arial" w:cs="Arial"/>
          <w:sz w:val="12"/>
          <w:szCs w:val="12"/>
          <w:lang w:val="en-GB"/>
        </w:rPr>
      </w:pPr>
    </w:p>
    <w:p w14:paraId="36924042" w14:textId="2CDA772B" w:rsidR="00B63000" w:rsidRPr="00E90CBF" w:rsidRDefault="00B63000" w:rsidP="001629A9">
      <w:pPr>
        <w:spacing w:before="40" w:afterLines="40" w:after="96" w:line="240" w:lineRule="auto"/>
        <w:contextualSpacing/>
        <w:rPr>
          <w:rFonts w:ascii="Arial" w:eastAsia="Times New Roman" w:hAnsi="Arial" w:cs="Arial"/>
          <w:b/>
          <w:bCs/>
          <w:iCs/>
          <w:color w:val="0000FF"/>
          <w:sz w:val="20"/>
          <w:szCs w:val="20"/>
          <w:u w:val="single"/>
          <w:lang w:val="en-GB" w:eastAsia="en-GB"/>
        </w:rPr>
      </w:pPr>
      <w:r w:rsidRPr="00E90CBF">
        <w:rPr>
          <w:rFonts w:ascii="Arial" w:eastAsia="Times New Roman" w:hAnsi="Arial" w:cs="Arial"/>
          <w:b/>
          <w:bCs/>
          <w:iCs/>
          <w:color w:val="0000FF"/>
          <w:sz w:val="20"/>
          <w:szCs w:val="20"/>
          <w:lang w:val="en-GB" w:eastAsia="en-GB"/>
        </w:rPr>
        <w:t>BEFORE applications open</w:t>
      </w:r>
      <w:r w:rsidR="00973AC6" w:rsidRPr="00E90CBF">
        <w:rPr>
          <w:rFonts w:ascii="Arial" w:eastAsia="Times New Roman" w:hAnsi="Arial" w:cs="Arial"/>
          <w:b/>
          <w:bCs/>
          <w:iCs/>
          <w:color w:val="0000FF"/>
          <w:sz w:val="20"/>
          <w:szCs w:val="20"/>
          <w:lang w:val="en-GB" w:eastAsia="en-GB"/>
        </w:rPr>
        <w:t xml:space="preserve"> (Pre-Assessment)</w:t>
      </w:r>
      <w:r w:rsidRPr="00E90CBF">
        <w:rPr>
          <w:rFonts w:ascii="Arial" w:eastAsia="Times New Roman" w:hAnsi="Arial" w:cs="Arial"/>
          <w:b/>
          <w:bCs/>
          <w:iCs/>
          <w:color w:val="0000FF"/>
          <w:sz w:val="20"/>
          <w:szCs w:val="20"/>
          <w:lang w:val="en-GB" w:eastAsia="en-GB"/>
        </w:rPr>
        <w:t>:</w:t>
      </w:r>
    </w:p>
    <w:p w14:paraId="7D2C6F00" w14:textId="7854F0B2" w:rsidR="000D4DF9" w:rsidRPr="00E90CBF" w:rsidRDefault="00B63000" w:rsidP="000D4DF9">
      <w:pPr>
        <w:pStyle w:val="ListParagraph"/>
        <w:numPr>
          <w:ilvl w:val="0"/>
          <w:numId w:val="2"/>
        </w:numPr>
        <w:spacing w:before="40" w:afterLines="40" w:after="96" w:line="240" w:lineRule="auto"/>
        <w:ind w:left="720"/>
        <w:rPr>
          <w:rFonts w:ascii="Arial" w:eastAsia="Times New Roman" w:hAnsi="Arial" w:cs="Arial"/>
          <w:i/>
          <w:color w:val="000000"/>
          <w:sz w:val="20"/>
          <w:szCs w:val="20"/>
          <w:lang w:val="en-GB" w:eastAsia="en-GB"/>
        </w:rPr>
      </w:pPr>
      <w:r w:rsidRPr="0002452A">
        <w:rPr>
          <w:rFonts w:ascii="Arial" w:eastAsia="Times New Roman" w:hAnsi="Arial" w:cs="Arial"/>
          <w:iCs/>
          <w:color w:val="000000"/>
          <w:sz w:val="20"/>
          <w:szCs w:val="20"/>
          <w:lang w:val="en-GB" w:eastAsia="en-GB"/>
        </w:rPr>
        <w:t xml:space="preserve">Prior to applications opening, domestic applicants may submit the prerequisite table </w:t>
      </w:r>
      <w:r w:rsidR="00E90CBF">
        <w:rPr>
          <w:rFonts w:ascii="Arial" w:eastAsia="Times New Roman" w:hAnsi="Arial" w:cs="Arial"/>
          <w:iCs/>
          <w:color w:val="000000"/>
          <w:sz w:val="20"/>
          <w:szCs w:val="20"/>
          <w:lang w:val="en-GB" w:eastAsia="en-GB"/>
        </w:rPr>
        <w:t xml:space="preserve">along with correct outlines </w:t>
      </w:r>
      <w:r w:rsidRPr="0002452A">
        <w:rPr>
          <w:rFonts w:ascii="Arial" w:eastAsia="Times New Roman" w:hAnsi="Arial" w:cs="Arial"/>
          <w:iCs/>
          <w:color w:val="000000"/>
          <w:sz w:val="20"/>
          <w:szCs w:val="20"/>
          <w:lang w:val="en-GB" w:eastAsia="en-GB"/>
        </w:rPr>
        <w:t xml:space="preserve">to </w:t>
      </w:r>
      <w:hyperlink r:id="rId11" w:history="1">
        <w:r w:rsidRPr="0002452A">
          <w:rPr>
            <w:rStyle w:val="Hyperlink"/>
            <w:rFonts w:ascii="Arial" w:eastAsia="Times New Roman" w:hAnsi="Arial" w:cs="Arial"/>
            <w:iCs/>
            <w:sz w:val="20"/>
            <w:szCs w:val="20"/>
            <w:lang w:val="en-GB" w:eastAsia="en-GB"/>
          </w:rPr>
          <w:t>GSH.future@uts.edu.au</w:t>
        </w:r>
      </w:hyperlink>
      <w:r w:rsidRPr="0002452A">
        <w:rPr>
          <w:rFonts w:ascii="Arial" w:eastAsia="Times New Roman" w:hAnsi="Arial" w:cs="Arial"/>
          <w:iCs/>
          <w:color w:val="000000"/>
          <w:sz w:val="20"/>
          <w:szCs w:val="20"/>
          <w:lang w:val="en-GB" w:eastAsia="en-GB"/>
        </w:rPr>
        <w:t>.</w:t>
      </w:r>
      <w:r w:rsidR="00E90CBF">
        <w:rPr>
          <w:rFonts w:ascii="Arial" w:eastAsia="Times New Roman" w:hAnsi="Arial" w:cs="Arial"/>
          <w:iCs/>
          <w:color w:val="000000"/>
          <w:sz w:val="20"/>
          <w:szCs w:val="20"/>
          <w:lang w:val="en-GB" w:eastAsia="en-GB"/>
        </w:rPr>
        <w:t xml:space="preserve"> </w:t>
      </w:r>
      <w:r w:rsidR="00E90CBF" w:rsidRPr="00E90CBF">
        <w:rPr>
          <w:rFonts w:ascii="Arial" w:eastAsia="Times New Roman" w:hAnsi="Arial" w:cs="Arial"/>
          <w:i/>
          <w:color w:val="000000"/>
          <w:sz w:val="20"/>
          <w:szCs w:val="20"/>
          <w:lang w:val="en-GB" w:eastAsia="en-GB"/>
        </w:rPr>
        <w:t>(Outlines not required for subjects completed at UTS)</w:t>
      </w:r>
    </w:p>
    <w:p w14:paraId="7F5CF1F2" w14:textId="68E2E398" w:rsidR="00D01CA2" w:rsidRDefault="00D01CA2" w:rsidP="000D4DF9">
      <w:pPr>
        <w:pStyle w:val="ListParagraph"/>
        <w:numPr>
          <w:ilvl w:val="0"/>
          <w:numId w:val="2"/>
        </w:numPr>
        <w:spacing w:before="40" w:afterLines="40" w:after="96" w:line="240" w:lineRule="auto"/>
        <w:ind w:left="720"/>
        <w:rPr>
          <w:rFonts w:ascii="Arial" w:eastAsia="Times New Roman" w:hAnsi="Arial" w:cs="Arial"/>
          <w:iCs/>
          <w:color w:val="000000"/>
          <w:sz w:val="20"/>
          <w:szCs w:val="20"/>
          <w:lang w:val="en-GB" w:eastAsia="en-GB"/>
        </w:rPr>
      </w:pPr>
      <w:r>
        <w:rPr>
          <w:rFonts w:ascii="Arial" w:eastAsia="Times New Roman" w:hAnsi="Arial" w:cs="Arial"/>
          <w:iCs/>
          <w:color w:val="000000"/>
          <w:sz w:val="20"/>
          <w:szCs w:val="20"/>
          <w:lang w:val="en-GB" w:eastAsia="en-GB"/>
        </w:rPr>
        <w:t>A</w:t>
      </w:r>
      <w:r w:rsidRPr="000D4DF9">
        <w:rPr>
          <w:rFonts w:ascii="Arial" w:eastAsia="Times New Roman" w:hAnsi="Arial" w:cs="Arial"/>
          <w:iCs/>
          <w:color w:val="000000"/>
          <w:sz w:val="20"/>
          <w:szCs w:val="20"/>
          <w:lang w:val="en-GB" w:eastAsia="en-GB"/>
        </w:rPr>
        <w:t xml:space="preserve">pplicants </w:t>
      </w:r>
      <w:r>
        <w:rPr>
          <w:rFonts w:ascii="Arial" w:eastAsia="Times New Roman" w:hAnsi="Arial" w:cs="Arial"/>
          <w:iCs/>
          <w:color w:val="000000"/>
          <w:sz w:val="20"/>
          <w:szCs w:val="20"/>
          <w:lang w:val="en-GB" w:eastAsia="en-GB"/>
        </w:rPr>
        <w:t>must</w:t>
      </w:r>
      <w:r w:rsidRPr="000D4DF9">
        <w:rPr>
          <w:rFonts w:ascii="Arial" w:eastAsia="Times New Roman" w:hAnsi="Arial" w:cs="Arial"/>
          <w:iCs/>
          <w:color w:val="000000"/>
          <w:sz w:val="20"/>
          <w:szCs w:val="20"/>
          <w:lang w:val="en-GB" w:eastAsia="en-GB"/>
        </w:rPr>
        <w:t xml:space="preserve"> submit</w:t>
      </w:r>
      <w:r>
        <w:rPr>
          <w:rFonts w:ascii="Arial" w:eastAsia="Times New Roman" w:hAnsi="Arial" w:cs="Arial"/>
          <w:iCs/>
          <w:color w:val="000000"/>
          <w:sz w:val="20"/>
          <w:szCs w:val="20"/>
          <w:lang w:val="en-GB" w:eastAsia="en-GB"/>
        </w:rPr>
        <w:t xml:space="preserve"> the</w:t>
      </w:r>
      <w:r w:rsidRPr="000D4DF9">
        <w:rPr>
          <w:rFonts w:ascii="Arial" w:eastAsia="Times New Roman" w:hAnsi="Arial" w:cs="Arial"/>
          <w:iCs/>
          <w:color w:val="000000"/>
          <w:sz w:val="20"/>
          <w:szCs w:val="20"/>
          <w:lang w:val="en-GB" w:eastAsia="en-GB"/>
        </w:rPr>
        <w:t xml:space="preserve"> </w:t>
      </w:r>
      <w:r>
        <w:rPr>
          <w:rFonts w:ascii="Arial" w:eastAsia="Times New Roman" w:hAnsi="Arial" w:cs="Arial"/>
          <w:iCs/>
          <w:color w:val="000000"/>
          <w:sz w:val="20"/>
          <w:szCs w:val="20"/>
          <w:lang w:val="en-GB" w:eastAsia="en-GB"/>
        </w:rPr>
        <w:t xml:space="preserve">final version of the </w:t>
      </w:r>
      <w:r w:rsidR="003A5D07">
        <w:rPr>
          <w:rFonts w:ascii="Arial" w:eastAsia="Times New Roman" w:hAnsi="Arial" w:cs="Arial"/>
          <w:iCs/>
          <w:color w:val="000000"/>
          <w:sz w:val="20"/>
          <w:szCs w:val="20"/>
          <w:lang w:val="en-GB" w:eastAsia="en-GB"/>
        </w:rPr>
        <w:t>pre-</w:t>
      </w:r>
      <w:r>
        <w:rPr>
          <w:rFonts w:ascii="Arial" w:eastAsia="Times New Roman" w:hAnsi="Arial" w:cs="Arial"/>
          <w:iCs/>
          <w:color w:val="000000"/>
          <w:sz w:val="20"/>
          <w:szCs w:val="20"/>
          <w:lang w:val="en-GB" w:eastAsia="en-GB"/>
        </w:rPr>
        <w:t>assessed assessment table,</w:t>
      </w:r>
      <w:r w:rsidRPr="000D4DF9">
        <w:rPr>
          <w:rFonts w:ascii="Arial" w:eastAsia="Times New Roman" w:hAnsi="Arial" w:cs="Arial"/>
          <w:iCs/>
          <w:color w:val="000000"/>
          <w:sz w:val="20"/>
          <w:szCs w:val="20"/>
          <w:lang w:val="en-GB" w:eastAsia="en-GB"/>
        </w:rPr>
        <w:t xml:space="preserve"> with their application.</w:t>
      </w:r>
    </w:p>
    <w:p w14:paraId="154B7DBA" w14:textId="77777777" w:rsidR="00D01CA2" w:rsidRPr="00973AC6" w:rsidRDefault="00D01CA2" w:rsidP="00973AC6">
      <w:pPr>
        <w:spacing w:afterLines="40" w:after="96" w:line="240" w:lineRule="auto"/>
        <w:contextualSpacing/>
        <w:rPr>
          <w:rFonts w:ascii="Arial" w:hAnsi="Arial" w:cs="Arial"/>
          <w:sz w:val="12"/>
          <w:szCs w:val="12"/>
          <w:lang w:val="en-GB"/>
        </w:rPr>
      </w:pPr>
    </w:p>
    <w:p w14:paraId="5B5DC9B7" w14:textId="77777777" w:rsidR="00B63000" w:rsidRPr="00E90CBF" w:rsidRDefault="00B63000" w:rsidP="001629A9">
      <w:pPr>
        <w:spacing w:before="40" w:afterLines="40" w:after="96" w:line="240" w:lineRule="auto"/>
        <w:contextualSpacing/>
        <w:rPr>
          <w:rFonts w:ascii="Arial" w:eastAsia="Times New Roman" w:hAnsi="Arial" w:cs="Arial"/>
          <w:b/>
          <w:bCs/>
          <w:iCs/>
          <w:color w:val="0000FF"/>
          <w:sz w:val="20"/>
          <w:szCs w:val="20"/>
          <w:lang w:val="en-GB" w:eastAsia="en-GB"/>
        </w:rPr>
      </w:pPr>
      <w:r w:rsidRPr="00E90CBF">
        <w:rPr>
          <w:rFonts w:ascii="Arial" w:eastAsia="Times New Roman" w:hAnsi="Arial" w:cs="Arial"/>
          <w:b/>
          <w:bCs/>
          <w:iCs/>
          <w:color w:val="0000FF"/>
          <w:sz w:val="20"/>
          <w:szCs w:val="20"/>
          <w:lang w:val="en-GB" w:eastAsia="en-GB"/>
        </w:rPr>
        <w:t>AFTER applications open:</w:t>
      </w:r>
    </w:p>
    <w:p w14:paraId="58F6FE17" w14:textId="00347BBD" w:rsidR="00D01CA2" w:rsidRDefault="003A5D07" w:rsidP="001629A9">
      <w:pPr>
        <w:pStyle w:val="ListParagraph"/>
        <w:numPr>
          <w:ilvl w:val="0"/>
          <w:numId w:val="2"/>
        </w:numPr>
        <w:spacing w:before="40" w:afterLines="40" w:after="96" w:line="240" w:lineRule="auto"/>
        <w:ind w:left="720"/>
        <w:rPr>
          <w:rFonts w:ascii="Arial" w:eastAsia="Times New Roman" w:hAnsi="Arial" w:cs="Arial"/>
          <w:iCs/>
          <w:color w:val="000000"/>
          <w:sz w:val="20"/>
          <w:szCs w:val="20"/>
          <w:lang w:val="en-GB" w:eastAsia="en-GB"/>
        </w:rPr>
      </w:pPr>
      <w:r w:rsidRPr="0002452A">
        <w:rPr>
          <w:rFonts w:ascii="Arial" w:eastAsia="Times New Roman" w:hAnsi="Arial" w:cs="Arial"/>
          <w:iCs/>
          <w:color w:val="000000"/>
          <w:sz w:val="20"/>
          <w:szCs w:val="20"/>
          <w:lang w:val="en-GB" w:eastAsia="en-GB"/>
        </w:rPr>
        <w:t>A pre-assessment is not required to apply</w:t>
      </w:r>
      <w:r>
        <w:rPr>
          <w:rFonts w:ascii="Arial" w:eastAsia="Times New Roman" w:hAnsi="Arial" w:cs="Arial"/>
          <w:iCs/>
          <w:color w:val="000000"/>
          <w:sz w:val="20"/>
          <w:szCs w:val="20"/>
          <w:lang w:val="en-GB" w:eastAsia="en-GB"/>
        </w:rPr>
        <w:t xml:space="preserve">, </w:t>
      </w:r>
      <w:r w:rsidR="00B63000" w:rsidRPr="0002452A">
        <w:rPr>
          <w:rFonts w:ascii="Arial" w:eastAsia="Times New Roman" w:hAnsi="Arial" w:cs="Arial"/>
          <w:iCs/>
          <w:color w:val="000000"/>
          <w:sz w:val="20"/>
          <w:szCs w:val="20"/>
          <w:lang w:val="en-GB" w:eastAsia="en-GB"/>
        </w:rPr>
        <w:t xml:space="preserve">Pre-assessments will </w:t>
      </w:r>
      <w:r w:rsidR="00B63000" w:rsidRPr="0002452A">
        <w:rPr>
          <w:rFonts w:ascii="Arial" w:eastAsia="Times New Roman" w:hAnsi="Arial" w:cs="Arial"/>
          <w:iCs/>
          <w:color w:val="000000"/>
          <w:sz w:val="20"/>
          <w:szCs w:val="20"/>
          <w:u w:val="single"/>
          <w:lang w:val="en-GB" w:eastAsia="en-GB"/>
        </w:rPr>
        <w:t>not</w:t>
      </w:r>
      <w:r w:rsidR="00B63000" w:rsidRPr="0002452A">
        <w:rPr>
          <w:rFonts w:ascii="Arial" w:eastAsia="Times New Roman" w:hAnsi="Arial" w:cs="Arial"/>
          <w:iCs/>
          <w:color w:val="000000"/>
          <w:sz w:val="20"/>
          <w:szCs w:val="20"/>
          <w:lang w:val="en-GB" w:eastAsia="en-GB"/>
        </w:rPr>
        <w:t xml:space="preserve"> be conducted once applications are open</w:t>
      </w:r>
    </w:p>
    <w:p w14:paraId="51880618" w14:textId="77777777" w:rsidR="00E90CBF" w:rsidRPr="00E90CBF" w:rsidRDefault="00D01CA2" w:rsidP="00E90CBF">
      <w:pPr>
        <w:pStyle w:val="ListParagraph"/>
        <w:numPr>
          <w:ilvl w:val="0"/>
          <w:numId w:val="2"/>
        </w:numPr>
        <w:spacing w:before="40" w:afterLines="40" w:after="96" w:line="240" w:lineRule="auto"/>
        <w:ind w:left="720"/>
        <w:rPr>
          <w:rFonts w:ascii="Arial" w:eastAsia="Times New Roman" w:hAnsi="Arial" w:cs="Arial"/>
          <w:i/>
          <w:color w:val="000000"/>
          <w:sz w:val="20"/>
          <w:szCs w:val="20"/>
          <w:lang w:val="en-GB" w:eastAsia="en-GB"/>
        </w:rPr>
      </w:pPr>
      <w:r>
        <w:rPr>
          <w:rFonts w:ascii="Arial" w:eastAsia="Times New Roman" w:hAnsi="Arial" w:cs="Arial"/>
          <w:iCs/>
          <w:color w:val="000000"/>
          <w:sz w:val="20"/>
          <w:szCs w:val="20"/>
          <w:lang w:val="en-GB" w:eastAsia="en-GB"/>
        </w:rPr>
        <w:t>A</w:t>
      </w:r>
      <w:r w:rsidR="00B63000" w:rsidRPr="0002452A">
        <w:rPr>
          <w:rFonts w:ascii="Arial" w:eastAsia="Times New Roman" w:hAnsi="Arial" w:cs="Arial"/>
          <w:iCs/>
          <w:color w:val="000000"/>
          <w:sz w:val="20"/>
          <w:szCs w:val="20"/>
          <w:lang w:val="en-GB" w:eastAsia="en-GB"/>
        </w:rPr>
        <w:t xml:space="preserve"> </w:t>
      </w:r>
      <w:r>
        <w:rPr>
          <w:rFonts w:ascii="Arial" w:eastAsia="Times New Roman" w:hAnsi="Arial" w:cs="Arial"/>
          <w:iCs/>
          <w:color w:val="000000"/>
          <w:sz w:val="20"/>
          <w:szCs w:val="20"/>
          <w:lang w:val="en-GB" w:eastAsia="en-GB"/>
        </w:rPr>
        <w:t>C</w:t>
      </w:r>
      <w:r w:rsidR="00B63000" w:rsidRPr="0002452A">
        <w:rPr>
          <w:rFonts w:ascii="Arial" w:eastAsia="Times New Roman" w:hAnsi="Arial" w:cs="Arial"/>
          <w:iCs/>
          <w:color w:val="000000"/>
          <w:sz w:val="20"/>
          <w:szCs w:val="20"/>
          <w:lang w:val="en-GB" w:eastAsia="en-GB"/>
        </w:rPr>
        <w:t>omplete</w:t>
      </w:r>
      <w:r>
        <w:rPr>
          <w:rFonts w:ascii="Arial" w:eastAsia="Times New Roman" w:hAnsi="Arial" w:cs="Arial"/>
          <w:iCs/>
          <w:color w:val="000000"/>
          <w:sz w:val="20"/>
          <w:szCs w:val="20"/>
          <w:lang w:val="en-GB" w:eastAsia="en-GB"/>
        </w:rPr>
        <w:t>d / Pre-Assessed table</w:t>
      </w:r>
      <w:r w:rsidR="00B63000" w:rsidRPr="0002452A">
        <w:rPr>
          <w:rFonts w:ascii="Arial" w:eastAsia="Times New Roman" w:hAnsi="Arial" w:cs="Arial"/>
          <w:iCs/>
          <w:color w:val="000000"/>
          <w:sz w:val="20"/>
          <w:szCs w:val="20"/>
          <w:lang w:val="en-GB" w:eastAsia="en-GB"/>
        </w:rPr>
        <w:t xml:space="preserve"> </w:t>
      </w:r>
      <w:r w:rsidR="00E90CBF">
        <w:rPr>
          <w:rFonts w:ascii="Arial" w:eastAsia="Times New Roman" w:hAnsi="Arial" w:cs="Arial"/>
          <w:iCs/>
          <w:color w:val="000000"/>
          <w:sz w:val="20"/>
          <w:szCs w:val="20"/>
          <w:lang w:val="en-GB" w:eastAsia="en-GB"/>
        </w:rPr>
        <w:t xml:space="preserve">along with the correct outlines </w:t>
      </w:r>
      <w:r>
        <w:rPr>
          <w:rFonts w:ascii="Arial" w:eastAsia="Times New Roman" w:hAnsi="Arial" w:cs="Arial"/>
          <w:iCs/>
          <w:color w:val="000000"/>
          <w:sz w:val="20"/>
          <w:szCs w:val="20"/>
          <w:lang w:val="en-GB" w:eastAsia="en-GB"/>
        </w:rPr>
        <w:t>MUST be</w:t>
      </w:r>
      <w:r w:rsidR="00B63000" w:rsidRPr="0002452A">
        <w:rPr>
          <w:rFonts w:ascii="Arial" w:eastAsia="Times New Roman" w:hAnsi="Arial" w:cs="Arial"/>
          <w:iCs/>
          <w:color w:val="000000"/>
          <w:sz w:val="20"/>
          <w:szCs w:val="20"/>
          <w:lang w:val="en-GB" w:eastAsia="en-GB"/>
        </w:rPr>
        <w:t xml:space="preserve"> submit</w:t>
      </w:r>
      <w:r>
        <w:rPr>
          <w:rFonts w:ascii="Arial" w:eastAsia="Times New Roman" w:hAnsi="Arial" w:cs="Arial"/>
          <w:iCs/>
          <w:color w:val="000000"/>
          <w:sz w:val="20"/>
          <w:szCs w:val="20"/>
          <w:lang w:val="en-GB" w:eastAsia="en-GB"/>
        </w:rPr>
        <w:t>ted</w:t>
      </w:r>
      <w:r w:rsidR="00B63000" w:rsidRPr="0002452A">
        <w:rPr>
          <w:rFonts w:ascii="Arial" w:eastAsia="Times New Roman" w:hAnsi="Arial" w:cs="Arial"/>
          <w:iCs/>
          <w:color w:val="000000"/>
          <w:sz w:val="20"/>
          <w:szCs w:val="20"/>
          <w:lang w:val="en-GB" w:eastAsia="en-GB"/>
        </w:rPr>
        <w:t xml:space="preserve"> it with your application</w:t>
      </w:r>
      <w:r w:rsidR="00E90CBF">
        <w:rPr>
          <w:rFonts w:ascii="Arial" w:eastAsia="Times New Roman" w:hAnsi="Arial" w:cs="Arial"/>
          <w:iCs/>
          <w:color w:val="000000"/>
          <w:sz w:val="20"/>
          <w:szCs w:val="20"/>
          <w:lang w:val="en-GB" w:eastAsia="en-GB"/>
        </w:rPr>
        <w:t xml:space="preserve"> by all applicants – Domestic and International </w:t>
      </w:r>
      <w:r w:rsidR="00E90CBF" w:rsidRPr="00E90CBF">
        <w:rPr>
          <w:rFonts w:ascii="Arial" w:eastAsia="Times New Roman" w:hAnsi="Arial" w:cs="Arial"/>
          <w:i/>
          <w:color w:val="000000"/>
          <w:sz w:val="20"/>
          <w:szCs w:val="20"/>
          <w:lang w:val="en-GB" w:eastAsia="en-GB"/>
        </w:rPr>
        <w:t>(Outlines not required for subjects completed at UTS)</w:t>
      </w:r>
    </w:p>
    <w:p w14:paraId="63B35FA2" w14:textId="77777777" w:rsidR="00B63000" w:rsidRPr="00973AC6" w:rsidRDefault="00B63000" w:rsidP="00973AC6">
      <w:pPr>
        <w:spacing w:afterLines="40" w:after="96" w:line="240" w:lineRule="auto"/>
        <w:contextualSpacing/>
        <w:rPr>
          <w:rFonts w:ascii="Arial" w:hAnsi="Arial" w:cs="Arial"/>
          <w:sz w:val="12"/>
          <w:szCs w:val="12"/>
          <w:lang w:val="en-GB"/>
        </w:rPr>
      </w:pPr>
    </w:p>
    <w:p w14:paraId="7368AEA1" w14:textId="77777777" w:rsidR="00B63000" w:rsidRPr="0002452A" w:rsidRDefault="00B63000" w:rsidP="001629A9">
      <w:pPr>
        <w:spacing w:before="40" w:afterLines="40" w:after="96" w:line="240" w:lineRule="auto"/>
        <w:contextualSpacing/>
        <w:rPr>
          <w:rFonts w:ascii="Arial" w:eastAsia="Times New Roman" w:hAnsi="Arial" w:cs="Arial"/>
          <w:b/>
          <w:bCs/>
          <w:iCs/>
          <w:color w:val="000000"/>
          <w:sz w:val="20"/>
          <w:szCs w:val="20"/>
          <w:lang w:val="en-GB" w:eastAsia="en-GB"/>
        </w:rPr>
      </w:pPr>
      <w:r w:rsidRPr="0002452A">
        <w:rPr>
          <w:rFonts w:ascii="Arial" w:eastAsia="Times New Roman" w:hAnsi="Arial" w:cs="Arial"/>
          <w:b/>
          <w:bCs/>
          <w:iCs/>
          <w:color w:val="000000"/>
          <w:sz w:val="20"/>
          <w:szCs w:val="20"/>
          <w:lang w:val="en-GB" w:eastAsia="en-GB"/>
        </w:rPr>
        <w:t>INSTRUCTIONS</w:t>
      </w:r>
    </w:p>
    <w:p w14:paraId="02874ABA" w14:textId="7A7FB1D5" w:rsidR="001629A9" w:rsidRDefault="00B63000" w:rsidP="00E90CBF">
      <w:pPr>
        <w:pStyle w:val="ListParagraph"/>
        <w:numPr>
          <w:ilvl w:val="0"/>
          <w:numId w:val="10"/>
        </w:numPr>
        <w:spacing w:before="40" w:afterLines="40" w:after="96" w:line="240" w:lineRule="auto"/>
        <w:rPr>
          <w:rFonts w:ascii="Arial" w:eastAsia="Times New Roman" w:hAnsi="Arial" w:cs="Arial"/>
          <w:iCs/>
          <w:color w:val="000000"/>
          <w:sz w:val="20"/>
          <w:szCs w:val="20"/>
          <w:lang w:val="en-GB" w:eastAsia="en-GB"/>
        </w:rPr>
      </w:pPr>
      <w:r w:rsidRPr="0002452A">
        <w:rPr>
          <w:rFonts w:ascii="Arial" w:eastAsia="Times New Roman" w:hAnsi="Arial" w:cs="Arial"/>
          <w:iCs/>
          <w:color w:val="000000"/>
          <w:sz w:val="20"/>
          <w:szCs w:val="20"/>
          <w:lang w:val="en-GB" w:eastAsia="en-GB"/>
        </w:rPr>
        <w:t>Carefully read the explanation for each prerequisite subject and list all the subjects you have completed (or are intending to complete) that you believe meet each prerequisite</w:t>
      </w:r>
      <w:r w:rsidR="00973AC6">
        <w:rPr>
          <w:rFonts w:ascii="Arial" w:eastAsia="Times New Roman" w:hAnsi="Arial" w:cs="Arial"/>
          <w:iCs/>
          <w:color w:val="000000"/>
          <w:sz w:val="20"/>
          <w:szCs w:val="20"/>
          <w:lang w:val="en-GB" w:eastAsia="en-GB"/>
        </w:rPr>
        <w:t xml:space="preserve"> requirement</w:t>
      </w:r>
      <w:r w:rsidRPr="0002452A">
        <w:rPr>
          <w:rFonts w:ascii="Arial" w:eastAsia="Times New Roman" w:hAnsi="Arial" w:cs="Arial"/>
          <w:iCs/>
          <w:color w:val="000000"/>
          <w:sz w:val="20"/>
          <w:szCs w:val="20"/>
          <w:lang w:val="en-GB" w:eastAsia="en-GB"/>
        </w:rPr>
        <w:t xml:space="preserve">. </w:t>
      </w:r>
    </w:p>
    <w:p w14:paraId="12003C18" w14:textId="40341DAD" w:rsidR="00B63000" w:rsidRPr="0002452A" w:rsidRDefault="00B63000" w:rsidP="00E90CBF">
      <w:pPr>
        <w:pStyle w:val="ListParagraph"/>
        <w:numPr>
          <w:ilvl w:val="0"/>
          <w:numId w:val="10"/>
        </w:numPr>
        <w:spacing w:before="40" w:afterLines="40" w:after="96" w:line="240" w:lineRule="auto"/>
        <w:rPr>
          <w:rFonts w:ascii="Arial" w:eastAsia="Times New Roman" w:hAnsi="Arial" w:cs="Arial"/>
          <w:iCs/>
          <w:color w:val="000000"/>
          <w:sz w:val="20"/>
          <w:szCs w:val="20"/>
          <w:lang w:val="en-GB" w:eastAsia="en-GB"/>
        </w:rPr>
      </w:pPr>
      <w:r w:rsidRPr="0002452A">
        <w:rPr>
          <w:rFonts w:ascii="Arial" w:eastAsia="Times New Roman" w:hAnsi="Arial" w:cs="Arial"/>
          <w:iCs/>
          <w:color w:val="000000"/>
          <w:sz w:val="20"/>
          <w:szCs w:val="20"/>
          <w:lang w:val="en-GB" w:eastAsia="en-GB"/>
        </w:rPr>
        <w:t xml:space="preserve">Subjects that are not listed in the below table </w:t>
      </w:r>
      <w:r w:rsidR="00973AC6">
        <w:rPr>
          <w:rFonts w:ascii="Arial" w:eastAsia="Times New Roman" w:hAnsi="Arial" w:cs="Arial"/>
          <w:iCs/>
          <w:color w:val="000000"/>
          <w:sz w:val="20"/>
          <w:szCs w:val="20"/>
          <w:lang w:val="en-GB" w:eastAsia="en-GB"/>
        </w:rPr>
        <w:t xml:space="preserve">(but listed on your transcript) </w:t>
      </w:r>
      <w:r w:rsidRPr="0002452A">
        <w:rPr>
          <w:rFonts w:ascii="Arial" w:eastAsia="Times New Roman" w:hAnsi="Arial" w:cs="Arial"/>
          <w:iCs/>
          <w:color w:val="000000"/>
          <w:sz w:val="20"/>
          <w:szCs w:val="20"/>
          <w:lang w:val="en-GB" w:eastAsia="en-GB"/>
        </w:rPr>
        <w:t xml:space="preserve">may not be assessed. </w:t>
      </w:r>
    </w:p>
    <w:p w14:paraId="307D6DF2" w14:textId="49C4FC1D" w:rsidR="00D01CA2" w:rsidRPr="00D01CA2" w:rsidRDefault="6AE3D999" w:rsidP="00E90CBF">
      <w:pPr>
        <w:pStyle w:val="ListParagraph"/>
        <w:numPr>
          <w:ilvl w:val="0"/>
          <w:numId w:val="10"/>
        </w:numPr>
        <w:spacing w:before="40" w:afterLines="40" w:after="96" w:line="240" w:lineRule="auto"/>
        <w:rPr>
          <w:rFonts w:ascii="Arial" w:eastAsia="Times New Roman" w:hAnsi="Arial" w:cs="Arial"/>
          <w:color w:val="000000"/>
          <w:sz w:val="20"/>
          <w:szCs w:val="20"/>
          <w:lang w:val="en-GB" w:eastAsia="en-GB"/>
        </w:rPr>
      </w:pPr>
      <w:r w:rsidRPr="0002452A">
        <w:rPr>
          <w:rFonts w:ascii="Arial" w:eastAsia="Arial" w:hAnsi="Arial" w:cs="Arial"/>
          <w:color w:val="000000" w:themeColor="text1"/>
          <w:sz w:val="20"/>
          <w:szCs w:val="20"/>
          <w:lang w:val="en-GB"/>
        </w:rPr>
        <w:t xml:space="preserve">For each prerequisite subject you list, include a valid </w:t>
      </w:r>
      <w:r w:rsidR="00973AC6">
        <w:rPr>
          <w:rFonts w:ascii="Arial" w:eastAsia="Arial" w:hAnsi="Arial" w:cs="Arial"/>
          <w:color w:val="000000" w:themeColor="text1"/>
          <w:sz w:val="20"/>
          <w:szCs w:val="20"/>
          <w:lang w:val="en-GB"/>
        </w:rPr>
        <w:t>web</w:t>
      </w:r>
      <w:r w:rsidRPr="0002452A">
        <w:rPr>
          <w:rFonts w:ascii="Arial" w:eastAsia="Arial" w:hAnsi="Arial" w:cs="Arial"/>
          <w:color w:val="000000" w:themeColor="text1"/>
          <w:sz w:val="20"/>
          <w:szCs w:val="20"/>
          <w:lang w:val="en-GB"/>
        </w:rPr>
        <w:t xml:space="preserve">link </w:t>
      </w:r>
      <w:r w:rsidR="00D01CA2">
        <w:rPr>
          <w:rFonts w:ascii="Arial" w:eastAsia="Arial" w:hAnsi="Arial" w:cs="Arial"/>
          <w:color w:val="000000" w:themeColor="text1"/>
          <w:sz w:val="20"/>
          <w:szCs w:val="20"/>
          <w:lang w:val="en-GB"/>
        </w:rPr>
        <w:t xml:space="preserve">to </w:t>
      </w:r>
      <w:r w:rsidR="00973AC6">
        <w:rPr>
          <w:rFonts w:ascii="Arial" w:eastAsia="Arial" w:hAnsi="Arial" w:cs="Arial"/>
          <w:color w:val="000000" w:themeColor="text1"/>
          <w:sz w:val="20"/>
          <w:szCs w:val="20"/>
          <w:lang w:val="en-GB"/>
        </w:rPr>
        <w:t>the correct</w:t>
      </w:r>
      <w:r w:rsidR="00D01CA2">
        <w:rPr>
          <w:rFonts w:ascii="Arial" w:eastAsia="Arial" w:hAnsi="Arial" w:cs="Arial"/>
          <w:color w:val="000000" w:themeColor="text1"/>
          <w:sz w:val="20"/>
          <w:szCs w:val="20"/>
          <w:lang w:val="en-GB"/>
        </w:rPr>
        <w:t xml:space="preserve"> subject outline in your universit</w:t>
      </w:r>
      <w:r w:rsidR="00163E12">
        <w:rPr>
          <w:rFonts w:ascii="Arial" w:eastAsia="Arial" w:hAnsi="Arial" w:cs="Arial"/>
          <w:color w:val="000000" w:themeColor="text1"/>
          <w:sz w:val="20"/>
          <w:szCs w:val="20"/>
          <w:lang w:val="en-GB"/>
        </w:rPr>
        <w:t>y’s</w:t>
      </w:r>
      <w:r w:rsidR="00D01CA2">
        <w:rPr>
          <w:rFonts w:ascii="Arial" w:eastAsia="Arial" w:hAnsi="Arial" w:cs="Arial"/>
          <w:color w:val="000000" w:themeColor="text1"/>
          <w:sz w:val="20"/>
          <w:szCs w:val="20"/>
          <w:lang w:val="en-GB"/>
        </w:rPr>
        <w:t xml:space="preserve"> handbook OR include </w:t>
      </w:r>
      <w:r w:rsidR="00973AC6">
        <w:rPr>
          <w:rFonts w:ascii="Arial" w:eastAsia="Arial" w:hAnsi="Arial" w:cs="Arial"/>
          <w:color w:val="000000" w:themeColor="text1"/>
          <w:sz w:val="20"/>
          <w:szCs w:val="20"/>
          <w:lang w:val="en-GB"/>
        </w:rPr>
        <w:t xml:space="preserve">a </w:t>
      </w:r>
      <w:r w:rsidR="00D01CA2" w:rsidRPr="0002452A">
        <w:rPr>
          <w:rFonts w:ascii="Arial" w:eastAsia="Arial" w:hAnsi="Arial" w:cs="Arial"/>
          <w:color w:val="000000" w:themeColor="text1"/>
          <w:sz w:val="20"/>
          <w:szCs w:val="20"/>
          <w:u w:val="single"/>
          <w:lang w:val="en-GB"/>
        </w:rPr>
        <w:t>detailed subject outline</w:t>
      </w:r>
      <w:r w:rsidR="00D01CA2">
        <w:rPr>
          <w:rFonts w:ascii="Arial" w:eastAsia="Arial" w:hAnsi="Arial" w:cs="Arial"/>
          <w:color w:val="000000" w:themeColor="text1"/>
          <w:sz w:val="20"/>
          <w:szCs w:val="20"/>
          <w:lang w:val="en-GB"/>
        </w:rPr>
        <w:t xml:space="preserve"> in a pdf version </w:t>
      </w:r>
      <w:r w:rsidR="00973AC6">
        <w:rPr>
          <w:rFonts w:ascii="Arial" w:eastAsia="Arial" w:hAnsi="Arial" w:cs="Arial"/>
          <w:color w:val="000000" w:themeColor="text1"/>
          <w:sz w:val="20"/>
          <w:szCs w:val="20"/>
          <w:lang w:val="en-GB"/>
        </w:rPr>
        <w:t xml:space="preserve">with the </w:t>
      </w:r>
      <w:r w:rsidR="00D01CA2">
        <w:rPr>
          <w:rFonts w:ascii="Arial" w:eastAsia="Arial" w:hAnsi="Arial" w:cs="Arial"/>
          <w:color w:val="000000" w:themeColor="text1"/>
          <w:sz w:val="20"/>
          <w:szCs w:val="20"/>
          <w:lang w:val="en-GB"/>
        </w:rPr>
        <w:t>email (for pre-assessment) or to the application</w:t>
      </w:r>
      <w:r w:rsidRPr="00D01CA2">
        <w:rPr>
          <w:rFonts w:ascii="Arial" w:eastAsia="Arial" w:hAnsi="Arial" w:cs="Arial"/>
          <w:color w:val="000000" w:themeColor="text1"/>
          <w:sz w:val="20"/>
          <w:szCs w:val="20"/>
          <w:lang w:val="en-GB"/>
        </w:rPr>
        <w:t xml:space="preserve">. </w:t>
      </w:r>
    </w:p>
    <w:p w14:paraId="4117D727" w14:textId="7DFB65CD" w:rsidR="001629A9" w:rsidRPr="00D01CA2" w:rsidRDefault="6AE3D999" w:rsidP="00E90CBF">
      <w:pPr>
        <w:pStyle w:val="ListParagraph"/>
        <w:numPr>
          <w:ilvl w:val="0"/>
          <w:numId w:val="10"/>
        </w:numPr>
        <w:spacing w:before="40" w:afterLines="40" w:after="96" w:line="240" w:lineRule="auto"/>
        <w:rPr>
          <w:rFonts w:ascii="Arial" w:eastAsia="Times New Roman" w:hAnsi="Arial" w:cs="Arial"/>
          <w:color w:val="000000"/>
          <w:sz w:val="20"/>
          <w:szCs w:val="20"/>
          <w:lang w:val="en-GB" w:eastAsia="en-GB"/>
        </w:rPr>
      </w:pPr>
      <w:r w:rsidRPr="00D01CA2">
        <w:rPr>
          <w:rFonts w:ascii="Arial" w:eastAsia="Arial" w:hAnsi="Arial" w:cs="Arial"/>
          <w:color w:val="000000" w:themeColor="text1"/>
          <w:sz w:val="20"/>
          <w:szCs w:val="20"/>
          <w:lang w:val="en-GB"/>
        </w:rPr>
        <w:t xml:space="preserve">The subject outline must be for the session and year in which you completed it (or intend to complete it). </w:t>
      </w:r>
    </w:p>
    <w:p w14:paraId="2E0E23E2" w14:textId="7A0C3345" w:rsidR="00B63000" w:rsidRPr="0002452A" w:rsidRDefault="6AE3D999" w:rsidP="00E90CBF">
      <w:pPr>
        <w:pStyle w:val="ListParagraph"/>
        <w:numPr>
          <w:ilvl w:val="0"/>
          <w:numId w:val="10"/>
        </w:numPr>
        <w:spacing w:before="40" w:afterLines="40" w:after="96" w:line="240" w:lineRule="auto"/>
        <w:rPr>
          <w:rFonts w:ascii="Arial" w:eastAsia="Times New Roman" w:hAnsi="Arial" w:cs="Arial"/>
          <w:color w:val="000000"/>
          <w:sz w:val="20"/>
          <w:szCs w:val="20"/>
          <w:lang w:val="en-GB" w:eastAsia="en-GB"/>
        </w:rPr>
      </w:pPr>
      <w:r w:rsidRPr="0002452A">
        <w:rPr>
          <w:rFonts w:ascii="Arial" w:eastAsia="Arial" w:hAnsi="Arial" w:cs="Arial"/>
          <w:color w:val="000000" w:themeColor="text1"/>
          <w:sz w:val="20"/>
          <w:szCs w:val="20"/>
          <w:lang w:val="en-GB"/>
        </w:rPr>
        <w:t>A</w:t>
      </w:r>
      <w:r w:rsidR="00B63000" w:rsidRPr="0002452A">
        <w:rPr>
          <w:rFonts w:ascii="Arial" w:eastAsia="Times New Roman" w:hAnsi="Arial" w:cs="Arial"/>
          <w:color w:val="000000" w:themeColor="text1"/>
          <w:sz w:val="20"/>
          <w:szCs w:val="20"/>
          <w:lang w:val="en-GB" w:eastAsia="en-GB"/>
        </w:rPr>
        <w:t xml:space="preserve"> course handbook entry or subject description alone is not sufficient. </w:t>
      </w:r>
      <w:r w:rsidR="00B63000" w:rsidRPr="00973AC6">
        <w:rPr>
          <w:rFonts w:ascii="Arial" w:eastAsia="Times New Roman" w:hAnsi="Arial" w:cs="Arial"/>
          <w:i/>
          <w:iCs/>
          <w:color w:val="000000" w:themeColor="text1"/>
          <w:sz w:val="20"/>
          <w:szCs w:val="20"/>
          <w:lang w:val="en-GB" w:eastAsia="en-GB"/>
        </w:rPr>
        <w:t>If insufficient information is provided for a subject, the subject may not be able to be assessed.</w:t>
      </w:r>
    </w:p>
    <w:p w14:paraId="1ADC684A" w14:textId="5E189FC5" w:rsidR="00D07141" w:rsidRPr="0002452A" w:rsidRDefault="00D07141" w:rsidP="00E90CBF">
      <w:pPr>
        <w:pStyle w:val="ListParagraph"/>
        <w:numPr>
          <w:ilvl w:val="0"/>
          <w:numId w:val="10"/>
        </w:numPr>
        <w:spacing w:before="40" w:afterLines="40" w:after="96" w:line="240" w:lineRule="auto"/>
        <w:rPr>
          <w:rFonts w:ascii="Arial" w:eastAsia="Times New Roman" w:hAnsi="Arial" w:cs="Arial"/>
          <w:iCs/>
          <w:color w:val="000000"/>
          <w:sz w:val="20"/>
          <w:szCs w:val="20"/>
          <w:lang w:val="en-GB" w:eastAsia="en-GB"/>
        </w:rPr>
      </w:pPr>
      <w:r w:rsidRPr="0002452A">
        <w:rPr>
          <w:rFonts w:ascii="Arial" w:eastAsia="Times New Roman" w:hAnsi="Arial" w:cs="Arial"/>
          <w:iCs/>
          <w:color w:val="000000"/>
          <w:sz w:val="20"/>
          <w:szCs w:val="20"/>
          <w:lang w:val="en-GB" w:eastAsia="en-GB"/>
        </w:rPr>
        <w:t>Detailed subject outlines contain things like subject descriptions, assessments, textbooks and resources, intended learning outcomes.</w:t>
      </w:r>
    </w:p>
    <w:p w14:paraId="6F8373A9" w14:textId="38B20C12" w:rsidR="00B63000" w:rsidRPr="0002452A" w:rsidRDefault="00B63000" w:rsidP="00E90CBF">
      <w:pPr>
        <w:pStyle w:val="ListParagraph"/>
        <w:numPr>
          <w:ilvl w:val="0"/>
          <w:numId w:val="10"/>
        </w:numPr>
        <w:spacing w:before="40" w:afterLines="40" w:after="96" w:line="240" w:lineRule="auto"/>
        <w:rPr>
          <w:rFonts w:ascii="Arial" w:hAnsi="Arial" w:cs="Arial"/>
          <w:sz w:val="20"/>
          <w:szCs w:val="20"/>
        </w:rPr>
      </w:pPr>
      <w:r w:rsidRPr="0002452A">
        <w:rPr>
          <w:rFonts w:ascii="Arial" w:hAnsi="Arial" w:cs="Arial"/>
          <w:sz w:val="20"/>
          <w:szCs w:val="20"/>
        </w:rPr>
        <w:t>The academic team will carefully review the content of the subjects you have listed in the table.</w:t>
      </w:r>
    </w:p>
    <w:p w14:paraId="20F8FD14" w14:textId="77777777" w:rsidR="00B63000" w:rsidRPr="0002452A" w:rsidRDefault="00B63000" w:rsidP="00E90CBF">
      <w:pPr>
        <w:pStyle w:val="ListParagraph"/>
        <w:numPr>
          <w:ilvl w:val="0"/>
          <w:numId w:val="10"/>
        </w:numPr>
        <w:spacing w:before="40" w:afterLines="40" w:after="96" w:line="240" w:lineRule="auto"/>
        <w:rPr>
          <w:rFonts w:ascii="Arial" w:hAnsi="Arial" w:cs="Arial"/>
          <w:sz w:val="20"/>
          <w:szCs w:val="20"/>
        </w:rPr>
      </w:pPr>
      <w:r w:rsidRPr="0002452A">
        <w:rPr>
          <w:rFonts w:ascii="Arial" w:hAnsi="Arial" w:cs="Arial"/>
          <w:sz w:val="20"/>
          <w:szCs w:val="20"/>
        </w:rPr>
        <w:t>Incorrectly completing the table may delay your assessment, and you may be asked to re-submit a corrected version.</w:t>
      </w:r>
    </w:p>
    <w:p w14:paraId="0B11A449" w14:textId="77777777" w:rsidR="00B63000" w:rsidRPr="0002452A" w:rsidRDefault="00B63000" w:rsidP="00E90CBF">
      <w:pPr>
        <w:pStyle w:val="ListParagraph"/>
        <w:numPr>
          <w:ilvl w:val="0"/>
          <w:numId w:val="10"/>
        </w:numPr>
        <w:spacing w:before="40" w:afterLines="40" w:after="96" w:line="240" w:lineRule="auto"/>
        <w:rPr>
          <w:rFonts w:ascii="Arial" w:hAnsi="Arial" w:cs="Arial"/>
          <w:sz w:val="20"/>
          <w:szCs w:val="20"/>
        </w:rPr>
      </w:pPr>
      <w:r w:rsidRPr="0002452A">
        <w:rPr>
          <w:rFonts w:ascii="Arial" w:hAnsi="Arial" w:cs="Arial"/>
          <w:sz w:val="20"/>
          <w:szCs w:val="20"/>
        </w:rPr>
        <w:t xml:space="preserve">Submit the table as a </w:t>
      </w:r>
      <w:r w:rsidRPr="0002452A">
        <w:rPr>
          <w:rFonts w:ascii="Arial" w:hAnsi="Arial" w:cs="Arial"/>
          <w:b/>
          <w:sz w:val="20"/>
          <w:szCs w:val="20"/>
        </w:rPr>
        <w:t>Word document</w:t>
      </w:r>
      <w:r w:rsidRPr="0002452A">
        <w:rPr>
          <w:rFonts w:ascii="Arial" w:hAnsi="Arial" w:cs="Arial"/>
          <w:sz w:val="20"/>
          <w:szCs w:val="20"/>
        </w:rPr>
        <w:t xml:space="preserve"> (do not convert it to PDF nor an image file).</w:t>
      </w:r>
    </w:p>
    <w:p w14:paraId="0AC04298" w14:textId="77777777" w:rsidR="00B63000" w:rsidRPr="00973AC6" w:rsidRDefault="00B63000" w:rsidP="00973AC6">
      <w:pPr>
        <w:spacing w:afterLines="40" w:after="96" w:line="240" w:lineRule="auto"/>
        <w:contextualSpacing/>
        <w:rPr>
          <w:rFonts w:ascii="Arial" w:hAnsi="Arial" w:cs="Arial"/>
          <w:sz w:val="12"/>
          <w:szCs w:val="12"/>
          <w:lang w:val="en-GB"/>
        </w:rPr>
      </w:pPr>
    </w:p>
    <w:p w14:paraId="391C9273" w14:textId="09688395" w:rsidR="00973AC6" w:rsidRPr="00973AC6" w:rsidRDefault="00973AC6" w:rsidP="00973AC6">
      <w:pPr>
        <w:spacing w:before="40" w:afterLines="40" w:after="96" w:line="240" w:lineRule="auto"/>
        <w:contextualSpacing/>
        <w:rPr>
          <w:rFonts w:ascii="Arial" w:eastAsia="Times New Roman" w:hAnsi="Arial" w:cs="Arial"/>
          <w:b/>
          <w:bCs/>
          <w:iCs/>
          <w:color w:val="000000"/>
          <w:sz w:val="20"/>
          <w:szCs w:val="20"/>
          <w:lang w:val="en-GB" w:eastAsia="en-GB"/>
        </w:rPr>
      </w:pPr>
      <w:r w:rsidRPr="00973AC6">
        <w:rPr>
          <w:rFonts w:ascii="Arial" w:eastAsia="Times New Roman" w:hAnsi="Arial" w:cs="Arial"/>
          <w:b/>
          <w:bCs/>
          <w:iCs/>
          <w:color w:val="000000"/>
          <w:sz w:val="20"/>
          <w:szCs w:val="20"/>
          <w:lang w:val="en-GB" w:eastAsia="en-GB"/>
        </w:rPr>
        <w:t>NOTES</w:t>
      </w:r>
    </w:p>
    <w:p w14:paraId="0CC76D6E" w14:textId="551A6219" w:rsidR="00B63000" w:rsidRPr="0002452A" w:rsidRDefault="00B63000" w:rsidP="001629A9">
      <w:pPr>
        <w:pStyle w:val="ListParagraph"/>
        <w:numPr>
          <w:ilvl w:val="0"/>
          <w:numId w:val="2"/>
        </w:numPr>
        <w:spacing w:before="40" w:afterLines="40" w:after="96" w:line="240" w:lineRule="auto"/>
        <w:ind w:left="720"/>
        <w:rPr>
          <w:rFonts w:ascii="Arial" w:eastAsia="Times New Roman" w:hAnsi="Arial" w:cs="Arial"/>
          <w:iCs/>
          <w:color w:val="000000"/>
          <w:sz w:val="20"/>
          <w:szCs w:val="20"/>
          <w:lang w:val="en-GB" w:eastAsia="en-GB"/>
        </w:rPr>
      </w:pPr>
      <w:r w:rsidRPr="0002452A">
        <w:rPr>
          <w:rFonts w:ascii="Arial" w:eastAsia="Times New Roman" w:hAnsi="Arial" w:cs="Arial"/>
          <w:iCs/>
          <w:color w:val="000000"/>
          <w:sz w:val="20"/>
          <w:szCs w:val="20"/>
          <w:lang w:val="en-GB" w:eastAsia="en-GB"/>
        </w:rPr>
        <w:t xml:space="preserve">Prerequisite subjects must be completed at tertiary level within the past 10 years (short courses are </w:t>
      </w:r>
      <w:r w:rsidRPr="00E643EA">
        <w:rPr>
          <w:rFonts w:ascii="Arial" w:eastAsia="Times New Roman" w:hAnsi="Arial" w:cs="Arial"/>
          <w:b/>
          <w:bCs/>
          <w:iCs/>
          <w:color w:val="000000"/>
          <w:sz w:val="20"/>
          <w:szCs w:val="20"/>
          <w:lang w:val="en-GB" w:eastAsia="en-GB"/>
        </w:rPr>
        <w:t>not</w:t>
      </w:r>
      <w:r w:rsidRPr="0002452A">
        <w:rPr>
          <w:rFonts w:ascii="Arial" w:eastAsia="Times New Roman" w:hAnsi="Arial" w:cs="Arial"/>
          <w:iCs/>
          <w:color w:val="000000"/>
          <w:sz w:val="20"/>
          <w:szCs w:val="20"/>
          <w:lang w:val="en-GB" w:eastAsia="en-GB"/>
        </w:rPr>
        <w:t xml:space="preserve"> accepted</w:t>
      </w:r>
      <w:r w:rsidR="00E643EA">
        <w:rPr>
          <w:rFonts w:ascii="Arial" w:eastAsia="Times New Roman" w:hAnsi="Arial" w:cs="Arial"/>
          <w:iCs/>
          <w:color w:val="000000"/>
          <w:sz w:val="20"/>
          <w:szCs w:val="20"/>
          <w:lang w:val="en-GB" w:eastAsia="en-GB"/>
        </w:rPr>
        <w:t>, unless pre-approved</w:t>
      </w:r>
      <w:r w:rsidRPr="0002452A">
        <w:rPr>
          <w:rFonts w:ascii="Arial" w:eastAsia="Times New Roman" w:hAnsi="Arial" w:cs="Arial"/>
          <w:iCs/>
          <w:color w:val="000000"/>
          <w:sz w:val="20"/>
          <w:szCs w:val="20"/>
          <w:lang w:val="en-GB" w:eastAsia="en-GB"/>
        </w:rPr>
        <w:t>).</w:t>
      </w:r>
    </w:p>
    <w:p w14:paraId="59BDCEE1" w14:textId="77777777" w:rsidR="00B63000" w:rsidRPr="0002452A" w:rsidRDefault="00B63000" w:rsidP="001629A9">
      <w:pPr>
        <w:pStyle w:val="ListParagraph"/>
        <w:numPr>
          <w:ilvl w:val="0"/>
          <w:numId w:val="2"/>
        </w:numPr>
        <w:spacing w:before="40" w:afterLines="40" w:after="96" w:line="240" w:lineRule="auto"/>
        <w:ind w:left="720"/>
        <w:rPr>
          <w:rFonts w:ascii="Arial" w:eastAsia="Times New Roman" w:hAnsi="Arial" w:cs="Arial"/>
          <w:iCs/>
          <w:color w:val="000000"/>
          <w:sz w:val="20"/>
          <w:szCs w:val="20"/>
          <w:lang w:val="en-GB" w:eastAsia="en-GB"/>
        </w:rPr>
      </w:pPr>
      <w:r w:rsidRPr="0002452A">
        <w:rPr>
          <w:rFonts w:ascii="Arial" w:hAnsi="Arial" w:cs="Arial"/>
          <w:sz w:val="20"/>
          <w:szCs w:val="20"/>
        </w:rPr>
        <w:t>Prerequisite subjects should be completed prior to the commencement of the Masters’ degree and cannot be completed concurrently. It is recommended to commence prerequisites as soon as possible.</w:t>
      </w:r>
    </w:p>
    <w:p w14:paraId="0289FE51" w14:textId="77777777" w:rsidR="001629A9" w:rsidRDefault="00B63000" w:rsidP="001629A9">
      <w:pPr>
        <w:pStyle w:val="ListParagraph"/>
        <w:numPr>
          <w:ilvl w:val="0"/>
          <w:numId w:val="2"/>
        </w:numPr>
        <w:spacing w:before="40" w:afterLines="40" w:after="96" w:line="240" w:lineRule="auto"/>
        <w:ind w:left="720"/>
        <w:rPr>
          <w:rFonts w:ascii="Arial" w:eastAsia="Times New Roman" w:hAnsi="Arial" w:cs="Arial"/>
          <w:iCs/>
          <w:color w:val="000000"/>
          <w:sz w:val="20"/>
          <w:szCs w:val="20"/>
          <w:lang w:val="en-GB" w:eastAsia="en-GB"/>
        </w:rPr>
      </w:pPr>
      <w:r w:rsidRPr="0002452A">
        <w:rPr>
          <w:rFonts w:ascii="Arial" w:eastAsia="Times New Roman" w:hAnsi="Arial" w:cs="Arial"/>
          <w:iCs/>
          <w:color w:val="000000"/>
          <w:sz w:val="20"/>
          <w:szCs w:val="20"/>
          <w:lang w:val="en-GB" w:eastAsia="en-GB"/>
        </w:rPr>
        <w:t xml:space="preserve">Prerequisite subject approvals are subject to change as they undergo an annual academic review (a new assessment is required for each new intake). </w:t>
      </w:r>
    </w:p>
    <w:p w14:paraId="30092F69" w14:textId="4349D555" w:rsidR="00B63000" w:rsidRPr="001629A9" w:rsidRDefault="00B63000" w:rsidP="001629A9">
      <w:pPr>
        <w:pStyle w:val="ListParagraph"/>
        <w:numPr>
          <w:ilvl w:val="0"/>
          <w:numId w:val="2"/>
        </w:numPr>
        <w:spacing w:before="40" w:afterLines="40" w:after="96" w:line="240" w:lineRule="auto"/>
        <w:ind w:left="720"/>
        <w:rPr>
          <w:rFonts w:ascii="Arial" w:eastAsia="Times New Roman" w:hAnsi="Arial" w:cs="Arial"/>
          <w:iCs/>
          <w:color w:val="000000"/>
          <w:sz w:val="20"/>
          <w:szCs w:val="20"/>
          <w:lang w:val="en-GB" w:eastAsia="en-GB"/>
        </w:rPr>
      </w:pPr>
      <w:r w:rsidRPr="001629A9">
        <w:rPr>
          <w:rFonts w:ascii="Arial" w:hAnsi="Arial" w:cs="Arial"/>
          <w:color w:val="000000"/>
          <w:sz w:val="20"/>
          <w:szCs w:val="20"/>
          <w:bdr w:val="none" w:sz="0" w:space="0" w:color="auto" w:frame="1"/>
        </w:rPr>
        <w:t>Admissions requirements are subject to change and applicants should always review the requirements relevant to the year they intend to apply.</w:t>
      </w:r>
      <w:r w:rsidRPr="001629A9">
        <w:rPr>
          <w:rFonts w:ascii="Arial" w:hAnsi="Arial" w:cs="Arial"/>
          <w:color w:val="201F1E"/>
          <w:sz w:val="20"/>
          <w:szCs w:val="20"/>
          <w:bdr w:val="none" w:sz="0" w:space="0" w:color="auto" w:frame="1"/>
        </w:rPr>
        <w:t> </w:t>
      </w:r>
    </w:p>
    <w:p w14:paraId="7782ED6E" w14:textId="1ACFEFA7" w:rsidR="00B63000" w:rsidRDefault="00B63000" w:rsidP="001629A9">
      <w:pPr>
        <w:pStyle w:val="ListParagraph"/>
        <w:numPr>
          <w:ilvl w:val="0"/>
          <w:numId w:val="2"/>
        </w:numPr>
        <w:spacing w:before="40" w:afterLines="40" w:after="96" w:line="240" w:lineRule="auto"/>
        <w:ind w:left="720"/>
        <w:rPr>
          <w:rFonts w:ascii="Arial" w:hAnsi="Arial" w:cs="Arial"/>
          <w:sz w:val="20"/>
          <w:szCs w:val="20"/>
        </w:rPr>
      </w:pPr>
      <w:r w:rsidRPr="0002452A">
        <w:rPr>
          <w:rFonts w:ascii="Arial" w:hAnsi="Arial" w:cs="Arial"/>
          <w:sz w:val="20"/>
          <w:szCs w:val="20"/>
        </w:rPr>
        <w:t>This course is competitive and meeting the eligibility requirements does not guarantee an interview nor offer of a place.</w:t>
      </w:r>
    </w:p>
    <w:p w14:paraId="41DA30B0" w14:textId="77777777" w:rsidR="00B63000" w:rsidRPr="00B63000" w:rsidRDefault="00B63000" w:rsidP="00B63000">
      <w:pPr>
        <w:spacing w:after="0" w:line="240" w:lineRule="auto"/>
        <w:rPr>
          <w:rFonts w:ascii="Arial" w:hAnsi="Arial" w:cs="Arial"/>
          <w:sz w:val="16"/>
          <w:szCs w:val="16"/>
        </w:rPr>
      </w:pPr>
    </w:p>
    <w:tbl>
      <w:tblPr>
        <w:tblStyle w:val="TableGrid"/>
        <w:tblW w:w="20974" w:type="dxa"/>
        <w:tblLayout w:type="fixed"/>
        <w:tblLook w:val="04A0" w:firstRow="1" w:lastRow="0" w:firstColumn="1" w:lastColumn="0" w:noHBand="0" w:noVBand="1"/>
      </w:tblPr>
      <w:tblGrid>
        <w:gridCol w:w="1980"/>
        <w:gridCol w:w="18994"/>
      </w:tblGrid>
      <w:tr w:rsidR="00087A16" w:rsidRPr="007D36F1" w14:paraId="63A8FBC3" w14:textId="499B9954" w:rsidTr="001629A9">
        <w:trPr>
          <w:trHeight w:val="692"/>
          <w:tblHeader/>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399"/>
          </w:tcPr>
          <w:p w14:paraId="591A186E" w14:textId="77777777" w:rsidR="00087A16" w:rsidRPr="00B63000" w:rsidRDefault="00087A16">
            <w:pPr>
              <w:spacing w:beforeLines="50" w:before="120" w:afterLines="60" w:after="144"/>
              <w:rPr>
                <w:rFonts w:ascii="Arial" w:hAnsi="Arial" w:cs="Arial"/>
                <w:b/>
                <w:bCs/>
                <w:iCs/>
                <w:color w:val="FFFFFF" w:themeColor="background1"/>
                <w:sz w:val="20"/>
                <w:szCs w:val="20"/>
                <w:lang w:val="en-GB"/>
              </w:rPr>
            </w:pPr>
            <w:r w:rsidRPr="00B63000">
              <w:rPr>
                <w:rFonts w:ascii="Arial" w:hAnsi="Arial" w:cs="Arial"/>
                <w:b/>
                <w:bCs/>
                <w:iCs/>
                <w:color w:val="FFFFFF" w:themeColor="background1"/>
                <w:sz w:val="20"/>
                <w:szCs w:val="20"/>
                <w:lang w:val="en-GB"/>
              </w:rPr>
              <w:t>PREREQUISITE SUBJECT</w:t>
            </w:r>
          </w:p>
        </w:tc>
        <w:tc>
          <w:tcPr>
            <w:tcW w:w="189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399"/>
          </w:tcPr>
          <w:p w14:paraId="7155F518" w14:textId="5CA66B41" w:rsidR="00087A16" w:rsidRDefault="00087A16" w:rsidP="00B63000">
            <w:pPr>
              <w:spacing w:beforeLines="50" w:before="120" w:afterLines="60" w:after="144"/>
              <w:jc w:val="center"/>
              <w:rPr>
                <w:rFonts w:ascii="Arial" w:hAnsi="Arial" w:cs="Arial"/>
                <w:b/>
                <w:bCs/>
                <w:iCs/>
                <w:color w:val="FFFFFF" w:themeColor="background1"/>
                <w:sz w:val="20"/>
                <w:szCs w:val="20"/>
                <w:lang w:val="en-GB"/>
              </w:rPr>
            </w:pPr>
            <w:r>
              <w:rPr>
                <w:rFonts w:ascii="Arial" w:hAnsi="Arial" w:cs="Arial"/>
                <w:b/>
                <w:bCs/>
                <w:iCs/>
                <w:color w:val="FFFFFF" w:themeColor="background1"/>
                <w:sz w:val="20"/>
                <w:szCs w:val="20"/>
                <w:lang w:val="en-GB"/>
              </w:rPr>
              <w:t>EXPLANATION</w:t>
            </w:r>
          </w:p>
        </w:tc>
      </w:tr>
      <w:tr w:rsidR="00087A16" w:rsidRPr="0018245B" w14:paraId="0DCC4ED6" w14:textId="09A881CC" w:rsidTr="001629A9">
        <w:trPr>
          <w:trHeight w:val="674"/>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399"/>
          </w:tcPr>
          <w:p w14:paraId="016A5B9B" w14:textId="7077C077" w:rsidR="00087A16" w:rsidRPr="00B63000" w:rsidRDefault="00087A16" w:rsidP="001629A9">
            <w:pPr>
              <w:spacing w:beforeLines="80" w:before="192" w:afterLines="80" w:after="192"/>
              <w:ind w:left="31"/>
              <w:rPr>
                <w:rFonts w:ascii="Arial" w:eastAsia="Times New Roman" w:hAnsi="Arial" w:cs="Arial"/>
                <w:color w:val="FFFFFF" w:themeColor="background1"/>
                <w:sz w:val="20"/>
                <w:szCs w:val="20"/>
                <w:lang w:val="en-GB" w:eastAsia="en-GB"/>
              </w:rPr>
            </w:pPr>
            <w:r w:rsidRPr="00B63000">
              <w:rPr>
                <w:rFonts w:ascii="Arial" w:hAnsi="Arial" w:cs="Arial"/>
                <w:color w:val="FFFFFF" w:themeColor="background1"/>
                <w:sz w:val="20"/>
                <w:szCs w:val="20"/>
              </w:rPr>
              <w:t>Pharmacology</w:t>
            </w:r>
          </w:p>
        </w:tc>
        <w:tc>
          <w:tcPr>
            <w:tcW w:w="18994" w:type="dxa"/>
            <w:tcBorders>
              <w:top w:val="single" w:sz="4" w:space="0" w:color="FFFFFF" w:themeColor="background1"/>
              <w:left w:val="single" w:sz="4" w:space="0" w:color="FFFFFF" w:themeColor="background1"/>
            </w:tcBorders>
          </w:tcPr>
          <w:p w14:paraId="20882E20" w14:textId="62575341" w:rsidR="001629A9" w:rsidRPr="001629A9" w:rsidRDefault="00087A16" w:rsidP="001629A9">
            <w:pPr>
              <w:spacing w:beforeLines="80" w:before="192" w:afterLines="80" w:after="192"/>
              <w:rPr>
                <w:rFonts w:ascii="Arial" w:hAnsi="Arial" w:cs="Arial"/>
                <w:color w:val="000000"/>
                <w:sz w:val="20"/>
                <w:szCs w:val="20"/>
              </w:rPr>
            </w:pPr>
            <w:r w:rsidRPr="00E23D64">
              <w:rPr>
                <w:rFonts w:ascii="Arial" w:hAnsi="Arial" w:cs="Arial"/>
                <w:color w:val="000000"/>
                <w:sz w:val="20"/>
                <w:szCs w:val="20"/>
              </w:rPr>
              <w:t xml:space="preserve">The applicant must provide evidence of </w:t>
            </w:r>
            <w:r>
              <w:rPr>
                <w:rFonts w:ascii="Arial" w:hAnsi="Arial" w:cs="Arial"/>
                <w:color w:val="000000"/>
                <w:sz w:val="20"/>
                <w:szCs w:val="20"/>
              </w:rPr>
              <w:t>one semester</w:t>
            </w:r>
            <w:r w:rsidRPr="00E23D64">
              <w:rPr>
                <w:rFonts w:ascii="Arial" w:hAnsi="Arial" w:cs="Arial"/>
                <w:color w:val="000000"/>
                <w:sz w:val="20"/>
                <w:szCs w:val="20"/>
              </w:rPr>
              <w:t xml:space="preserve"> of pharmacology. Th</w:t>
            </w:r>
            <w:r>
              <w:rPr>
                <w:rFonts w:ascii="Arial" w:hAnsi="Arial" w:cs="Arial"/>
                <w:color w:val="000000"/>
                <w:sz w:val="20"/>
                <w:szCs w:val="20"/>
              </w:rPr>
              <w:t>is</w:t>
            </w:r>
            <w:r w:rsidRPr="00E23D64">
              <w:rPr>
                <w:rFonts w:ascii="Arial" w:hAnsi="Arial" w:cs="Arial"/>
                <w:color w:val="000000"/>
                <w:sz w:val="20"/>
                <w:szCs w:val="20"/>
              </w:rPr>
              <w:t xml:space="preserve"> should include</w:t>
            </w:r>
            <w:r>
              <w:rPr>
                <w:rFonts w:ascii="Arial" w:hAnsi="Arial" w:cs="Arial"/>
                <w:color w:val="000000"/>
                <w:sz w:val="20"/>
                <w:szCs w:val="20"/>
              </w:rPr>
              <w:t xml:space="preserve"> the foundational concepts in pharmacology, including the principles of drug action (agonists-antagonists, drug-receptor interactions, dose-response relationships), and an introduction to pharmacokinetics (ADME), toxicology, and autonomic pharmacology.</w:t>
            </w:r>
          </w:p>
        </w:tc>
      </w:tr>
      <w:tr w:rsidR="00087A16" w:rsidRPr="0018245B" w14:paraId="6DCBCB16" w14:textId="235E5240" w:rsidTr="001629A9">
        <w:trPr>
          <w:trHeight w:val="528"/>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399"/>
          </w:tcPr>
          <w:p w14:paraId="7ED4EB26" w14:textId="3D1F9189" w:rsidR="00087A16" w:rsidRPr="00B63000" w:rsidRDefault="00087A16" w:rsidP="001629A9">
            <w:pPr>
              <w:spacing w:beforeLines="80" w:before="192" w:afterLines="80" w:after="192"/>
              <w:rPr>
                <w:rFonts w:ascii="Arial" w:eastAsia="Times New Roman" w:hAnsi="Arial" w:cs="Arial"/>
                <w:b/>
                <w:bCs/>
                <w:color w:val="FFFFFF" w:themeColor="background1"/>
                <w:sz w:val="20"/>
                <w:szCs w:val="20"/>
                <w:u w:val="single"/>
                <w:lang w:eastAsia="en-GB"/>
              </w:rPr>
            </w:pPr>
            <w:r w:rsidRPr="00B63000">
              <w:rPr>
                <w:rFonts w:ascii="Arial" w:hAnsi="Arial" w:cs="Arial"/>
                <w:color w:val="FFFFFF" w:themeColor="background1"/>
                <w:sz w:val="20"/>
                <w:szCs w:val="20"/>
              </w:rPr>
              <w:t>Chemistry 1</w:t>
            </w:r>
          </w:p>
        </w:tc>
        <w:tc>
          <w:tcPr>
            <w:tcW w:w="18994" w:type="dxa"/>
            <w:tcBorders>
              <w:left w:val="single" w:sz="4" w:space="0" w:color="FFFFFF" w:themeColor="background1"/>
            </w:tcBorders>
          </w:tcPr>
          <w:p w14:paraId="748625CE" w14:textId="135EE6B3" w:rsidR="001629A9" w:rsidRPr="001629A9" w:rsidRDefault="00087A16" w:rsidP="001629A9">
            <w:pPr>
              <w:spacing w:beforeLines="80" w:before="192" w:afterLines="80" w:after="192"/>
              <w:rPr>
                <w:rFonts w:ascii="Arial" w:hAnsi="Arial" w:cs="Arial"/>
                <w:color w:val="000000"/>
                <w:sz w:val="20"/>
                <w:szCs w:val="20"/>
              </w:rPr>
            </w:pPr>
            <w:r w:rsidRPr="00E23D64">
              <w:rPr>
                <w:rFonts w:ascii="Arial" w:hAnsi="Arial" w:cs="Arial"/>
                <w:color w:val="000000"/>
                <w:sz w:val="20"/>
                <w:szCs w:val="20"/>
              </w:rPr>
              <w:t>The applicant must provide evidence of</w:t>
            </w:r>
            <w:r>
              <w:rPr>
                <w:rFonts w:ascii="Arial" w:hAnsi="Arial" w:cs="Arial"/>
                <w:color w:val="000000"/>
                <w:sz w:val="20"/>
                <w:szCs w:val="20"/>
              </w:rPr>
              <w:t xml:space="preserve"> two semesters of first year general or introductory chemistry, including</w:t>
            </w:r>
            <w:r w:rsidRPr="00E23D64">
              <w:rPr>
                <w:rFonts w:ascii="Arial" w:hAnsi="Arial" w:cs="Arial"/>
                <w:color w:val="000000"/>
                <w:sz w:val="20"/>
                <w:szCs w:val="20"/>
              </w:rPr>
              <w:t xml:space="preserve"> </w:t>
            </w:r>
            <w:r>
              <w:rPr>
                <w:rFonts w:ascii="Arial" w:hAnsi="Arial" w:cs="Arial"/>
                <w:color w:val="000000"/>
                <w:sz w:val="20"/>
                <w:szCs w:val="20"/>
              </w:rPr>
              <w:t xml:space="preserve">both inorganic and organic </w:t>
            </w:r>
            <w:r w:rsidRPr="00E23D64">
              <w:rPr>
                <w:rFonts w:ascii="Arial" w:hAnsi="Arial" w:cs="Arial"/>
                <w:color w:val="000000"/>
                <w:sz w:val="20"/>
                <w:szCs w:val="20"/>
              </w:rPr>
              <w:t>chemistry.</w:t>
            </w:r>
            <w:r w:rsidR="001629A9">
              <w:rPr>
                <w:rFonts w:ascii="Arial" w:hAnsi="Arial" w:cs="Arial"/>
                <w:color w:val="000000"/>
                <w:sz w:val="20"/>
                <w:szCs w:val="20"/>
              </w:rPr>
              <w:br/>
            </w:r>
          </w:p>
        </w:tc>
      </w:tr>
      <w:tr w:rsidR="00087A16" w:rsidRPr="0018245B" w14:paraId="7BB929CB" w14:textId="596557C1" w:rsidTr="001629A9">
        <w:trPr>
          <w:trHeight w:val="564"/>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399"/>
          </w:tcPr>
          <w:p w14:paraId="067743F7" w14:textId="7F1F1BCB" w:rsidR="00087A16" w:rsidRPr="00B63000" w:rsidRDefault="00087A16" w:rsidP="001629A9">
            <w:pPr>
              <w:spacing w:beforeLines="80" w:before="192" w:afterLines="80" w:after="192"/>
              <w:rPr>
                <w:rFonts w:ascii="Arial" w:eastAsia="Times New Roman" w:hAnsi="Arial" w:cs="Arial"/>
                <w:b/>
                <w:bCs/>
                <w:color w:val="FFFFFF" w:themeColor="background1"/>
                <w:sz w:val="20"/>
                <w:szCs w:val="20"/>
                <w:lang w:val="en-GB" w:eastAsia="en-GB"/>
              </w:rPr>
            </w:pPr>
            <w:r w:rsidRPr="00B63000">
              <w:rPr>
                <w:rFonts w:ascii="Arial" w:hAnsi="Arial" w:cs="Arial"/>
                <w:color w:val="FFFFFF" w:themeColor="background1"/>
                <w:sz w:val="20"/>
                <w:szCs w:val="20"/>
              </w:rPr>
              <w:t>Chemistry 2</w:t>
            </w:r>
          </w:p>
        </w:tc>
        <w:tc>
          <w:tcPr>
            <w:tcW w:w="18994" w:type="dxa"/>
            <w:tcBorders>
              <w:left w:val="single" w:sz="4" w:space="0" w:color="FFFFFF" w:themeColor="background1"/>
            </w:tcBorders>
          </w:tcPr>
          <w:p w14:paraId="1FE47423" w14:textId="4B21CFFC" w:rsidR="001629A9" w:rsidRPr="001629A9" w:rsidRDefault="00087A16" w:rsidP="001629A9">
            <w:pPr>
              <w:spacing w:beforeLines="80" w:before="192" w:afterLines="80" w:after="192"/>
              <w:rPr>
                <w:rFonts w:ascii="Arial" w:hAnsi="Arial" w:cs="Arial"/>
                <w:color w:val="000000"/>
                <w:sz w:val="20"/>
                <w:szCs w:val="20"/>
              </w:rPr>
            </w:pPr>
            <w:r w:rsidRPr="00E23D64">
              <w:rPr>
                <w:rFonts w:ascii="Arial" w:hAnsi="Arial" w:cs="Arial"/>
                <w:color w:val="000000"/>
                <w:sz w:val="20"/>
                <w:szCs w:val="20"/>
              </w:rPr>
              <w:t>The applicant must provide evidence of</w:t>
            </w:r>
            <w:r>
              <w:rPr>
                <w:rFonts w:ascii="Arial" w:hAnsi="Arial" w:cs="Arial"/>
                <w:color w:val="000000"/>
                <w:sz w:val="20"/>
                <w:szCs w:val="20"/>
              </w:rPr>
              <w:t xml:space="preserve"> two semesters of first year general or introductory chemistry, including</w:t>
            </w:r>
            <w:r w:rsidRPr="00E23D64">
              <w:rPr>
                <w:rFonts w:ascii="Arial" w:hAnsi="Arial" w:cs="Arial"/>
                <w:color w:val="000000"/>
                <w:sz w:val="20"/>
                <w:szCs w:val="20"/>
              </w:rPr>
              <w:t xml:space="preserve"> </w:t>
            </w:r>
            <w:r>
              <w:rPr>
                <w:rFonts w:ascii="Arial" w:hAnsi="Arial" w:cs="Arial"/>
                <w:color w:val="000000"/>
                <w:sz w:val="20"/>
                <w:szCs w:val="20"/>
              </w:rPr>
              <w:t xml:space="preserve">both inorganic and organic </w:t>
            </w:r>
            <w:r w:rsidRPr="00E23D64">
              <w:rPr>
                <w:rFonts w:ascii="Arial" w:hAnsi="Arial" w:cs="Arial"/>
                <w:color w:val="000000"/>
                <w:sz w:val="20"/>
                <w:szCs w:val="20"/>
              </w:rPr>
              <w:t>chemistry.</w:t>
            </w:r>
            <w:r w:rsidR="00F316C7">
              <w:rPr>
                <w:rFonts w:ascii="Arial" w:hAnsi="Arial" w:cs="Arial"/>
                <w:color w:val="000000"/>
                <w:sz w:val="20"/>
                <w:szCs w:val="20"/>
              </w:rPr>
              <w:t xml:space="preserve"> Chemistry 2 should build on and further develop material introduced in Chemistry 1.</w:t>
            </w:r>
          </w:p>
        </w:tc>
      </w:tr>
      <w:tr w:rsidR="00087A16" w:rsidRPr="0018245B" w14:paraId="3F9BEDF9" w14:textId="1A482135" w:rsidTr="001629A9">
        <w:trPr>
          <w:trHeight w:val="687"/>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399"/>
          </w:tcPr>
          <w:p w14:paraId="70E668E1" w14:textId="677A3195" w:rsidR="00087A16" w:rsidRPr="00B63000" w:rsidRDefault="00087A16" w:rsidP="001629A9">
            <w:pPr>
              <w:spacing w:beforeLines="80" w:before="192" w:afterLines="80" w:after="192"/>
              <w:rPr>
                <w:rFonts w:ascii="Arial" w:eastAsia="Times New Roman" w:hAnsi="Arial" w:cs="Arial"/>
                <w:b/>
                <w:bCs/>
                <w:color w:val="FFFFFF" w:themeColor="background1"/>
                <w:sz w:val="20"/>
                <w:szCs w:val="20"/>
                <w:lang w:val="en-GB" w:eastAsia="en-GB"/>
              </w:rPr>
            </w:pPr>
            <w:r w:rsidRPr="00B63000">
              <w:rPr>
                <w:rFonts w:ascii="Arial" w:hAnsi="Arial" w:cs="Arial"/>
                <w:color w:val="FFFFFF" w:themeColor="background1"/>
                <w:sz w:val="20"/>
                <w:szCs w:val="20"/>
              </w:rPr>
              <w:t>Biochemistry</w:t>
            </w:r>
          </w:p>
        </w:tc>
        <w:tc>
          <w:tcPr>
            <w:tcW w:w="18994" w:type="dxa"/>
            <w:tcBorders>
              <w:left w:val="single" w:sz="4" w:space="0" w:color="FFFFFF" w:themeColor="background1"/>
            </w:tcBorders>
          </w:tcPr>
          <w:p w14:paraId="5C2EB476" w14:textId="6B34DB8C" w:rsidR="001629A9" w:rsidRPr="001629A9" w:rsidRDefault="00087A16" w:rsidP="001629A9">
            <w:pPr>
              <w:spacing w:beforeLines="80" w:before="192" w:afterLines="80" w:after="192"/>
              <w:rPr>
                <w:rFonts w:ascii="Arial" w:hAnsi="Arial" w:cs="Arial"/>
                <w:color w:val="000000"/>
                <w:sz w:val="20"/>
                <w:szCs w:val="20"/>
              </w:rPr>
            </w:pPr>
            <w:r w:rsidRPr="00E23D64">
              <w:rPr>
                <w:rFonts w:ascii="Arial" w:hAnsi="Arial" w:cs="Arial"/>
                <w:color w:val="000000"/>
                <w:sz w:val="20"/>
                <w:szCs w:val="20"/>
              </w:rPr>
              <w:t xml:space="preserve">The applicant must provide evidence of </w:t>
            </w:r>
            <w:r>
              <w:rPr>
                <w:rFonts w:ascii="Arial" w:hAnsi="Arial" w:cs="Arial"/>
                <w:color w:val="000000"/>
                <w:sz w:val="20"/>
                <w:szCs w:val="20"/>
              </w:rPr>
              <w:t>one semester</w:t>
            </w:r>
            <w:r w:rsidRPr="00E23D64">
              <w:rPr>
                <w:rFonts w:ascii="Arial" w:hAnsi="Arial" w:cs="Arial"/>
                <w:color w:val="000000"/>
                <w:sz w:val="20"/>
                <w:szCs w:val="20"/>
              </w:rPr>
              <w:t xml:space="preserve"> of biochemistry. The </w:t>
            </w:r>
            <w:r>
              <w:rPr>
                <w:rFonts w:ascii="Arial" w:hAnsi="Arial" w:cs="Arial"/>
                <w:color w:val="000000"/>
                <w:sz w:val="20"/>
                <w:szCs w:val="20"/>
              </w:rPr>
              <w:t>topics</w:t>
            </w:r>
            <w:r w:rsidRPr="00E23D64">
              <w:rPr>
                <w:rFonts w:ascii="Arial" w:hAnsi="Arial" w:cs="Arial"/>
                <w:color w:val="000000"/>
                <w:sz w:val="20"/>
                <w:szCs w:val="20"/>
              </w:rPr>
              <w:t xml:space="preserve"> should include</w:t>
            </w:r>
            <w:r>
              <w:rPr>
                <w:rFonts w:ascii="Arial" w:hAnsi="Arial" w:cs="Arial"/>
                <w:color w:val="000000"/>
                <w:sz w:val="20"/>
                <w:szCs w:val="20"/>
              </w:rPr>
              <w:t xml:space="preserve"> study of </w:t>
            </w:r>
            <w:r w:rsidR="00E07C1B">
              <w:rPr>
                <w:rFonts w:ascii="Arial" w:hAnsi="Arial" w:cs="Arial"/>
                <w:color w:val="000000"/>
                <w:sz w:val="20"/>
                <w:szCs w:val="20"/>
              </w:rPr>
              <w:t xml:space="preserve">the structure and function of </w:t>
            </w:r>
            <w:r>
              <w:rPr>
                <w:rFonts w:ascii="Arial" w:hAnsi="Arial" w:cs="Arial"/>
                <w:color w:val="000000"/>
                <w:sz w:val="20"/>
                <w:szCs w:val="20"/>
              </w:rPr>
              <w:t>biological molecules</w:t>
            </w:r>
            <w:r w:rsidR="00172134">
              <w:rPr>
                <w:rFonts w:ascii="Arial" w:hAnsi="Arial" w:cs="Arial"/>
                <w:color w:val="000000"/>
                <w:sz w:val="20"/>
                <w:szCs w:val="20"/>
              </w:rPr>
              <w:t xml:space="preserve"> (carbohydrates, lipids, proteins</w:t>
            </w:r>
            <w:r w:rsidR="0071034B">
              <w:rPr>
                <w:rFonts w:ascii="Arial" w:hAnsi="Arial" w:cs="Arial"/>
                <w:color w:val="000000"/>
                <w:sz w:val="20"/>
                <w:szCs w:val="20"/>
              </w:rPr>
              <w:t>,</w:t>
            </w:r>
            <w:r w:rsidR="00172134">
              <w:rPr>
                <w:rFonts w:ascii="Arial" w:hAnsi="Arial" w:cs="Arial"/>
                <w:color w:val="000000"/>
                <w:sz w:val="20"/>
                <w:szCs w:val="20"/>
              </w:rPr>
              <w:t xml:space="preserve"> nucleic acids)</w:t>
            </w:r>
            <w:r>
              <w:rPr>
                <w:rFonts w:ascii="Arial" w:hAnsi="Arial" w:cs="Arial"/>
                <w:color w:val="000000"/>
                <w:sz w:val="20"/>
                <w:szCs w:val="20"/>
              </w:rPr>
              <w:t>, a</w:t>
            </w:r>
            <w:r w:rsidR="00C03958">
              <w:rPr>
                <w:rFonts w:ascii="Arial" w:hAnsi="Arial" w:cs="Arial"/>
                <w:color w:val="000000"/>
                <w:sz w:val="20"/>
                <w:szCs w:val="20"/>
              </w:rPr>
              <w:t>s well as</w:t>
            </w:r>
            <w:r>
              <w:rPr>
                <w:rFonts w:ascii="Arial" w:hAnsi="Arial" w:cs="Arial"/>
                <w:color w:val="000000"/>
                <w:sz w:val="20"/>
                <w:szCs w:val="20"/>
              </w:rPr>
              <w:t xml:space="preserve"> enzyme action, energy transfer and metabolism</w:t>
            </w:r>
            <w:r w:rsidR="00C03958">
              <w:rPr>
                <w:rFonts w:ascii="Arial" w:hAnsi="Arial" w:cs="Arial"/>
                <w:color w:val="000000"/>
                <w:sz w:val="20"/>
                <w:szCs w:val="20"/>
              </w:rPr>
              <w:t>.</w:t>
            </w:r>
          </w:p>
        </w:tc>
      </w:tr>
      <w:tr w:rsidR="00087A16" w:rsidRPr="0018245B" w14:paraId="2717F8A3" w14:textId="06CDF447" w:rsidTr="001629A9">
        <w:trPr>
          <w:trHeight w:val="591"/>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399"/>
          </w:tcPr>
          <w:p w14:paraId="0EA100B1" w14:textId="55CCFE44" w:rsidR="00087A16" w:rsidRPr="00B63000" w:rsidRDefault="00087A16" w:rsidP="001629A9">
            <w:pPr>
              <w:spacing w:beforeLines="80" w:before="192" w:afterLines="80" w:after="192"/>
              <w:rPr>
                <w:rFonts w:ascii="Arial" w:eastAsia="Times New Roman" w:hAnsi="Arial" w:cs="Arial"/>
                <w:b/>
                <w:bCs/>
                <w:color w:val="FFFFFF" w:themeColor="background1"/>
                <w:sz w:val="20"/>
                <w:szCs w:val="20"/>
                <w:lang w:val="en-GB" w:eastAsia="en-GB"/>
              </w:rPr>
            </w:pPr>
            <w:r w:rsidRPr="00B63000">
              <w:rPr>
                <w:rFonts w:ascii="Arial" w:hAnsi="Arial" w:cs="Arial"/>
                <w:color w:val="FFFFFF" w:themeColor="background1"/>
                <w:sz w:val="20"/>
                <w:szCs w:val="20"/>
              </w:rPr>
              <w:t>Human Physiology</w:t>
            </w:r>
          </w:p>
        </w:tc>
        <w:tc>
          <w:tcPr>
            <w:tcW w:w="18994" w:type="dxa"/>
            <w:tcBorders>
              <w:left w:val="single" w:sz="4" w:space="0" w:color="FFFFFF" w:themeColor="background1"/>
            </w:tcBorders>
          </w:tcPr>
          <w:p w14:paraId="2621005E" w14:textId="65D7845D" w:rsidR="001629A9" w:rsidRPr="001629A9" w:rsidRDefault="00087A16" w:rsidP="001629A9">
            <w:pPr>
              <w:spacing w:beforeLines="80" w:before="192" w:afterLines="80" w:after="192"/>
              <w:rPr>
                <w:rFonts w:ascii="Arial" w:hAnsi="Arial" w:cs="Arial"/>
                <w:color w:val="000000"/>
                <w:sz w:val="20"/>
                <w:szCs w:val="20"/>
              </w:rPr>
            </w:pPr>
            <w:r w:rsidRPr="00E23D64">
              <w:rPr>
                <w:rFonts w:ascii="Arial" w:hAnsi="Arial" w:cs="Arial"/>
                <w:color w:val="000000"/>
                <w:sz w:val="20"/>
                <w:szCs w:val="20"/>
              </w:rPr>
              <w:t xml:space="preserve">The applicant must provide evidence of </w:t>
            </w:r>
            <w:r w:rsidR="00B14BBA">
              <w:rPr>
                <w:rFonts w:ascii="Arial" w:hAnsi="Arial" w:cs="Arial"/>
                <w:color w:val="000000"/>
                <w:sz w:val="20"/>
                <w:szCs w:val="20"/>
              </w:rPr>
              <w:t>one semester</w:t>
            </w:r>
            <w:r w:rsidRPr="00E23D64">
              <w:rPr>
                <w:rFonts w:ascii="Arial" w:hAnsi="Arial" w:cs="Arial"/>
                <w:color w:val="000000"/>
                <w:sz w:val="20"/>
                <w:szCs w:val="20"/>
              </w:rPr>
              <w:t xml:space="preserve"> of the fundamentals of human physiology. The content should include</w:t>
            </w:r>
            <w:r>
              <w:rPr>
                <w:rFonts w:ascii="Arial" w:hAnsi="Arial" w:cs="Arial"/>
                <w:color w:val="000000"/>
                <w:sz w:val="20"/>
                <w:szCs w:val="20"/>
              </w:rPr>
              <w:t xml:space="preserve"> the functions of the major body systems</w:t>
            </w:r>
            <w:r w:rsidR="007532B1">
              <w:rPr>
                <w:rFonts w:ascii="Arial" w:hAnsi="Arial" w:cs="Arial"/>
                <w:color w:val="000000"/>
                <w:sz w:val="20"/>
                <w:szCs w:val="20"/>
              </w:rPr>
              <w:t xml:space="preserve"> (</w:t>
            </w:r>
            <w:r>
              <w:rPr>
                <w:rFonts w:ascii="Arial" w:hAnsi="Arial" w:cs="Arial"/>
                <w:color w:val="000000"/>
                <w:sz w:val="20"/>
                <w:szCs w:val="20"/>
              </w:rPr>
              <w:t xml:space="preserve">nervous, cardiovascular, respiratory, endocrine, gastrointestinal, immune, renal, reproductive, blood, </w:t>
            </w:r>
            <w:proofErr w:type="spellStart"/>
            <w:r>
              <w:rPr>
                <w:rFonts w:ascii="Arial" w:hAnsi="Arial" w:cs="Arial"/>
                <w:color w:val="000000"/>
                <w:sz w:val="20"/>
                <w:szCs w:val="20"/>
              </w:rPr>
              <w:t>musculo</w:t>
            </w:r>
            <w:proofErr w:type="spellEnd"/>
            <w:r>
              <w:rPr>
                <w:rFonts w:ascii="Arial" w:hAnsi="Arial" w:cs="Arial"/>
                <w:color w:val="000000"/>
                <w:sz w:val="20"/>
                <w:szCs w:val="20"/>
              </w:rPr>
              <w:t>-skeletal, and integumentary</w:t>
            </w:r>
            <w:r w:rsidR="00E65D8F">
              <w:rPr>
                <w:rFonts w:ascii="Arial" w:hAnsi="Arial" w:cs="Arial"/>
                <w:color w:val="000000"/>
                <w:sz w:val="20"/>
                <w:szCs w:val="20"/>
              </w:rPr>
              <w:t>)</w:t>
            </w:r>
            <w:r>
              <w:rPr>
                <w:rFonts w:ascii="Arial" w:hAnsi="Arial" w:cs="Arial"/>
                <w:color w:val="000000"/>
                <w:sz w:val="20"/>
                <w:szCs w:val="20"/>
              </w:rPr>
              <w:t xml:space="preserve"> and how </w:t>
            </w:r>
            <w:proofErr w:type="gramStart"/>
            <w:r>
              <w:rPr>
                <w:rFonts w:ascii="Arial" w:hAnsi="Arial" w:cs="Arial"/>
                <w:color w:val="000000"/>
                <w:sz w:val="20"/>
                <w:szCs w:val="20"/>
              </w:rPr>
              <w:t>these work</w:t>
            </w:r>
            <w:proofErr w:type="gramEnd"/>
            <w:r>
              <w:rPr>
                <w:rFonts w:ascii="Arial" w:hAnsi="Arial" w:cs="Arial"/>
                <w:color w:val="000000"/>
                <w:sz w:val="20"/>
                <w:szCs w:val="20"/>
              </w:rPr>
              <w:t xml:space="preserve"> to maintain homeostasis.</w:t>
            </w:r>
          </w:p>
        </w:tc>
      </w:tr>
      <w:tr w:rsidR="00087A16" w:rsidRPr="0018245B" w14:paraId="5E75034B" w14:textId="5B17CEF1" w:rsidTr="001629A9">
        <w:trPr>
          <w:trHeight w:val="637"/>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399"/>
          </w:tcPr>
          <w:p w14:paraId="1818DD6A" w14:textId="68E9A0FB" w:rsidR="00087A16" w:rsidRPr="003A5D07" w:rsidRDefault="00087A16" w:rsidP="001629A9">
            <w:pPr>
              <w:spacing w:beforeLines="80" w:before="192" w:afterLines="80" w:after="192"/>
              <w:rPr>
                <w:rFonts w:ascii="Arial" w:eastAsia="Times New Roman" w:hAnsi="Arial" w:cs="Arial"/>
                <w:color w:val="FFFFFF" w:themeColor="background1"/>
                <w:sz w:val="20"/>
                <w:szCs w:val="20"/>
                <w:lang w:val="en-GB" w:eastAsia="en-GB"/>
              </w:rPr>
            </w:pPr>
            <w:r w:rsidRPr="003A5D07">
              <w:rPr>
                <w:rFonts w:ascii="Arial" w:eastAsia="Times New Roman" w:hAnsi="Arial" w:cs="Arial"/>
                <w:color w:val="FFFFFF" w:themeColor="background1"/>
                <w:sz w:val="20"/>
                <w:szCs w:val="22"/>
                <w:lang w:val="en-GB" w:eastAsia="en-GB"/>
              </w:rPr>
              <w:t>Mathematics or Statistics</w:t>
            </w:r>
          </w:p>
        </w:tc>
        <w:tc>
          <w:tcPr>
            <w:tcW w:w="18994" w:type="dxa"/>
            <w:tcBorders>
              <w:left w:val="single" w:sz="4" w:space="0" w:color="FFFFFF" w:themeColor="background1"/>
            </w:tcBorders>
          </w:tcPr>
          <w:p w14:paraId="3B6AE79E" w14:textId="17FDE364" w:rsidR="001629A9" w:rsidRPr="001629A9" w:rsidRDefault="00087A16" w:rsidP="001629A9">
            <w:pPr>
              <w:spacing w:beforeLines="80" w:before="192" w:afterLines="80" w:after="192"/>
              <w:rPr>
                <w:rFonts w:ascii="Arial" w:hAnsi="Arial" w:cs="Arial"/>
                <w:color w:val="000000"/>
                <w:sz w:val="20"/>
                <w:szCs w:val="20"/>
              </w:rPr>
            </w:pPr>
            <w:r w:rsidRPr="00E23D64">
              <w:rPr>
                <w:rFonts w:ascii="Arial" w:hAnsi="Arial" w:cs="Arial"/>
                <w:color w:val="000000"/>
                <w:sz w:val="20"/>
                <w:szCs w:val="20"/>
              </w:rPr>
              <w:t xml:space="preserve">The applicant must provide evidence of </w:t>
            </w:r>
            <w:r w:rsidR="00D34047">
              <w:rPr>
                <w:rFonts w:ascii="Arial" w:hAnsi="Arial" w:cs="Arial"/>
                <w:color w:val="000000"/>
                <w:sz w:val="20"/>
                <w:szCs w:val="20"/>
              </w:rPr>
              <w:t>one semester o</w:t>
            </w:r>
            <w:r w:rsidRPr="00E23D64">
              <w:rPr>
                <w:rFonts w:ascii="Arial" w:hAnsi="Arial" w:cs="Arial"/>
                <w:color w:val="000000"/>
                <w:sz w:val="20"/>
                <w:szCs w:val="20"/>
              </w:rPr>
              <w:t xml:space="preserve">f mathematics or statistics. </w:t>
            </w:r>
            <w:r>
              <w:rPr>
                <w:rFonts w:ascii="Arial" w:hAnsi="Arial" w:cs="Arial"/>
                <w:color w:val="000000"/>
                <w:sz w:val="20"/>
                <w:szCs w:val="20"/>
              </w:rPr>
              <w:t>Ideally the mathematics</w:t>
            </w:r>
            <w:r w:rsidRPr="00E23D64">
              <w:rPr>
                <w:rFonts w:ascii="Arial" w:hAnsi="Arial" w:cs="Arial"/>
                <w:color w:val="000000"/>
                <w:sz w:val="20"/>
                <w:szCs w:val="20"/>
              </w:rPr>
              <w:t xml:space="preserve"> content should include</w:t>
            </w:r>
            <w:r>
              <w:rPr>
                <w:rFonts w:ascii="Arial" w:hAnsi="Arial" w:cs="Arial"/>
                <w:color w:val="000000"/>
                <w:sz w:val="20"/>
                <w:szCs w:val="20"/>
              </w:rPr>
              <w:t xml:space="preserve"> calculus, while statistics should include hypothesis testing and use of statistical tests. A combination of the two is viewed favourably.</w:t>
            </w:r>
          </w:p>
        </w:tc>
      </w:tr>
    </w:tbl>
    <w:p w14:paraId="53366693" w14:textId="77777777" w:rsidR="00B63000" w:rsidRPr="00B63000" w:rsidRDefault="00B63000" w:rsidP="00B63000">
      <w:pPr>
        <w:spacing w:after="0" w:line="240" w:lineRule="auto"/>
        <w:rPr>
          <w:rFonts w:ascii="Arial" w:hAnsi="Arial" w:cs="Arial"/>
          <w:sz w:val="16"/>
          <w:szCs w:val="16"/>
        </w:rPr>
      </w:pPr>
    </w:p>
    <w:p w14:paraId="306EC817" w14:textId="325CAF82" w:rsidR="002C7E0F" w:rsidRDefault="002C7E0F" w:rsidP="00187BD3">
      <w:pPr>
        <w:spacing w:before="60" w:after="0" w:line="240" w:lineRule="auto"/>
        <w:ind w:right="255"/>
        <w:rPr>
          <w:rFonts w:ascii="Arial" w:hAnsi="Arial" w:cs="Arial"/>
          <w:sz w:val="2"/>
          <w:szCs w:val="2"/>
          <w:lang w:val="en-GB"/>
        </w:rPr>
      </w:pPr>
    </w:p>
    <w:p w14:paraId="28C5DAF4" w14:textId="496D9C7B" w:rsidR="00B63000" w:rsidRDefault="00B63000" w:rsidP="00187BD3">
      <w:pPr>
        <w:spacing w:before="60" w:after="0" w:line="240" w:lineRule="auto"/>
        <w:ind w:right="255"/>
        <w:rPr>
          <w:rFonts w:ascii="Arial" w:hAnsi="Arial" w:cs="Arial"/>
          <w:sz w:val="2"/>
          <w:szCs w:val="2"/>
          <w:lang w:val="en-GB"/>
        </w:rPr>
      </w:pPr>
    </w:p>
    <w:p w14:paraId="0D18EC5C" w14:textId="10303874" w:rsidR="00B63000" w:rsidRDefault="00B63000" w:rsidP="00187BD3">
      <w:pPr>
        <w:spacing w:before="60" w:after="0" w:line="240" w:lineRule="auto"/>
        <w:ind w:right="255"/>
        <w:rPr>
          <w:rFonts w:ascii="Arial" w:hAnsi="Arial" w:cs="Arial"/>
          <w:sz w:val="2"/>
          <w:szCs w:val="2"/>
          <w:lang w:val="en-GB"/>
        </w:rPr>
      </w:pPr>
    </w:p>
    <w:p w14:paraId="24F26201" w14:textId="71B63CA1" w:rsidR="00D07141" w:rsidRDefault="00D07141">
      <w:pPr>
        <w:rPr>
          <w:rFonts w:ascii="Arial" w:hAnsi="Arial" w:cs="Arial"/>
          <w:sz w:val="2"/>
          <w:szCs w:val="2"/>
          <w:lang w:val="en-GB"/>
        </w:rPr>
      </w:pPr>
      <w:r>
        <w:rPr>
          <w:rFonts w:ascii="Arial" w:hAnsi="Arial" w:cs="Arial"/>
          <w:sz w:val="2"/>
          <w:szCs w:val="2"/>
          <w:lang w:val="en-GB"/>
        </w:rPr>
        <w:br w:type="page"/>
      </w:r>
    </w:p>
    <w:p w14:paraId="7740DFA6" w14:textId="77777777" w:rsidR="00B63000" w:rsidRPr="00E1088A" w:rsidRDefault="00B63000" w:rsidP="00187BD3">
      <w:pPr>
        <w:spacing w:before="60" w:after="0" w:line="240" w:lineRule="auto"/>
        <w:ind w:right="255"/>
        <w:rPr>
          <w:rFonts w:ascii="Arial" w:hAnsi="Arial" w:cs="Arial"/>
          <w:sz w:val="2"/>
          <w:szCs w:val="2"/>
          <w:lang w:val="en-GB"/>
        </w:rPr>
      </w:pPr>
    </w:p>
    <w:tbl>
      <w:tblPr>
        <w:tblStyle w:val="TableGrid"/>
        <w:tblW w:w="0" w:type="auto"/>
        <w:tblInd w:w="-5" w:type="dxa"/>
        <w:tblLook w:val="04A0" w:firstRow="1" w:lastRow="0" w:firstColumn="1" w:lastColumn="0" w:noHBand="0" w:noVBand="1"/>
      </w:tblPr>
      <w:tblGrid>
        <w:gridCol w:w="4254"/>
        <w:gridCol w:w="5669"/>
        <w:gridCol w:w="2693"/>
        <w:gridCol w:w="8222"/>
      </w:tblGrid>
      <w:tr w:rsidR="00D01CA2" w:rsidRPr="007526FF" w14:paraId="01C3DFD9" w14:textId="77777777" w:rsidTr="003A5D07">
        <w:tc>
          <w:tcPr>
            <w:tcW w:w="4254" w:type="dxa"/>
            <w:shd w:val="clear" w:color="auto" w:fill="003399"/>
          </w:tcPr>
          <w:p w14:paraId="2EB49DAA" w14:textId="6FDA7770" w:rsidR="00D01CA2" w:rsidRPr="007526FF" w:rsidRDefault="00D01CA2" w:rsidP="005F0665">
            <w:pPr>
              <w:spacing w:before="80" w:after="80"/>
              <w:rPr>
                <w:rFonts w:ascii="Arial" w:hAnsi="Arial" w:cs="Arial"/>
                <w:sz w:val="20"/>
                <w:szCs w:val="20"/>
              </w:rPr>
            </w:pPr>
            <w:r>
              <w:rPr>
                <w:rFonts w:ascii="Arial" w:eastAsia="Times New Roman" w:hAnsi="Arial" w:cs="Arial"/>
                <w:b/>
                <w:iCs/>
                <w:color w:val="FFFFFF" w:themeColor="background1"/>
                <w:sz w:val="20"/>
                <w:szCs w:val="20"/>
                <w:lang w:val="en-GB" w:eastAsia="en-GB"/>
              </w:rPr>
              <w:t>Applicant Name</w:t>
            </w:r>
          </w:p>
        </w:tc>
        <w:tc>
          <w:tcPr>
            <w:tcW w:w="5669" w:type="dxa"/>
          </w:tcPr>
          <w:p w14:paraId="62114957" w14:textId="24B8E73B" w:rsidR="00D01CA2" w:rsidRPr="007526FF" w:rsidRDefault="00D01CA2" w:rsidP="005F0665">
            <w:pPr>
              <w:spacing w:before="80" w:after="80"/>
              <w:rPr>
                <w:rFonts w:ascii="Arial" w:hAnsi="Arial" w:cs="Arial"/>
                <w:sz w:val="20"/>
                <w:szCs w:val="20"/>
              </w:rPr>
            </w:pPr>
          </w:p>
        </w:tc>
        <w:tc>
          <w:tcPr>
            <w:tcW w:w="2693" w:type="dxa"/>
            <w:shd w:val="clear" w:color="auto" w:fill="003399"/>
          </w:tcPr>
          <w:p w14:paraId="4C376C7D" w14:textId="3B84C509" w:rsidR="00D01CA2" w:rsidRPr="007526FF" w:rsidRDefault="00D01CA2" w:rsidP="005F0665">
            <w:pPr>
              <w:spacing w:before="80" w:after="80"/>
              <w:rPr>
                <w:rFonts w:ascii="Arial" w:hAnsi="Arial" w:cs="Arial"/>
                <w:sz w:val="20"/>
                <w:szCs w:val="20"/>
              </w:rPr>
            </w:pPr>
            <w:r w:rsidRPr="007526FF">
              <w:rPr>
                <w:rFonts w:ascii="Arial" w:eastAsia="Times New Roman" w:hAnsi="Arial" w:cs="Arial"/>
                <w:b/>
                <w:iCs/>
                <w:color w:val="FFFFFF" w:themeColor="background1"/>
                <w:sz w:val="20"/>
                <w:szCs w:val="20"/>
                <w:lang w:val="en-GB" w:eastAsia="en-GB"/>
              </w:rPr>
              <w:t xml:space="preserve">Degree </w:t>
            </w:r>
            <w:r>
              <w:rPr>
                <w:rFonts w:ascii="Arial" w:eastAsia="Times New Roman" w:hAnsi="Arial" w:cs="Arial"/>
                <w:b/>
                <w:iCs/>
                <w:color w:val="FFFFFF" w:themeColor="background1"/>
                <w:sz w:val="20"/>
                <w:szCs w:val="20"/>
                <w:lang w:val="en-GB" w:eastAsia="en-GB"/>
              </w:rPr>
              <w:t>Title</w:t>
            </w:r>
            <w:r w:rsidR="00973AC6">
              <w:rPr>
                <w:rFonts w:ascii="Arial" w:eastAsia="Times New Roman" w:hAnsi="Arial" w:cs="Arial"/>
                <w:b/>
                <w:iCs/>
                <w:color w:val="FFFFFF" w:themeColor="background1"/>
                <w:sz w:val="20"/>
                <w:szCs w:val="20"/>
                <w:lang w:val="en-GB" w:eastAsia="en-GB"/>
              </w:rPr>
              <w:t xml:space="preserve"> </w:t>
            </w:r>
          </w:p>
        </w:tc>
        <w:tc>
          <w:tcPr>
            <w:tcW w:w="8222" w:type="dxa"/>
          </w:tcPr>
          <w:p w14:paraId="0549E81B" w14:textId="77777777" w:rsidR="00D01CA2" w:rsidRPr="007526FF" w:rsidRDefault="00D01CA2" w:rsidP="005F0665">
            <w:pPr>
              <w:spacing w:before="80" w:after="80"/>
              <w:rPr>
                <w:rFonts w:ascii="Arial" w:hAnsi="Arial" w:cs="Arial"/>
                <w:sz w:val="20"/>
                <w:szCs w:val="20"/>
              </w:rPr>
            </w:pPr>
          </w:p>
        </w:tc>
      </w:tr>
      <w:tr w:rsidR="00D01CA2" w:rsidRPr="007526FF" w14:paraId="54BB68F5" w14:textId="77777777" w:rsidTr="003A5D07">
        <w:tc>
          <w:tcPr>
            <w:tcW w:w="4254" w:type="dxa"/>
            <w:shd w:val="clear" w:color="auto" w:fill="003399"/>
          </w:tcPr>
          <w:p w14:paraId="526F3B3B" w14:textId="650FC94B" w:rsidR="00D01CA2" w:rsidRPr="007526FF" w:rsidRDefault="00D01CA2" w:rsidP="00D01CA2">
            <w:pPr>
              <w:spacing w:before="80" w:after="80"/>
              <w:rPr>
                <w:rFonts w:ascii="Arial" w:hAnsi="Arial" w:cs="Arial"/>
                <w:sz w:val="20"/>
                <w:szCs w:val="20"/>
              </w:rPr>
            </w:pPr>
            <w:r>
              <w:rPr>
                <w:rFonts w:ascii="Arial" w:eastAsia="Times New Roman" w:hAnsi="Arial" w:cs="Arial"/>
                <w:b/>
                <w:iCs/>
                <w:color w:val="FFFFFF" w:themeColor="background1"/>
                <w:sz w:val="20"/>
                <w:szCs w:val="20"/>
                <w:lang w:val="en-GB" w:eastAsia="en-GB"/>
              </w:rPr>
              <w:t xml:space="preserve">Degree </w:t>
            </w:r>
            <w:r w:rsidRPr="007526FF">
              <w:rPr>
                <w:rFonts w:ascii="Arial" w:eastAsia="Times New Roman" w:hAnsi="Arial" w:cs="Arial"/>
                <w:b/>
                <w:iCs/>
                <w:color w:val="FFFFFF" w:themeColor="background1"/>
                <w:sz w:val="20"/>
                <w:szCs w:val="20"/>
                <w:lang w:val="en-GB" w:eastAsia="en-GB"/>
              </w:rPr>
              <w:t>University</w:t>
            </w:r>
          </w:p>
        </w:tc>
        <w:tc>
          <w:tcPr>
            <w:tcW w:w="5669" w:type="dxa"/>
          </w:tcPr>
          <w:p w14:paraId="10403782" w14:textId="77777777" w:rsidR="00D01CA2" w:rsidRPr="007526FF" w:rsidRDefault="00D01CA2" w:rsidP="00D01CA2">
            <w:pPr>
              <w:spacing w:before="80" w:after="80"/>
              <w:rPr>
                <w:rFonts w:ascii="Arial" w:hAnsi="Arial" w:cs="Arial"/>
                <w:sz w:val="20"/>
                <w:szCs w:val="20"/>
              </w:rPr>
            </w:pPr>
          </w:p>
        </w:tc>
        <w:tc>
          <w:tcPr>
            <w:tcW w:w="2693" w:type="dxa"/>
            <w:shd w:val="clear" w:color="auto" w:fill="003399"/>
          </w:tcPr>
          <w:p w14:paraId="0A9E1E04" w14:textId="36533885" w:rsidR="00D01CA2" w:rsidRPr="007526FF" w:rsidRDefault="00D01CA2" w:rsidP="00D01CA2">
            <w:pPr>
              <w:spacing w:before="80" w:after="80"/>
              <w:rPr>
                <w:rFonts w:ascii="Arial" w:hAnsi="Arial" w:cs="Arial"/>
                <w:sz w:val="20"/>
                <w:szCs w:val="20"/>
              </w:rPr>
            </w:pPr>
            <w:r>
              <w:rPr>
                <w:rFonts w:ascii="Arial" w:eastAsia="Times New Roman" w:hAnsi="Arial" w:cs="Arial"/>
                <w:b/>
                <w:iCs/>
                <w:color w:val="FFFFFF" w:themeColor="background1"/>
                <w:sz w:val="20"/>
                <w:szCs w:val="20"/>
                <w:lang w:val="en-GB" w:eastAsia="en-GB"/>
              </w:rPr>
              <w:t xml:space="preserve">Degree Completion </w:t>
            </w:r>
            <w:r w:rsidRPr="007526FF">
              <w:rPr>
                <w:rFonts w:ascii="Arial" w:eastAsia="Times New Roman" w:hAnsi="Arial" w:cs="Arial"/>
                <w:b/>
                <w:iCs/>
                <w:color w:val="FFFFFF" w:themeColor="background1"/>
                <w:sz w:val="20"/>
                <w:szCs w:val="20"/>
                <w:lang w:val="en-GB" w:eastAsia="en-GB"/>
              </w:rPr>
              <w:t>Year</w:t>
            </w:r>
          </w:p>
        </w:tc>
        <w:tc>
          <w:tcPr>
            <w:tcW w:w="8222" w:type="dxa"/>
          </w:tcPr>
          <w:p w14:paraId="6EF2443C" w14:textId="77777777" w:rsidR="00D01CA2" w:rsidRPr="007526FF" w:rsidRDefault="00D01CA2" w:rsidP="00D01CA2">
            <w:pPr>
              <w:spacing w:before="80" w:after="80"/>
              <w:rPr>
                <w:rFonts w:ascii="Arial" w:hAnsi="Arial" w:cs="Arial"/>
                <w:sz w:val="20"/>
                <w:szCs w:val="20"/>
              </w:rPr>
            </w:pPr>
          </w:p>
        </w:tc>
      </w:tr>
    </w:tbl>
    <w:p w14:paraId="3962C9AC" w14:textId="77777777" w:rsidR="009B0FD1" w:rsidRDefault="009B0FD1" w:rsidP="009B0FD1">
      <w:pPr>
        <w:rPr>
          <w:rFonts w:ascii="Arial" w:hAnsi="Arial" w:cs="Arial"/>
          <w:sz w:val="4"/>
          <w:szCs w:val="4"/>
        </w:rPr>
      </w:pPr>
    </w:p>
    <w:tbl>
      <w:tblPr>
        <w:tblStyle w:val="TableGrid"/>
        <w:tblW w:w="20833" w:type="dxa"/>
        <w:tblLayout w:type="fixed"/>
        <w:tblLook w:val="04A0" w:firstRow="1" w:lastRow="0" w:firstColumn="1" w:lastColumn="0" w:noHBand="0" w:noVBand="1"/>
      </w:tblPr>
      <w:tblGrid>
        <w:gridCol w:w="1980"/>
        <w:gridCol w:w="1165"/>
        <w:gridCol w:w="4632"/>
        <w:gridCol w:w="3285"/>
        <w:gridCol w:w="1549"/>
        <w:gridCol w:w="1559"/>
        <w:gridCol w:w="4536"/>
        <w:gridCol w:w="851"/>
        <w:gridCol w:w="1276"/>
      </w:tblGrid>
      <w:tr w:rsidR="00050B11" w:rsidRPr="007D36F1" w14:paraId="63E4FEA4" w14:textId="77777777" w:rsidTr="39C74D3E">
        <w:trPr>
          <w:trHeight w:val="99"/>
          <w:tblHeader/>
        </w:trPr>
        <w:tc>
          <w:tcPr>
            <w:tcW w:w="14170"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399"/>
          </w:tcPr>
          <w:p w14:paraId="78BDEFFC" w14:textId="182EBC7B" w:rsidR="00050B11" w:rsidRPr="002A0532" w:rsidRDefault="00050B11" w:rsidP="0043062C">
            <w:pPr>
              <w:spacing w:beforeLines="50" w:before="120" w:afterLines="60" w:after="144"/>
              <w:jc w:val="center"/>
              <w:rPr>
                <w:rFonts w:ascii="Arial" w:hAnsi="Arial" w:cs="Arial"/>
                <w:b/>
                <w:bCs/>
                <w:iCs/>
                <w:color w:val="FFFFFF" w:themeColor="background1"/>
                <w:sz w:val="20"/>
                <w:szCs w:val="20"/>
                <w:lang w:val="en-GB"/>
              </w:rPr>
            </w:pPr>
            <w:r w:rsidRPr="007D36F1">
              <w:rPr>
                <w:rFonts w:ascii="Arial" w:hAnsi="Arial" w:cs="Arial"/>
                <w:b/>
                <w:bCs/>
                <w:iCs/>
                <w:color w:val="FFFFFF" w:themeColor="background1"/>
                <w:sz w:val="20"/>
                <w:szCs w:val="20"/>
                <w:lang w:val="en-GB"/>
              </w:rPr>
              <w:t>APPLICANT TO COMPLETE</w:t>
            </w:r>
          </w:p>
        </w:tc>
        <w:tc>
          <w:tcPr>
            <w:tcW w:w="666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tcPr>
          <w:p w14:paraId="706B6A96" w14:textId="71D20B85" w:rsidR="00050B11" w:rsidRPr="007D36F1" w:rsidRDefault="00E643EA" w:rsidP="0043062C">
            <w:pPr>
              <w:spacing w:beforeLines="50" w:before="120" w:afterLines="60" w:after="144"/>
              <w:jc w:val="center"/>
              <w:rPr>
                <w:rFonts w:ascii="Arial" w:hAnsi="Arial" w:cs="Arial"/>
                <w:b/>
                <w:bCs/>
                <w:iCs/>
                <w:color w:val="FFFFFF" w:themeColor="background1"/>
                <w:sz w:val="20"/>
                <w:szCs w:val="20"/>
                <w:lang w:val="en-GB"/>
              </w:rPr>
            </w:pPr>
            <w:r>
              <w:rPr>
                <w:rFonts w:ascii="Arial" w:hAnsi="Arial" w:cs="Arial"/>
                <w:b/>
                <w:bCs/>
                <w:iCs/>
                <w:color w:val="FFFFFF" w:themeColor="background1"/>
                <w:sz w:val="20"/>
                <w:szCs w:val="20"/>
                <w:lang w:val="en-GB"/>
              </w:rPr>
              <w:t>UTS</w:t>
            </w:r>
            <w:r w:rsidR="00050B11" w:rsidRPr="007D36F1">
              <w:rPr>
                <w:rFonts w:ascii="Arial" w:hAnsi="Arial" w:cs="Arial"/>
                <w:b/>
                <w:bCs/>
                <w:iCs/>
                <w:color w:val="FFFFFF" w:themeColor="background1"/>
                <w:sz w:val="20"/>
                <w:szCs w:val="20"/>
                <w:lang w:val="en-GB"/>
              </w:rPr>
              <w:t xml:space="preserve"> USE ONLY</w:t>
            </w:r>
          </w:p>
        </w:tc>
      </w:tr>
      <w:tr w:rsidR="0043062C" w:rsidRPr="007D36F1" w14:paraId="056A892A" w14:textId="77777777" w:rsidTr="00E90CBF">
        <w:trPr>
          <w:trHeight w:val="823"/>
          <w:tblHeader/>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399"/>
          </w:tcPr>
          <w:p w14:paraId="1DDF9059" w14:textId="2CEDB2B2" w:rsidR="0043062C" w:rsidRPr="002A0532" w:rsidRDefault="0043062C" w:rsidP="0043062C">
            <w:pPr>
              <w:spacing w:beforeLines="50" w:before="120" w:afterLines="60" w:after="144"/>
              <w:rPr>
                <w:rFonts w:ascii="Arial" w:hAnsi="Arial" w:cs="Arial"/>
                <w:b/>
                <w:bCs/>
                <w:iCs/>
                <w:color w:val="FFFFFF" w:themeColor="background1"/>
                <w:sz w:val="20"/>
                <w:szCs w:val="20"/>
                <w:u w:val="single"/>
                <w:lang w:val="en-GB"/>
              </w:rPr>
            </w:pPr>
            <w:r w:rsidRPr="002A0532">
              <w:rPr>
                <w:rFonts w:ascii="Arial" w:hAnsi="Arial" w:cs="Arial"/>
                <w:b/>
                <w:bCs/>
                <w:iCs/>
                <w:color w:val="FFFFFF" w:themeColor="background1"/>
                <w:sz w:val="20"/>
                <w:szCs w:val="20"/>
                <w:u w:val="single"/>
                <w:lang w:val="en-GB"/>
              </w:rPr>
              <w:t>PREREQUISITE SUBJECT</w:t>
            </w:r>
            <w:r w:rsidR="00A8712B">
              <w:rPr>
                <w:rFonts w:ascii="Arial" w:hAnsi="Arial" w:cs="Arial"/>
                <w:b/>
                <w:bCs/>
                <w:iCs/>
                <w:color w:val="FFFFFF" w:themeColor="background1"/>
                <w:sz w:val="20"/>
                <w:szCs w:val="20"/>
                <w:u w:val="single"/>
                <w:lang w:val="en-GB"/>
              </w:rPr>
              <w:t xml:space="preserve"> </w:t>
            </w:r>
            <w:r w:rsidR="00A8712B" w:rsidRPr="00A8712B">
              <w:rPr>
                <w:rFonts w:ascii="Arial" w:hAnsi="Arial" w:cs="Arial"/>
                <w:b/>
                <w:bCs/>
                <w:i/>
                <w:color w:val="FFFFFF" w:themeColor="background1"/>
                <w:sz w:val="16"/>
                <w:szCs w:val="16"/>
                <w:u w:val="single"/>
                <w:lang w:val="en-GB"/>
              </w:rPr>
              <w:t>(Approved UTS Subject)</w:t>
            </w:r>
          </w:p>
        </w:tc>
        <w:tc>
          <w:tcPr>
            <w:tcW w:w="11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399"/>
          </w:tcPr>
          <w:p w14:paraId="24B1570A" w14:textId="77777777" w:rsidR="0043062C" w:rsidRPr="007D36F1" w:rsidRDefault="0043062C" w:rsidP="0091456F">
            <w:pPr>
              <w:spacing w:beforeLines="50" w:before="120" w:afterLines="60" w:after="144"/>
              <w:jc w:val="center"/>
              <w:rPr>
                <w:rFonts w:ascii="Arial" w:hAnsi="Arial" w:cs="Arial"/>
                <w:b/>
                <w:bCs/>
                <w:iCs/>
                <w:color w:val="FFFFFF" w:themeColor="background1"/>
                <w:sz w:val="20"/>
                <w:szCs w:val="20"/>
                <w:lang w:val="en-GB"/>
              </w:rPr>
            </w:pPr>
            <w:r w:rsidRPr="00072B97">
              <w:rPr>
                <w:rFonts w:ascii="Arial" w:hAnsi="Arial" w:cs="Arial"/>
                <w:b/>
                <w:bCs/>
                <w:iCs/>
                <w:color w:val="FFFFFF" w:themeColor="background1"/>
                <w:sz w:val="20"/>
                <w:szCs w:val="20"/>
                <w:lang w:val="en-GB"/>
              </w:rPr>
              <w:t>SUBJECT CODE</w:t>
            </w:r>
          </w:p>
        </w:tc>
        <w:tc>
          <w:tcPr>
            <w:tcW w:w="4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399"/>
          </w:tcPr>
          <w:p w14:paraId="09491665" w14:textId="77777777" w:rsidR="00E90CBF" w:rsidRDefault="0043062C" w:rsidP="00E90CBF">
            <w:pPr>
              <w:pStyle w:val="ListParagraph"/>
              <w:spacing w:beforeLines="50" w:before="120" w:afterLines="60" w:after="144"/>
              <w:jc w:val="center"/>
              <w:rPr>
                <w:rFonts w:ascii="Arial" w:hAnsi="Arial" w:cs="Arial"/>
                <w:b/>
                <w:bCs/>
                <w:color w:val="FFFFFF" w:themeColor="background1"/>
                <w:sz w:val="20"/>
                <w:szCs w:val="20"/>
                <w:lang w:val="en-GB"/>
              </w:rPr>
            </w:pPr>
            <w:r w:rsidRPr="00E90CBF">
              <w:rPr>
                <w:rFonts w:ascii="Arial" w:hAnsi="Arial" w:cs="Arial"/>
                <w:b/>
                <w:bCs/>
                <w:color w:val="FFFFFF" w:themeColor="background1"/>
                <w:sz w:val="20"/>
                <w:szCs w:val="20"/>
                <w:lang w:val="en-GB"/>
              </w:rPr>
              <w:t>SUBJECT NAME</w:t>
            </w:r>
          </w:p>
          <w:p w14:paraId="2D029815" w14:textId="77777777" w:rsidR="0043062C" w:rsidRPr="00DB00B4" w:rsidRDefault="003A5D07" w:rsidP="00E90CBF">
            <w:pPr>
              <w:pStyle w:val="ListParagraph"/>
              <w:numPr>
                <w:ilvl w:val="0"/>
                <w:numId w:val="11"/>
              </w:numPr>
              <w:spacing w:beforeLines="50" w:before="120" w:afterLines="60" w:after="144"/>
              <w:ind w:left="138" w:hanging="142"/>
              <w:rPr>
                <w:rFonts w:ascii="Arial" w:hAnsi="Arial" w:cs="Arial"/>
                <w:b/>
                <w:bCs/>
                <w:color w:val="FFFFFF" w:themeColor="background1"/>
                <w:sz w:val="20"/>
                <w:szCs w:val="20"/>
                <w:lang w:val="en-GB"/>
              </w:rPr>
            </w:pPr>
            <w:r w:rsidRPr="00E90CBF">
              <w:rPr>
                <w:rFonts w:ascii="Arial" w:eastAsia="Arial" w:hAnsi="Arial" w:cs="Arial"/>
                <w:b/>
                <w:bCs/>
                <w:i/>
                <w:iCs/>
                <w:color w:val="FFFFFF" w:themeColor="background1"/>
                <w:sz w:val="16"/>
                <w:szCs w:val="16"/>
                <w:lang w:val="en-GB"/>
              </w:rPr>
              <w:t xml:space="preserve">Include Weblink of </w:t>
            </w:r>
            <w:r w:rsidR="2E8D1E40" w:rsidRPr="00E90CBF">
              <w:rPr>
                <w:rFonts w:ascii="Arial" w:eastAsia="Arial" w:hAnsi="Arial" w:cs="Arial"/>
                <w:b/>
                <w:bCs/>
                <w:i/>
                <w:iCs/>
                <w:color w:val="FFFFFF" w:themeColor="background1"/>
                <w:sz w:val="16"/>
                <w:szCs w:val="16"/>
                <w:lang w:val="en-GB"/>
              </w:rPr>
              <w:t>full detailed subject outline</w:t>
            </w:r>
            <w:r w:rsidR="00A8712B" w:rsidRPr="00E90CBF">
              <w:rPr>
                <w:rFonts w:ascii="Arial" w:eastAsia="Arial" w:hAnsi="Arial" w:cs="Arial"/>
                <w:b/>
                <w:bCs/>
                <w:i/>
                <w:iCs/>
                <w:color w:val="FFFFFF" w:themeColor="background1"/>
                <w:sz w:val="16"/>
                <w:szCs w:val="16"/>
                <w:lang w:val="en-GB"/>
              </w:rPr>
              <w:t xml:space="preserve"> for year and session </w:t>
            </w:r>
            <w:r w:rsidRPr="00E90CBF">
              <w:rPr>
                <w:rFonts w:ascii="Arial" w:eastAsia="Arial" w:hAnsi="Arial" w:cs="Arial"/>
                <w:b/>
                <w:bCs/>
                <w:i/>
                <w:iCs/>
                <w:color w:val="FFFFFF" w:themeColor="background1"/>
                <w:sz w:val="16"/>
                <w:szCs w:val="16"/>
                <w:lang w:val="en-GB"/>
              </w:rPr>
              <w:t xml:space="preserve">subject </w:t>
            </w:r>
            <w:r w:rsidR="00A8712B" w:rsidRPr="00E90CBF">
              <w:rPr>
                <w:rFonts w:ascii="Arial" w:eastAsia="Arial" w:hAnsi="Arial" w:cs="Arial"/>
                <w:b/>
                <w:bCs/>
                <w:i/>
                <w:iCs/>
                <w:color w:val="FFFFFF" w:themeColor="background1"/>
                <w:sz w:val="16"/>
                <w:szCs w:val="16"/>
                <w:lang w:val="en-GB"/>
              </w:rPr>
              <w:t xml:space="preserve">enrolled or completed </w:t>
            </w:r>
            <w:r w:rsidRPr="00E90CBF">
              <w:rPr>
                <w:rFonts w:ascii="Arial" w:eastAsia="Arial" w:hAnsi="Arial" w:cs="Arial"/>
                <w:b/>
                <w:bCs/>
                <w:i/>
                <w:iCs/>
                <w:color w:val="FFFFFF" w:themeColor="background1"/>
                <w:sz w:val="16"/>
                <w:szCs w:val="16"/>
                <w:lang w:val="en-GB"/>
              </w:rPr>
              <w:t>OR attach a PDF file of the outline t</w:t>
            </w:r>
            <w:r w:rsidR="00A8712B" w:rsidRPr="00E90CBF">
              <w:rPr>
                <w:rFonts w:ascii="Arial" w:eastAsia="Arial" w:hAnsi="Arial" w:cs="Arial"/>
                <w:b/>
                <w:bCs/>
                <w:i/>
                <w:iCs/>
                <w:color w:val="FFFFFF" w:themeColor="background1"/>
                <w:sz w:val="16"/>
                <w:szCs w:val="16"/>
                <w:lang w:val="en-GB"/>
              </w:rPr>
              <w:t xml:space="preserve">o </w:t>
            </w:r>
            <w:r w:rsidRPr="00E90CBF">
              <w:rPr>
                <w:rFonts w:ascii="Arial" w:eastAsia="Arial" w:hAnsi="Arial" w:cs="Arial"/>
                <w:b/>
                <w:bCs/>
                <w:i/>
                <w:iCs/>
                <w:color w:val="FFFFFF" w:themeColor="background1"/>
                <w:sz w:val="16"/>
                <w:szCs w:val="16"/>
                <w:lang w:val="en-GB"/>
              </w:rPr>
              <w:t>the</w:t>
            </w:r>
            <w:r w:rsidR="00A8712B" w:rsidRPr="00E90CBF">
              <w:rPr>
                <w:rFonts w:ascii="Arial" w:eastAsia="Arial" w:hAnsi="Arial" w:cs="Arial"/>
                <w:b/>
                <w:bCs/>
                <w:i/>
                <w:iCs/>
                <w:color w:val="FFFFFF" w:themeColor="background1"/>
                <w:sz w:val="16"/>
                <w:szCs w:val="16"/>
                <w:lang w:val="en-GB"/>
              </w:rPr>
              <w:t xml:space="preserve"> email / application</w:t>
            </w:r>
          </w:p>
          <w:p w14:paraId="4264D0A8" w14:textId="5813DDC6" w:rsidR="00DB00B4" w:rsidRPr="00E90CBF" w:rsidRDefault="00DB00B4" w:rsidP="00E90CBF">
            <w:pPr>
              <w:pStyle w:val="ListParagraph"/>
              <w:numPr>
                <w:ilvl w:val="0"/>
                <w:numId w:val="11"/>
              </w:numPr>
              <w:spacing w:beforeLines="50" w:before="120" w:afterLines="60" w:after="144"/>
              <w:ind w:left="138" w:hanging="142"/>
              <w:rPr>
                <w:rFonts w:ascii="Arial" w:hAnsi="Arial" w:cs="Arial"/>
                <w:b/>
                <w:bCs/>
                <w:color w:val="FFFFFF" w:themeColor="background1"/>
                <w:sz w:val="20"/>
                <w:szCs w:val="20"/>
                <w:lang w:val="en-GB"/>
              </w:rPr>
            </w:pPr>
            <w:r>
              <w:rPr>
                <w:rFonts w:ascii="Arial" w:eastAsia="Arial" w:hAnsi="Arial" w:cs="Arial"/>
                <w:b/>
                <w:bCs/>
                <w:i/>
                <w:iCs/>
                <w:color w:val="FFFFFF" w:themeColor="background1"/>
                <w:sz w:val="16"/>
                <w:szCs w:val="16"/>
                <w:lang w:val="en-GB"/>
              </w:rPr>
              <w:t>Outlines not required for UTS subjects</w:t>
            </w:r>
          </w:p>
        </w:tc>
        <w:tc>
          <w:tcPr>
            <w:tcW w:w="32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399"/>
          </w:tcPr>
          <w:p w14:paraId="30A59573" w14:textId="73ABF758" w:rsidR="0043062C" w:rsidRPr="002A0532" w:rsidRDefault="0043062C" w:rsidP="0043062C">
            <w:pPr>
              <w:spacing w:beforeLines="50" w:before="120" w:afterLines="60" w:after="144"/>
              <w:jc w:val="center"/>
              <w:rPr>
                <w:rFonts w:ascii="Arial" w:hAnsi="Arial" w:cs="Arial"/>
                <w:b/>
                <w:bCs/>
                <w:iCs/>
                <w:color w:val="FFFFFF" w:themeColor="background1"/>
                <w:sz w:val="20"/>
                <w:szCs w:val="20"/>
                <w:lang w:val="en-GB"/>
              </w:rPr>
            </w:pPr>
            <w:r>
              <w:rPr>
                <w:rFonts w:ascii="Arial" w:hAnsi="Arial" w:cs="Arial"/>
                <w:b/>
                <w:bCs/>
                <w:iCs/>
                <w:color w:val="FFFFFF" w:themeColor="background1"/>
                <w:sz w:val="20"/>
                <w:szCs w:val="20"/>
                <w:lang w:val="en-GB"/>
              </w:rPr>
              <w:t>SUBJECT UNIVERSITY</w:t>
            </w:r>
          </w:p>
        </w:tc>
        <w:tc>
          <w:tcPr>
            <w:tcW w:w="15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399"/>
          </w:tcPr>
          <w:p w14:paraId="366A721B" w14:textId="31E48239" w:rsidR="0043062C" w:rsidRPr="009B0FD1" w:rsidRDefault="00E23D64" w:rsidP="0043062C">
            <w:pPr>
              <w:spacing w:beforeLines="50" w:before="120" w:afterLines="60" w:after="144"/>
              <w:jc w:val="center"/>
              <w:rPr>
                <w:rFonts w:ascii="Arial" w:hAnsi="Arial" w:cs="Arial"/>
                <w:b/>
                <w:bCs/>
                <w:iCs/>
                <w:color w:val="FFFFFF" w:themeColor="background1"/>
                <w:sz w:val="20"/>
                <w:szCs w:val="20"/>
                <w:lang w:val="en-GB"/>
              </w:rPr>
            </w:pPr>
            <w:r>
              <w:rPr>
                <w:rFonts w:ascii="Arial" w:hAnsi="Arial" w:cs="Arial"/>
                <w:b/>
                <w:bCs/>
                <w:iCs/>
                <w:color w:val="FFFFFF" w:themeColor="background1"/>
                <w:sz w:val="20"/>
                <w:szCs w:val="20"/>
                <w:lang w:val="en-GB"/>
              </w:rPr>
              <w:t>Enrolled</w:t>
            </w:r>
            <w:r w:rsidR="00A8712B">
              <w:rPr>
                <w:rFonts w:ascii="Arial" w:hAnsi="Arial" w:cs="Arial"/>
                <w:b/>
                <w:bCs/>
                <w:iCs/>
                <w:color w:val="FFFFFF" w:themeColor="background1"/>
                <w:sz w:val="20"/>
                <w:szCs w:val="20"/>
                <w:lang w:val="en-GB"/>
              </w:rPr>
              <w:t>,</w:t>
            </w:r>
            <w:r>
              <w:rPr>
                <w:rFonts w:ascii="Arial" w:hAnsi="Arial" w:cs="Arial"/>
                <w:b/>
                <w:bCs/>
                <w:iCs/>
                <w:color w:val="FFFFFF" w:themeColor="background1"/>
                <w:sz w:val="20"/>
                <w:szCs w:val="20"/>
                <w:lang w:val="en-GB"/>
              </w:rPr>
              <w:t xml:space="preserve"> Completed</w:t>
            </w:r>
            <w:r w:rsidR="00A8712B">
              <w:rPr>
                <w:rFonts w:ascii="Arial" w:hAnsi="Arial" w:cs="Arial"/>
                <w:b/>
                <w:bCs/>
                <w:iCs/>
                <w:color w:val="FFFFFF" w:themeColor="background1"/>
                <w:sz w:val="20"/>
                <w:szCs w:val="20"/>
                <w:lang w:val="en-GB"/>
              </w:rPr>
              <w:t xml:space="preserve"> OR </w:t>
            </w:r>
            <w:r w:rsidR="0043062C">
              <w:rPr>
                <w:rFonts w:ascii="Arial" w:hAnsi="Arial" w:cs="Arial"/>
                <w:b/>
                <w:bCs/>
                <w:iCs/>
                <w:color w:val="FFFFFF" w:themeColor="background1"/>
                <w:sz w:val="20"/>
                <w:szCs w:val="20"/>
                <w:lang w:val="en-GB"/>
              </w:rPr>
              <w:br/>
            </w:r>
            <w:r w:rsidR="00A8712B">
              <w:rPr>
                <w:rFonts w:ascii="Arial" w:hAnsi="Arial" w:cs="Arial"/>
                <w:b/>
                <w:bCs/>
                <w:iCs/>
                <w:color w:val="FFFFFF" w:themeColor="background1"/>
                <w:sz w:val="20"/>
                <w:szCs w:val="20"/>
                <w:lang w:val="en-GB"/>
              </w:rPr>
              <w:t>I</w:t>
            </w:r>
            <w:r>
              <w:rPr>
                <w:rFonts w:ascii="Arial" w:hAnsi="Arial" w:cs="Arial"/>
                <w:b/>
                <w:bCs/>
                <w:iCs/>
                <w:color w:val="FFFFFF" w:themeColor="background1"/>
                <w:sz w:val="20"/>
                <w:szCs w:val="20"/>
                <w:lang w:val="en-GB"/>
              </w:rPr>
              <w:t>ntended</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399"/>
          </w:tcPr>
          <w:p w14:paraId="2CA837BF" w14:textId="77777777" w:rsidR="0043062C" w:rsidRPr="002A0532" w:rsidRDefault="0043062C" w:rsidP="0043062C">
            <w:pPr>
              <w:spacing w:beforeLines="50" w:before="120" w:afterLines="60" w:after="144"/>
              <w:jc w:val="center"/>
              <w:rPr>
                <w:rFonts w:ascii="Arial" w:hAnsi="Arial" w:cs="Arial"/>
                <w:b/>
                <w:bCs/>
                <w:iCs/>
                <w:color w:val="FFFFFF" w:themeColor="background1"/>
                <w:sz w:val="20"/>
                <w:szCs w:val="20"/>
                <w:lang w:val="en-GB"/>
              </w:rPr>
            </w:pPr>
            <w:r w:rsidRPr="002A0532">
              <w:rPr>
                <w:rFonts w:ascii="Arial" w:hAnsi="Arial" w:cs="Arial"/>
                <w:b/>
                <w:bCs/>
                <w:iCs/>
                <w:color w:val="FFFFFF" w:themeColor="background1"/>
                <w:sz w:val="20"/>
                <w:szCs w:val="20"/>
                <w:lang w:val="en-GB"/>
              </w:rPr>
              <w:t>Completion Month / Year</w:t>
            </w:r>
            <w:r w:rsidRPr="002A0532">
              <w:rPr>
                <w:rFonts w:ascii="Arial" w:hAnsi="Arial" w:cs="Arial"/>
                <w:b/>
                <w:bCs/>
                <w:iCs/>
                <w:color w:val="FFFFFF" w:themeColor="background1"/>
                <w:sz w:val="20"/>
                <w:szCs w:val="20"/>
                <w:lang w:val="en-GB"/>
              </w:rPr>
              <w:br/>
            </w:r>
            <w:r w:rsidRPr="00A8712B">
              <w:rPr>
                <w:rFonts w:ascii="Arial" w:hAnsi="Arial" w:cs="Arial"/>
                <w:b/>
                <w:bCs/>
                <w:iCs/>
                <w:color w:val="FFFFFF" w:themeColor="background1"/>
                <w:sz w:val="16"/>
                <w:szCs w:val="16"/>
                <w:lang w:val="en-GB"/>
              </w:rPr>
              <w:t>(or estimated)</w:t>
            </w:r>
          </w:p>
        </w:tc>
        <w:tc>
          <w:tcPr>
            <w:tcW w:w="4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tcPr>
          <w:p w14:paraId="4C6F6E3B" w14:textId="706E56B9" w:rsidR="0043062C" w:rsidRPr="007D36F1" w:rsidRDefault="0043062C" w:rsidP="0043062C">
            <w:pPr>
              <w:spacing w:beforeLines="50" w:before="120" w:afterLines="60" w:after="144"/>
              <w:jc w:val="center"/>
              <w:rPr>
                <w:rFonts w:ascii="Arial" w:hAnsi="Arial" w:cs="Arial"/>
                <w:b/>
                <w:bCs/>
                <w:iCs/>
                <w:color w:val="FFFFFF" w:themeColor="background1"/>
                <w:sz w:val="20"/>
                <w:szCs w:val="20"/>
                <w:lang w:val="en-GB"/>
              </w:rPr>
            </w:pPr>
            <w:r>
              <w:rPr>
                <w:rFonts w:ascii="Arial" w:hAnsi="Arial" w:cs="Arial"/>
                <w:b/>
                <w:bCs/>
                <w:iCs/>
                <w:color w:val="FFFFFF" w:themeColor="background1"/>
                <w:sz w:val="20"/>
                <w:szCs w:val="20"/>
                <w:lang w:val="en-GB"/>
              </w:rPr>
              <w:t>Assessment</w:t>
            </w:r>
            <w:r>
              <w:rPr>
                <w:rFonts w:ascii="Arial" w:hAnsi="Arial" w:cs="Arial"/>
                <w:b/>
                <w:bCs/>
                <w:iCs/>
                <w:color w:val="FFFFFF" w:themeColor="background1"/>
                <w:sz w:val="20"/>
                <w:szCs w:val="20"/>
                <w:lang w:val="en-GB"/>
              </w:rPr>
              <w:br/>
              <w:t>O</w:t>
            </w:r>
            <w:r w:rsidRPr="007D36F1">
              <w:rPr>
                <w:rFonts w:ascii="Arial" w:hAnsi="Arial" w:cs="Arial"/>
                <w:b/>
                <w:bCs/>
                <w:iCs/>
                <w:color w:val="FFFFFF" w:themeColor="background1"/>
                <w:sz w:val="20"/>
                <w:szCs w:val="20"/>
                <w:lang w:val="en-GB"/>
              </w:rPr>
              <w:t>utcome</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tcPr>
          <w:p w14:paraId="21B43CBB" w14:textId="30B0C6D2" w:rsidR="0043062C" w:rsidRPr="007D36F1" w:rsidRDefault="0043062C" w:rsidP="0043062C">
            <w:pPr>
              <w:spacing w:beforeLines="50" w:before="120" w:afterLines="60" w:after="144"/>
              <w:jc w:val="center"/>
              <w:rPr>
                <w:rFonts w:ascii="Arial" w:hAnsi="Arial" w:cs="Arial"/>
                <w:b/>
                <w:bCs/>
                <w:iCs/>
                <w:color w:val="FFFFFF" w:themeColor="background1"/>
                <w:sz w:val="20"/>
                <w:szCs w:val="20"/>
                <w:lang w:val="en-GB"/>
              </w:rPr>
            </w:pPr>
            <w:r>
              <w:rPr>
                <w:rFonts w:ascii="Arial" w:hAnsi="Arial" w:cs="Arial"/>
                <w:b/>
                <w:bCs/>
                <w:iCs/>
                <w:color w:val="FFFFFF" w:themeColor="background1"/>
                <w:sz w:val="20"/>
                <w:szCs w:val="20"/>
                <w:lang w:val="en-GB"/>
              </w:rPr>
              <w:t>Initials</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tcPr>
          <w:p w14:paraId="69E4B116" w14:textId="08C82B27" w:rsidR="0043062C" w:rsidRPr="007D36F1" w:rsidRDefault="0043062C" w:rsidP="0043062C">
            <w:pPr>
              <w:spacing w:beforeLines="50" w:before="120" w:afterLines="60" w:after="144"/>
              <w:jc w:val="center"/>
              <w:rPr>
                <w:rFonts w:ascii="Arial" w:hAnsi="Arial" w:cs="Arial"/>
                <w:b/>
                <w:bCs/>
                <w:iCs/>
                <w:color w:val="FFFFFF" w:themeColor="background1"/>
                <w:sz w:val="20"/>
                <w:szCs w:val="20"/>
                <w:lang w:val="en-GB"/>
              </w:rPr>
            </w:pPr>
            <w:r w:rsidRPr="007D36F1">
              <w:rPr>
                <w:rFonts w:ascii="Arial" w:hAnsi="Arial" w:cs="Arial"/>
                <w:b/>
                <w:bCs/>
                <w:iCs/>
                <w:color w:val="FFFFFF" w:themeColor="background1"/>
                <w:sz w:val="20"/>
                <w:szCs w:val="20"/>
                <w:lang w:val="en-GB"/>
              </w:rPr>
              <w:t>Date</w:t>
            </w:r>
          </w:p>
        </w:tc>
      </w:tr>
      <w:tr w:rsidR="00946B1C" w:rsidRPr="0018245B" w14:paraId="4DF48605" w14:textId="77777777" w:rsidTr="00E90CBF">
        <w:trPr>
          <w:trHeight w:val="1220"/>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399"/>
          </w:tcPr>
          <w:p w14:paraId="403B4553" w14:textId="77777777" w:rsidR="00946B1C" w:rsidRDefault="00946B1C" w:rsidP="00946B1C">
            <w:pPr>
              <w:spacing w:beforeLines="50" w:before="120"/>
              <w:ind w:left="31"/>
              <w:rPr>
                <w:rFonts w:ascii="Arial" w:hAnsi="Arial" w:cs="Arial"/>
                <w:color w:val="FFFFFF" w:themeColor="background1"/>
                <w:sz w:val="20"/>
                <w:szCs w:val="20"/>
              </w:rPr>
            </w:pPr>
            <w:r w:rsidRPr="00B63000">
              <w:rPr>
                <w:rFonts w:ascii="Arial" w:hAnsi="Arial" w:cs="Arial"/>
                <w:color w:val="FFFFFF" w:themeColor="background1"/>
                <w:sz w:val="20"/>
                <w:szCs w:val="20"/>
              </w:rPr>
              <w:t>Pharmacology</w:t>
            </w:r>
          </w:p>
          <w:p w14:paraId="61123A87" w14:textId="234EBD1E" w:rsidR="00E643EA" w:rsidRPr="00E643EA" w:rsidRDefault="00E643EA" w:rsidP="00946B1C">
            <w:pPr>
              <w:spacing w:beforeLines="50" w:before="120"/>
              <w:ind w:left="31"/>
              <w:rPr>
                <w:rFonts w:ascii="Arial" w:eastAsia="Times New Roman" w:hAnsi="Arial" w:cs="Arial"/>
                <w:i/>
                <w:iCs/>
                <w:color w:val="FFFFFF" w:themeColor="background1"/>
                <w:sz w:val="16"/>
                <w:szCs w:val="16"/>
                <w:lang w:val="en-GB" w:eastAsia="en-GB"/>
              </w:rPr>
            </w:pPr>
            <w:r w:rsidRPr="00E643EA">
              <w:rPr>
                <w:rFonts w:ascii="Arial" w:hAnsi="Arial" w:cs="Arial"/>
                <w:i/>
                <w:iCs/>
                <w:color w:val="FFFFFF" w:themeColor="background1"/>
                <w:sz w:val="16"/>
                <w:szCs w:val="16"/>
              </w:rPr>
              <w:t>(91707 - Fundamentals of Pharmacology)</w:t>
            </w:r>
          </w:p>
        </w:tc>
        <w:tc>
          <w:tcPr>
            <w:tcW w:w="1165" w:type="dxa"/>
            <w:tcBorders>
              <w:top w:val="single" w:sz="4" w:space="0" w:color="FFFFFF" w:themeColor="background1"/>
              <w:left w:val="single" w:sz="4" w:space="0" w:color="FFFFFF" w:themeColor="background1"/>
            </w:tcBorders>
          </w:tcPr>
          <w:p w14:paraId="0CDA9F0B" w14:textId="74F84413" w:rsidR="00946B1C" w:rsidRPr="0018245B" w:rsidRDefault="00946B1C" w:rsidP="00946B1C">
            <w:pPr>
              <w:spacing w:beforeLines="50" w:before="120" w:afterLines="50" w:after="120"/>
              <w:jc w:val="center"/>
              <w:rPr>
                <w:rFonts w:ascii="Arial" w:hAnsi="Arial" w:cs="Arial"/>
                <w:sz w:val="20"/>
                <w:szCs w:val="20"/>
                <w:lang w:val="en-GB"/>
              </w:rPr>
            </w:pPr>
          </w:p>
        </w:tc>
        <w:tc>
          <w:tcPr>
            <w:tcW w:w="4632" w:type="dxa"/>
            <w:tcBorders>
              <w:top w:val="single" w:sz="4" w:space="0" w:color="FFFFFF" w:themeColor="background1"/>
            </w:tcBorders>
          </w:tcPr>
          <w:p w14:paraId="3A141401" w14:textId="4F1A1469" w:rsidR="00D93666" w:rsidRPr="0030018D" w:rsidRDefault="00946B1C" w:rsidP="00E643EA">
            <w:r>
              <w:rPr>
                <w:rFonts w:ascii="ArialMT" w:hAnsi="ArialMT"/>
                <w:color w:val="0260BF"/>
                <w:sz w:val="20"/>
                <w:szCs w:val="20"/>
              </w:rPr>
              <w:t xml:space="preserve"> </w:t>
            </w:r>
          </w:p>
        </w:tc>
        <w:tc>
          <w:tcPr>
            <w:tcW w:w="3285" w:type="dxa"/>
            <w:tcBorders>
              <w:top w:val="single" w:sz="4" w:space="0" w:color="FFFFFF" w:themeColor="background1"/>
            </w:tcBorders>
          </w:tcPr>
          <w:p w14:paraId="2F504E3E" w14:textId="6D4B493A" w:rsidR="00946B1C" w:rsidRPr="0018245B" w:rsidRDefault="00946B1C" w:rsidP="00946B1C">
            <w:pPr>
              <w:spacing w:beforeLines="50" w:before="120" w:afterLines="50" w:after="120"/>
              <w:rPr>
                <w:rFonts w:ascii="Arial" w:hAnsi="Arial" w:cs="Arial"/>
                <w:sz w:val="20"/>
                <w:szCs w:val="20"/>
                <w:lang w:val="en-GB"/>
              </w:rPr>
            </w:pPr>
          </w:p>
        </w:tc>
        <w:sdt>
          <w:sdtPr>
            <w:rPr>
              <w:rStyle w:val="PlaceholderText"/>
              <w:rFonts w:ascii="Calibri" w:hAnsi="Calibri" w:cs="Calibri"/>
              <w:lang w:eastAsia="en-AU"/>
            </w:rPr>
            <w:alias w:val="Subject Status"/>
            <w:tag w:val="Subject Status"/>
            <w:id w:val="1220485876"/>
            <w:placeholder>
              <w:docPart w:val="DefaultPlaceholder_-1854013438"/>
            </w:placeholder>
            <w:showingPlcHdr/>
            <w15:color w:val="000000"/>
            <w:dropDownList>
              <w:listItem w:value="Choose an item."/>
              <w:listItem w:displayText="Enrolled" w:value="Enrolled"/>
              <w:listItem w:displayText="Intended" w:value="Intended"/>
              <w:listItem w:displayText="Completed" w:value="Completed"/>
            </w:dropDownList>
          </w:sdtPr>
          <w:sdtEndPr>
            <w:rPr>
              <w:rStyle w:val="PlaceholderText"/>
            </w:rPr>
          </w:sdtEndPr>
          <w:sdtContent>
            <w:tc>
              <w:tcPr>
                <w:tcW w:w="1549" w:type="dxa"/>
                <w:tcBorders>
                  <w:top w:val="single" w:sz="4" w:space="0" w:color="FFFFFF" w:themeColor="background1"/>
                </w:tcBorders>
              </w:tcPr>
              <w:p w14:paraId="5DDBEB0D" w14:textId="2C23503E" w:rsidR="00946B1C" w:rsidRPr="00E90CBF" w:rsidRDefault="00A8712B" w:rsidP="00E90CBF">
                <w:pPr>
                  <w:rPr>
                    <w:rFonts w:ascii="Arial" w:hAnsi="Arial" w:cs="Arial"/>
                    <w:sz w:val="20"/>
                    <w:szCs w:val="20"/>
                    <w:lang w:val="en-GB"/>
                  </w:rPr>
                </w:pPr>
                <w:r w:rsidRPr="00E90CBF">
                  <w:rPr>
                    <w:rStyle w:val="PlaceholderText"/>
                    <w:rFonts w:ascii="Arial" w:hAnsi="Arial" w:cs="Arial"/>
                    <w:sz w:val="18"/>
                    <w:szCs w:val="18"/>
                    <w:lang w:eastAsia="en-AU"/>
                  </w:rPr>
                  <w:t>Choose an item.</w:t>
                </w:r>
              </w:p>
            </w:tc>
          </w:sdtContent>
        </w:sdt>
        <w:tc>
          <w:tcPr>
            <w:tcW w:w="1559" w:type="dxa"/>
            <w:tcBorders>
              <w:top w:val="single" w:sz="4" w:space="0" w:color="FFFFFF" w:themeColor="background1"/>
            </w:tcBorders>
          </w:tcPr>
          <w:p w14:paraId="58D52BC9" w14:textId="5697DA1B" w:rsidR="00946B1C" w:rsidRPr="00E90CBF" w:rsidRDefault="00946B1C" w:rsidP="00A8712B">
            <w:pPr>
              <w:rPr>
                <w:rFonts w:ascii="Arial" w:hAnsi="Arial" w:cs="Arial"/>
                <w:sz w:val="20"/>
                <w:szCs w:val="20"/>
                <w:lang w:val="en-GB"/>
              </w:rPr>
            </w:pPr>
          </w:p>
        </w:tc>
        <w:tc>
          <w:tcPr>
            <w:tcW w:w="4536" w:type="dxa"/>
            <w:tcBorders>
              <w:top w:val="single" w:sz="4" w:space="0" w:color="FFFFFF" w:themeColor="background1"/>
            </w:tcBorders>
            <w:shd w:val="clear" w:color="auto" w:fill="F2F2F2" w:themeFill="background1" w:themeFillShade="F2"/>
          </w:tcPr>
          <w:p w14:paraId="04FDA49A" w14:textId="7C4538AB" w:rsidR="006E6F52" w:rsidRPr="0018245B" w:rsidRDefault="006E6F52" w:rsidP="00946B1C">
            <w:pPr>
              <w:spacing w:beforeLines="50" w:before="120" w:afterLines="50" w:after="120"/>
              <w:jc w:val="center"/>
              <w:rPr>
                <w:rFonts w:ascii="Arial" w:hAnsi="Arial" w:cs="Arial"/>
                <w:sz w:val="20"/>
                <w:szCs w:val="20"/>
                <w:lang w:val="en-GB"/>
              </w:rPr>
            </w:pPr>
          </w:p>
        </w:tc>
        <w:tc>
          <w:tcPr>
            <w:tcW w:w="851" w:type="dxa"/>
            <w:tcBorders>
              <w:top w:val="single" w:sz="4" w:space="0" w:color="FFFFFF" w:themeColor="background1"/>
            </w:tcBorders>
            <w:shd w:val="clear" w:color="auto" w:fill="F2F2F2" w:themeFill="background1" w:themeFillShade="F2"/>
          </w:tcPr>
          <w:p w14:paraId="508B8F0A" w14:textId="069BE90B" w:rsidR="00946B1C" w:rsidRPr="00E90CBF" w:rsidRDefault="00946B1C" w:rsidP="00946B1C">
            <w:pPr>
              <w:pStyle w:val="xxxxxmsonormal"/>
              <w:spacing w:beforeLines="50" w:before="120" w:afterLines="50" w:after="120"/>
              <w:jc w:val="center"/>
              <w:rPr>
                <w:rFonts w:ascii="Arial" w:hAnsi="Arial" w:cs="Arial"/>
                <w:sz w:val="18"/>
                <w:szCs w:val="18"/>
                <w:lang w:val="en-GB"/>
              </w:rPr>
            </w:pPr>
          </w:p>
        </w:tc>
        <w:sdt>
          <w:sdtPr>
            <w:rPr>
              <w:rFonts w:ascii="Arial" w:hAnsi="Arial" w:cs="Arial"/>
              <w:sz w:val="20"/>
              <w:szCs w:val="20"/>
              <w:lang w:val="en-GB"/>
            </w:rPr>
            <w:id w:val="-1632932624"/>
            <w:placeholder>
              <w:docPart w:val="DefaultPlaceholder_-1854013437"/>
            </w:placeholder>
            <w:showingPlcHdr/>
            <w:date w:fullDate="2025-03-24T00:00:00Z">
              <w:dateFormat w:val="d-MMM-yy"/>
              <w:lid w:val="en-AU"/>
              <w:storeMappedDataAs w:val="dateTime"/>
              <w:calendar w:val="gregorian"/>
            </w:date>
          </w:sdtPr>
          <w:sdtEndPr/>
          <w:sdtContent>
            <w:tc>
              <w:tcPr>
                <w:tcW w:w="1276" w:type="dxa"/>
                <w:tcBorders>
                  <w:top w:val="single" w:sz="4" w:space="0" w:color="FFFFFF" w:themeColor="background1"/>
                </w:tcBorders>
                <w:shd w:val="clear" w:color="auto" w:fill="F2F2F2" w:themeFill="background1" w:themeFillShade="F2"/>
              </w:tcPr>
              <w:p w14:paraId="11A04E9D" w14:textId="02AFB7B5" w:rsidR="00946B1C" w:rsidRPr="00E90CBF" w:rsidRDefault="00E90CBF" w:rsidP="00946B1C">
                <w:pPr>
                  <w:pStyle w:val="xxxxxmsonormal"/>
                  <w:spacing w:beforeLines="50" w:before="120" w:afterLines="50" w:after="120"/>
                  <w:jc w:val="center"/>
                  <w:rPr>
                    <w:rFonts w:ascii="Arial" w:hAnsi="Arial" w:cs="Arial"/>
                    <w:sz w:val="20"/>
                    <w:szCs w:val="20"/>
                    <w:lang w:val="en-GB"/>
                  </w:rPr>
                </w:pPr>
                <w:r w:rsidRPr="00E54387">
                  <w:rPr>
                    <w:rStyle w:val="PlaceholderText"/>
                  </w:rPr>
                  <w:t>Click or tap to enter a date.</w:t>
                </w:r>
              </w:p>
            </w:tc>
          </w:sdtContent>
        </w:sdt>
      </w:tr>
      <w:tr w:rsidR="00E90CBF" w:rsidRPr="0018245B" w14:paraId="38C31511" w14:textId="77777777" w:rsidTr="00E90CBF">
        <w:trPr>
          <w:trHeight w:val="1220"/>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399"/>
          </w:tcPr>
          <w:p w14:paraId="5EFE970F" w14:textId="77777777" w:rsidR="00E90CBF" w:rsidRDefault="00E90CBF" w:rsidP="00E90CBF">
            <w:pPr>
              <w:spacing w:before="60" w:afterLines="50" w:after="120"/>
              <w:rPr>
                <w:rFonts w:ascii="Arial" w:hAnsi="Arial" w:cs="Arial"/>
                <w:color w:val="FFFFFF" w:themeColor="background1"/>
                <w:sz w:val="20"/>
                <w:szCs w:val="20"/>
              </w:rPr>
            </w:pPr>
            <w:r w:rsidRPr="00B63000">
              <w:rPr>
                <w:rFonts w:ascii="Arial" w:hAnsi="Arial" w:cs="Arial"/>
                <w:color w:val="FFFFFF" w:themeColor="background1"/>
                <w:sz w:val="20"/>
                <w:szCs w:val="20"/>
              </w:rPr>
              <w:t>Chemistry 1</w:t>
            </w:r>
          </w:p>
          <w:p w14:paraId="2BC5D20A" w14:textId="5B73F01A" w:rsidR="00E90CBF" w:rsidRPr="00E643EA" w:rsidRDefault="00E90CBF" w:rsidP="00E90CBF">
            <w:pPr>
              <w:spacing w:afterLines="50" w:after="120"/>
              <w:rPr>
                <w:rFonts w:ascii="Arial" w:eastAsia="Times New Roman" w:hAnsi="Arial" w:cs="Arial"/>
                <w:bCs/>
                <w:i/>
                <w:iCs/>
                <w:color w:val="FFFFFF" w:themeColor="background1"/>
                <w:sz w:val="20"/>
                <w:szCs w:val="20"/>
                <w:u w:val="single"/>
                <w:lang w:eastAsia="en-GB"/>
              </w:rPr>
            </w:pPr>
            <w:r w:rsidRPr="00E643EA">
              <w:rPr>
                <w:rFonts w:ascii="Arial" w:hAnsi="Arial" w:cs="Arial"/>
                <w:i/>
                <w:iCs/>
                <w:color w:val="FFFFFF" w:themeColor="background1"/>
                <w:sz w:val="16"/>
                <w:szCs w:val="16"/>
              </w:rPr>
              <w:t>(65111 -</w:t>
            </w:r>
            <w:r>
              <w:rPr>
                <w:rFonts w:ascii="Arial" w:hAnsi="Arial" w:cs="Arial"/>
                <w:i/>
                <w:iCs/>
                <w:color w:val="FFFFFF" w:themeColor="background1"/>
                <w:sz w:val="16"/>
                <w:szCs w:val="16"/>
              </w:rPr>
              <w:t xml:space="preserve"> </w:t>
            </w:r>
            <w:r w:rsidRPr="00E643EA">
              <w:rPr>
                <w:rFonts w:ascii="Arial" w:hAnsi="Arial" w:cs="Arial"/>
                <w:i/>
                <w:iCs/>
                <w:color w:val="FFFFFF" w:themeColor="background1"/>
                <w:sz w:val="16"/>
                <w:szCs w:val="16"/>
              </w:rPr>
              <w:t>Chemistry 1)</w:t>
            </w:r>
          </w:p>
        </w:tc>
        <w:tc>
          <w:tcPr>
            <w:tcW w:w="1165" w:type="dxa"/>
            <w:tcBorders>
              <w:left w:val="single" w:sz="4" w:space="0" w:color="FFFFFF" w:themeColor="background1"/>
            </w:tcBorders>
          </w:tcPr>
          <w:p w14:paraId="6785E3EA" w14:textId="65CDDBD2" w:rsidR="00E90CBF" w:rsidRPr="0018245B" w:rsidRDefault="00E90CBF" w:rsidP="00E90CBF">
            <w:pPr>
              <w:jc w:val="center"/>
              <w:rPr>
                <w:rFonts w:ascii="Arial" w:hAnsi="Arial" w:cs="Arial"/>
                <w:sz w:val="20"/>
                <w:szCs w:val="20"/>
                <w:lang w:val="en-GB"/>
              </w:rPr>
            </w:pPr>
          </w:p>
        </w:tc>
        <w:tc>
          <w:tcPr>
            <w:tcW w:w="4632" w:type="dxa"/>
          </w:tcPr>
          <w:p w14:paraId="1685831E" w14:textId="77777777" w:rsidR="00E90CBF" w:rsidRPr="00946B1C" w:rsidRDefault="00E90CBF" w:rsidP="00E90CBF">
            <w:pPr>
              <w:spacing w:before="60" w:afterLines="50" w:after="120"/>
              <w:rPr>
                <w:rFonts w:ascii="Arial" w:hAnsi="Arial" w:cs="Arial"/>
                <w:sz w:val="20"/>
                <w:szCs w:val="20"/>
              </w:rPr>
            </w:pPr>
          </w:p>
        </w:tc>
        <w:tc>
          <w:tcPr>
            <w:tcW w:w="3285" w:type="dxa"/>
          </w:tcPr>
          <w:p w14:paraId="1B03DA16" w14:textId="36AB544D" w:rsidR="00E90CBF" w:rsidRPr="0018245B" w:rsidRDefault="00E90CBF" w:rsidP="00E90CBF">
            <w:pPr>
              <w:spacing w:before="60" w:afterLines="50" w:after="120"/>
              <w:jc w:val="center"/>
              <w:rPr>
                <w:rFonts w:ascii="Arial" w:hAnsi="Arial" w:cs="Arial"/>
                <w:sz w:val="20"/>
                <w:szCs w:val="20"/>
                <w:lang w:val="en-GB"/>
              </w:rPr>
            </w:pPr>
          </w:p>
        </w:tc>
        <w:sdt>
          <w:sdtPr>
            <w:rPr>
              <w:rFonts w:ascii="Arial" w:hAnsi="Arial" w:cs="Arial"/>
              <w:sz w:val="20"/>
              <w:szCs w:val="20"/>
              <w:lang w:val="en-GB"/>
            </w:rPr>
            <w:alias w:val="Subject Status"/>
            <w:tag w:val="Subject Status"/>
            <w:id w:val="92683221"/>
            <w:placeholder>
              <w:docPart w:val="99677E54D7EB4DFA9CA32B7B63808CA8"/>
            </w:placeholder>
            <w:showingPlcHdr/>
            <w:dropDownList>
              <w:listItem w:value="Choose an item."/>
              <w:listItem w:displayText="Enrolled" w:value="Enrolled"/>
              <w:listItem w:displayText="Intended" w:value="Intended"/>
              <w:listItem w:displayText="Completed" w:value="Completed"/>
            </w:dropDownList>
          </w:sdtPr>
          <w:sdtEndPr/>
          <w:sdtContent>
            <w:tc>
              <w:tcPr>
                <w:tcW w:w="1549" w:type="dxa"/>
              </w:tcPr>
              <w:p w14:paraId="056FC6DF" w14:textId="5BA6B804" w:rsidR="00E90CBF" w:rsidRPr="00E90CBF" w:rsidRDefault="00E90CBF" w:rsidP="00E90CBF">
                <w:pPr>
                  <w:spacing w:before="60" w:afterLines="50" w:after="120"/>
                  <w:rPr>
                    <w:rFonts w:ascii="Arial" w:hAnsi="Arial" w:cs="Arial"/>
                    <w:sz w:val="20"/>
                    <w:szCs w:val="20"/>
                    <w:lang w:val="en-GB"/>
                  </w:rPr>
                </w:pPr>
                <w:r w:rsidRPr="00E90CBF">
                  <w:rPr>
                    <w:rStyle w:val="PlaceholderText"/>
                    <w:sz w:val="20"/>
                    <w:szCs w:val="20"/>
                  </w:rPr>
                  <w:t>Choose an item.</w:t>
                </w:r>
              </w:p>
            </w:tc>
          </w:sdtContent>
        </w:sdt>
        <w:tc>
          <w:tcPr>
            <w:tcW w:w="1559" w:type="dxa"/>
          </w:tcPr>
          <w:p w14:paraId="2C2D07B2" w14:textId="77777777" w:rsidR="00E90CBF" w:rsidRPr="00E90CBF" w:rsidRDefault="00E90CBF" w:rsidP="00E90CBF">
            <w:pPr>
              <w:spacing w:before="60" w:afterLines="50" w:after="120"/>
              <w:jc w:val="center"/>
              <w:rPr>
                <w:rFonts w:ascii="Arial" w:hAnsi="Arial" w:cs="Arial"/>
                <w:sz w:val="20"/>
                <w:szCs w:val="20"/>
                <w:lang w:val="en-GB"/>
              </w:rPr>
            </w:pPr>
          </w:p>
        </w:tc>
        <w:tc>
          <w:tcPr>
            <w:tcW w:w="4536" w:type="dxa"/>
            <w:shd w:val="clear" w:color="auto" w:fill="F2F2F2" w:themeFill="background1" w:themeFillShade="F2"/>
          </w:tcPr>
          <w:p w14:paraId="568CF15C" w14:textId="7D942062" w:rsidR="00E90CBF" w:rsidRPr="0018245B" w:rsidRDefault="00E90CBF" w:rsidP="00E90CBF">
            <w:pPr>
              <w:spacing w:before="60" w:afterLines="50" w:after="120"/>
              <w:jc w:val="center"/>
              <w:rPr>
                <w:rFonts w:ascii="Arial" w:hAnsi="Arial" w:cs="Arial"/>
                <w:sz w:val="20"/>
                <w:szCs w:val="20"/>
                <w:lang w:val="en-GB"/>
              </w:rPr>
            </w:pPr>
          </w:p>
        </w:tc>
        <w:tc>
          <w:tcPr>
            <w:tcW w:w="851" w:type="dxa"/>
            <w:shd w:val="clear" w:color="auto" w:fill="F2F2F2" w:themeFill="background1" w:themeFillShade="F2"/>
          </w:tcPr>
          <w:p w14:paraId="07051764" w14:textId="2F196DC0" w:rsidR="00E90CBF" w:rsidRPr="00E90CBF" w:rsidRDefault="00E90CBF" w:rsidP="00E90CBF">
            <w:pPr>
              <w:pStyle w:val="xxxxxmsonormal"/>
              <w:spacing w:before="60" w:afterLines="50" w:after="120"/>
              <w:rPr>
                <w:rFonts w:ascii="Arial" w:hAnsi="Arial" w:cs="Arial"/>
                <w:sz w:val="18"/>
                <w:szCs w:val="18"/>
                <w:lang w:val="en-GB"/>
              </w:rPr>
            </w:pPr>
          </w:p>
        </w:tc>
        <w:sdt>
          <w:sdtPr>
            <w:rPr>
              <w:rFonts w:ascii="Arial" w:hAnsi="Arial" w:cs="Arial"/>
              <w:sz w:val="20"/>
              <w:szCs w:val="20"/>
              <w:lang w:val="en-GB"/>
            </w:rPr>
            <w:id w:val="834190031"/>
            <w:placeholder>
              <w:docPart w:val="0773004C3E44446FA3CBD49D6F0622CF"/>
            </w:placeholder>
            <w:showingPlcHdr/>
            <w:date w:fullDate="2025-03-24T00:00:00Z">
              <w:dateFormat w:val="d-MMM-yy"/>
              <w:lid w:val="en-AU"/>
              <w:storeMappedDataAs w:val="dateTime"/>
              <w:calendar w:val="gregorian"/>
            </w:date>
          </w:sdtPr>
          <w:sdtEndPr/>
          <w:sdtContent>
            <w:tc>
              <w:tcPr>
                <w:tcW w:w="1276" w:type="dxa"/>
                <w:shd w:val="clear" w:color="auto" w:fill="F2F2F2" w:themeFill="background1" w:themeFillShade="F2"/>
              </w:tcPr>
              <w:p w14:paraId="78142B03" w14:textId="3E0FBB63" w:rsidR="00E90CBF" w:rsidRPr="00E90CBF" w:rsidRDefault="00E90CBF" w:rsidP="00E90CBF">
                <w:pPr>
                  <w:pStyle w:val="xxxxxmsonormal"/>
                  <w:spacing w:before="60" w:afterLines="50" w:after="120"/>
                  <w:jc w:val="center"/>
                  <w:rPr>
                    <w:rFonts w:ascii="Arial" w:hAnsi="Arial" w:cs="Arial"/>
                    <w:sz w:val="20"/>
                    <w:szCs w:val="20"/>
                    <w:lang w:val="en-GB"/>
                  </w:rPr>
                </w:pPr>
                <w:r w:rsidRPr="005F07E4">
                  <w:rPr>
                    <w:rStyle w:val="PlaceholderText"/>
                  </w:rPr>
                  <w:t>Click or tap to enter a date.</w:t>
                </w:r>
              </w:p>
            </w:tc>
          </w:sdtContent>
        </w:sdt>
      </w:tr>
      <w:tr w:rsidR="00E90CBF" w:rsidRPr="0018245B" w14:paraId="36821D9E" w14:textId="77777777" w:rsidTr="00E90CBF">
        <w:trPr>
          <w:trHeight w:val="1220"/>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399"/>
          </w:tcPr>
          <w:p w14:paraId="048D281D" w14:textId="77777777" w:rsidR="00E90CBF" w:rsidRDefault="00E90CBF" w:rsidP="00E90CBF">
            <w:pPr>
              <w:spacing w:beforeLines="50" w:before="120" w:afterLines="50" w:after="120"/>
              <w:rPr>
                <w:rFonts w:ascii="Arial" w:hAnsi="Arial" w:cs="Arial"/>
                <w:color w:val="FFFFFF" w:themeColor="background1"/>
                <w:sz w:val="20"/>
                <w:szCs w:val="20"/>
              </w:rPr>
            </w:pPr>
            <w:r w:rsidRPr="00B63000">
              <w:rPr>
                <w:rFonts w:ascii="Arial" w:hAnsi="Arial" w:cs="Arial"/>
                <w:color w:val="FFFFFF" w:themeColor="background1"/>
                <w:sz w:val="20"/>
                <w:szCs w:val="20"/>
              </w:rPr>
              <w:t>Chemistry 2</w:t>
            </w:r>
          </w:p>
          <w:p w14:paraId="78A196B6" w14:textId="5EFBB467" w:rsidR="00E90CBF" w:rsidRPr="00D07141" w:rsidRDefault="00E90CBF" w:rsidP="00E90CBF">
            <w:pPr>
              <w:spacing w:afterLines="50" w:after="120"/>
              <w:rPr>
                <w:rFonts w:ascii="Arial" w:eastAsia="Times New Roman" w:hAnsi="Arial" w:cs="Arial"/>
                <w:bCs/>
                <w:color w:val="FFFFFF" w:themeColor="background1"/>
                <w:sz w:val="20"/>
                <w:szCs w:val="20"/>
                <w:u w:val="single"/>
                <w:lang w:eastAsia="en-GB"/>
              </w:rPr>
            </w:pPr>
            <w:r w:rsidRPr="00E643EA">
              <w:rPr>
                <w:rFonts w:ascii="Arial" w:hAnsi="Arial" w:cs="Arial"/>
                <w:i/>
                <w:iCs/>
                <w:color w:val="FFFFFF" w:themeColor="background1"/>
                <w:sz w:val="16"/>
                <w:szCs w:val="16"/>
              </w:rPr>
              <w:t>(65212 -</w:t>
            </w:r>
            <w:r>
              <w:rPr>
                <w:rFonts w:ascii="Arial" w:hAnsi="Arial" w:cs="Arial"/>
                <w:i/>
                <w:iCs/>
                <w:color w:val="FFFFFF" w:themeColor="background1"/>
                <w:sz w:val="16"/>
                <w:szCs w:val="16"/>
              </w:rPr>
              <w:t xml:space="preserve"> </w:t>
            </w:r>
            <w:r w:rsidRPr="00E643EA">
              <w:rPr>
                <w:rFonts w:ascii="Arial" w:hAnsi="Arial" w:cs="Arial"/>
                <w:i/>
                <w:iCs/>
                <w:color w:val="FFFFFF" w:themeColor="background1"/>
                <w:sz w:val="16"/>
                <w:szCs w:val="16"/>
              </w:rPr>
              <w:t>Chemistry 2)</w:t>
            </w:r>
          </w:p>
        </w:tc>
        <w:tc>
          <w:tcPr>
            <w:tcW w:w="1165" w:type="dxa"/>
            <w:tcBorders>
              <w:left w:val="single" w:sz="4" w:space="0" w:color="FFFFFF" w:themeColor="background1"/>
            </w:tcBorders>
          </w:tcPr>
          <w:p w14:paraId="39A620EB" w14:textId="72AE7F9C" w:rsidR="00E90CBF" w:rsidRPr="0018245B" w:rsidRDefault="00E90CBF" w:rsidP="00E90CBF">
            <w:pPr>
              <w:jc w:val="center"/>
              <w:rPr>
                <w:rFonts w:ascii="Arial" w:hAnsi="Arial" w:cs="Arial"/>
                <w:sz w:val="20"/>
                <w:szCs w:val="20"/>
                <w:lang w:val="en-GB"/>
              </w:rPr>
            </w:pPr>
          </w:p>
        </w:tc>
        <w:tc>
          <w:tcPr>
            <w:tcW w:w="4632" w:type="dxa"/>
          </w:tcPr>
          <w:p w14:paraId="35499B7B" w14:textId="77777777" w:rsidR="00E90CBF" w:rsidRPr="00946B1C" w:rsidRDefault="00E90CBF" w:rsidP="00E90CBF">
            <w:pPr>
              <w:spacing w:beforeLines="50" w:before="120" w:afterLines="50" w:after="120"/>
              <w:rPr>
                <w:rFonts w:ascii="Arial" w:hAnsi="Arial" w:cs="Arial"/>
                <w:sz w:val="20"/>
                <w:szCs w:val="20"/>
              </w:rPr>
            </w:pPr>
          </w:p>
        </w:tc>
        <w:tc>
          <w:tcPr>
            <w:tcW w:w="3285" w:type="dxa"/>
          </w:tcPr>
          <w:p w14:paraId="63DE9BCB" w14:textId="532CA478" w:rsidR="00E90CBF" w:rsidRPr="0018245B" w:rsidRDefault="00E90CBF" w:rsidP="00E90CBF">
            <w:pPr>
              <w:spacing w:beforeLines="50" w:before="120" w:afterLines="50" w:after="120"/>
              <w:jc w:val="center"/>
              <w:rPr>
                <w:rFonts w:ascii="Arial" w:hAnsi="Arial" w:cs="Arial"/>
                <w:sz w:val="20"/>
                <w:szCs w:val="20"/>
                <w:lang w:val="en-GB"/>
              </w:rPr>
            </w:pPr>
          </w:p>
        </w:tc>
        <w:sdt>
          <w:sdtPr>
            <w:rPr>
              <w:rFonts w:ascii="Arial" w:hAnsi="Arial" w:cs="Arial"/>
              <w:sz w:val="20"/>
              <w:szCs w:val="20"/>
              <w:lang w:val="en-GB"/>
            </w:rPr>
            <w:alias w:val="Subject Status"/>
            <w:tag w:val="Subject Status"/>
            <w:id w:val="-1929640087"/>
            <w:placeholder>
              <w:docPart w:val="871B355FFB434164B6CB726F0CBBCE83"/>
            </w:placeholder>
            <w:showingPlcHdr/>
            <w:dropDownList>
              <w:listItem w:value="Choose an item."/>
              <w:listItem w:displayText="Enrolled" w:value="Enrolled"/>
              <w:listItem w:displayText="Intended" w:value="Intended"/>
              <w:listItem w:displayText="Completed" w:value="Completed"/>
            </w:dropDownList>
          </w:sdtPr>
          <w:sdtEndPr/>
          <w:sdtContent>
            <w:tc>
              <w:tcPr>
                <w:tcW w:w="1549" w:type="dxa"/>
              </w:tcPr>
              <w:p w14:paraId="4E1F06DA" w14:textId="45D70FA1" w:rsidR="00E90CBF" w:rsidRPr="00E90CBF" w:rsidRDefault="00E90CBF" w:rsidP="00E90CBF">
                <w:pPr>
                  <w:spacing w:beforeLines="50" w:before="120" w:afterLines="50" w:after="120"/>
                  <w:rPr>
                    <w:rFonts w:ascii="Arial" w:hAnsi="Arial" w:cs="Arial"/>
                    <w:sz w:val="20"/>
                    <w:szCs w:val="20"/>
                    <w:lang w:val="en-GB"/>
                  </w:rPr>
                </w:pPr>
                <w:r w:rsidRPr="00E90CBF">
                  <w:rPr>
                    <w:rStyle w:val="PlaceholderText"/>
                    <w:sz w:val="20"/>
                    <w:szCs w:val="20"/>
                  </w:rPr>
                  <w:t>Choose an item.</w:t>
                </w:r>
              </w:p>
            </w:tc>
          </w:sdtContent>
        </w:sdt>
        <w:tc>
          <w:tcPr>
            <w:tcW w:w="1559" w:type="dxa"/>
          </w:tcPr>
          <w:p w14:paraId="1756BCED" w14:textId="77777777" w:rsidR="00E90CBF" w:rsidRPr="00E90CBF" w:rsidRDefault="00E90CBF" w:rsidP="00E90CBF">
            <w:pPr>
              <w:spacing w:beforeLines="50" w:before="120" w:afterLines="50" w:after="120"/>
              <w:jc w:val="center"/>
              <w:rPr>
                <w:rFonts w:ascii="Arial" w:hAnsi="Arial" w:cs="Arial"/>
                <w:sz w:val="20"/>
                <w:szCs w:val="20"/>
                <w:lang w:val="en-GB"/>
              </w:rPr>
            </w:pPr>
          </w:p>
        </w:tc>
        <w:tc>
          <w:tcPr>
            <w:tcW w:w="4536" w:type="dxa"/>
            <w:shd w:val="clear" w:color="auto" w:fill="F2F2F2" w:themeFill="background1" w:themeFillShade="F2"/>
          </w:tcPr>
          <w:p w14:paraId="759AA0DE" w14:textId="710B2238" w:rsidR="00E90CBF" w:rsidRPr="0018245B" w:rsidRDefault="00E90CBF" w:rsidP="00E90CBF">
            <w:pPr>
              <w:spacing w:beforeLines="50" w:before="120" w:afterLines="50" w:after="120"/>
              <w:jc w:val="center"/>
              <w:rPr>
                <w:rFonts w:ascii="Arial" w:hAnsi="Arial" w:cs="Arial"/>
                <w:sz w:val="20"/>
                <w:szCs w:val="20"/>
                <w:lang w:val="en-GB"/>
              </w:rPr>
            </w:pPr>
          </w:p>
        </w:tc>
        <w:tc>
          <w:tcPr>
            <w:tcW w:w="851" w:type="dxa"/>
            <w:shd w:val="clear" w:color="auto" w:fill="F2F2F2" w:themeFill="background1" w:themeFillShade="F2"/>
          </w:tcPr>
          <w:p w14:paraId="00AC75CD" w14:textId="60D1F0AE" w:rsidR="00E90CBF" w:rsidRPr="00E90CBF" w:rsidRDefault="00E90CBF" w:rsidP="00E90CBF">
            <w:pPr>
              <w:pStyle w:val="xxxxxmsonormal"/>
              <w:spacing w:beforeLines="50" w:before="120" w:afterLines="50" w:after="120"/>
              <w:jc w:val="center"/>
              <w:rPr>
                <w:rFonts w:ascii="Arial" w:hAnsi="Arial" w:cs="Arial"/>
                <w:sz w:val="18"/>
                <w:szCs w:val="18"/>
                <w:lang w:val="en-GB"/>
              </w:rPr>
            </w:pPr>
          </w:p>
        </w:tc>
        <w:sdt>
          <w:sdtPr>
            <w:rPr>
              <w:rFonts w:ascii="Arial" w:hAnsi="Arial" w:cs="Arial"/>
              <w:sz w:val="20"/>
              <w:szCs w:val="20"/>
              <w:lang w:val="en-GB"/>
            </w:rPr>
            <w:id w:val="-250585699"/>
            <w:placeholder>
              <w:docPart w:val="B1D2E3A9751D462CBFCD468CF74A12F4"/>
            </w:placeholder>
            <w:showingPlcHdr/>
            <w:date w:fullDate="2025-03-24T00:00:00Z">
              <w:dateFormat w:val="d-MMM-yy"/>
              <w:lid w:val="en-AU"/>
              <w:storeMappedDataAs w:val="dateTime"/>
              <w:calendar w:val="gregorian"/>
            </w:date>
          </w:sdtPr>
          <w:sdtEndPr/>
          <w:sdtContent>
            <w:tc>
              <w:tcPr>
                <w:tcW w:w="1276" w:type="dxa"/>
                <w:shd w:val="clear" w:color="auto" w:fill="F2F2F2" w:themeFill="background1" w:themeFillShade="F2"/>
              </w:tcPr>
              <w:p w14:paraId="481A5D82" w14:textId="4A441685" w:rsidR="00E90CBF" w:rsidRPr="00E90CBF" w:rsidRDefault="00E90CBF" w:rsidP="00E90CBF">
                <w:pPr>
                  <w:pStyle w:val="xxxxxmsonormal"/>
                  <w:spacing w:beforeLines="50" w:before="120" w:afterLines="50" w:after="120"/>
                  <w:jc w:val="center"/>
                  <w:rPr>
                    <w:rFonts w:ascii="Arial" w:hAnsi="Arial" w:cs="Arial"/>
                    <w:sz w:val="20"/>
                    <w:szCs w:val="20"/>
                    <w:lang w:val="en-GB"/>
                  </w:rPr>
                </w:pPr>
                <w:r w:rsidRPr="005F07E4">
                  <w:rPr>
                    <w:rStyle w:val="PlaceholderText"/>
                  </w:rPr>
                  <w:t>Click or tap to enter a date.</w:t>
                </w:r>
              </w:p>
            </w:tc>
          </w:sdtContent>
        </w:sdt>
      </w:tr>
      <w:tr w:rsidR="00E90CBF" w:rsidRPr="0018245B" w14:paraId="447D9CCF" w14:textId="77777777" w:rsidTr="00E90CBF">
        <w:trPr>
          <w:trHeight w:val="1220"/>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399"/>
          </w:tcPr>
          <w:p w14:paraId="32480C10" w14:textId="77777777" w:rsidR="00E90CBF" w:rsidRDefault="00E90CBF" w:rsidP="00E90CBF">
            <w:pPr>
              <w:spacing w:beforeLines="50" w:before="120" w:afterLines="50" w:after="120"/>
              <w:rPr>
                <w:rFonts w:ascii="Arial" w:hAnsi="Arial" w:cs="Arial"/>
                <w:color w:val="FFFFFF" w:themeColor="background1"/>
                <w:sz w:val="20"/>
                <w:szCs w:val="20"/>
              </w:rPr>
            </w:pPr>
            <w:r w:rsidRPr="00B63000">
              <w:rPr>
                <w:rFonts w:ascii="Arial" w:hAnsi="Arial" w:cs="Arial"/>
                <w:color w:val="FFFFFF" w:themeColor="background1"/>
                <w:sz w:val="20"/>
                <w:szCs w:val="20"/>
              </w:rPr>
              <w:t>Biochemistry</w:t>
            </w:r>
          </w:p>
          <w:p w14:paraId="603939E0" w14:textId="32A07F9B" w:rsidR="00E90CBF" w:rsidRPr="00D07141" w:rsidRDefault="00E90CBF" w:rsidP="00E90CBF">
            <w:pPr>
              <w:spacing w:afterLines="50" w:after="120"/>
              <w:rPr>
                <w:rFonts w:ascii="Arial" w:eastAsia="Times New Roman" w:hAnsi="Arial" w:cs="Arial"/>
                <w:bCs/>
                <w:color w:val="FFFFFF" w:themeColor="background1"/>
                <w:sz w:val="20"/>
                <w:szCs w:val="20"/>
                <w:lang w:eastAsia="en-GB"/>
              </w:rPr>
            </w:pPr>
            <w:r>
              <w:rPr>
                <w:rFonts w:ascii="Arial" w:hAnsi="Arial" w:cs="Arial"/>
                <w:i/>
                <w:iCs/>
                <w:color w:val="FFFFFF" w:themeColor="background1"/>
                <w:sz w:val="16"/>
                <w:szCs w:val="16"/>
              </w:rPr>
              <w:t>(</w:t>
            </w:r>
            <w:r w:rsidRPr="00E643EA">
              <w:rPr>
                <w:rFonts w:ascii="Arial" w:hAnsi="Arial" w:cs="Arial"/>
                <w:i/>
                <w:iCs/>
                <w:color w:val="FFFFFF" w:themeColor="background1"/>
                <w:sz w:val="16"/>
                <w:szCs w:val="16"/>
              </w:rPr>
              <w:t xml:space="preserve">91320 </w:t>
            </w:r>
            <w:r>
              <w:rPr>
                <w:rFonts w:ascii="Arial" w:hAnsi="Arial" w:cs="Arial"/>
                <w:i/>
                <w:iCs/>
                <w:color w:val="FFFFFF" w:themeColor="background1"/>
                <w:sz w:val="16"/>
                <w:szCs w:val="16"/>
              </w:rPr>
              <w:t xml:space="preserve">- </w:t>
            </w:r>
            <w:r w:rsidRPr="00E643EA">
              <w:rPr>
                <w:rFonts w:ascii="Arial" w:hAnsi="Arial" w:cs="Arial"/>
                <w:i/>
                <w:iCs/>
                <w:color w:val="FFFFFF" w:themeColor="background1"/>
                <w:sz w:val="16"/>
                <w:szCs w:val="16"/>
              </w:rPr>
              <w:t>Metabolic</w:t>
            </w:r>
            <w:r>
              <w:rPr>
                <w:rFonts w:ascii="Arial" w:hAnsi="Arial" w:cs="Arial"/>
                <w:i/>
                <w:iCs/>
                <w:color w:val="FFFFFF" w:themeColor="background1"/>
                <w:sz w:val="16"/>
                <w:szCs w:val="16"/>
              </w:rPr>
              <w:t xml:space="preserve"> </w:t>
            </w:r>
            <w:r w:rsidRPr="00E643EA">
              <w:rPr>
                <w:rFonts w:ascii="Arial" w:hAnsi="Arial" w:cs="Arial"/>
                <w:i/>
                <w:iCs/>
                <w:color w:val="FFFFFF" w:themeColor="background1"/>
                <w:sz w:val="16"/>
                <w:szCs w:val="16"/>
              </w:rPr>
              <w:t>Biochemistry</w:t>
            </w:r>
            <w:r>
              <w:rPr>
                <w:rFonts w:ascii="Arial" w:hAnsi="Arial" w:cs="Arial"/>
                <w:i/>
                <w:iCs/>
                <w:color w:val="FFFFFF" w:themeColor="background1"/>
                <w:sz w:val="16"/>
                <w:szCs w:val="16"/>
              </w:rPr>
              <w:t>)</w:t>
            </w:r>
          </w:p>
        </w:tc>
        <w:tc>
          <w:tcPr>
            <w:tcW w:w="1165" w:type="dxa"/>
            <w:tcBorders>
              <w:left w:val="single" w:sz="4" w:space="0" w:color="FFFFFF" w:themeColor="background1"/>
            </w:tcBorders>
          </w:tcPr>
          <w:p w14:paraId="7905D655" w14:textId="338ED139" w:rsidR="00E90CBF" w:rsidRPr="0018245B" w:rsidRDefault="00E90CBF" w:rsidP="00E90CBF">
            <w:pPr>
              <w:rPr>
                <w:rFonts w:ascii="Arial" w:hAnsi="Arial" w:cs="Arial"/>
                <w:sz w:val="20"/>
                <w:szCs w:val="20"/>
                <w:lang w:val="en-GB"/>
              </w:rPr>
            </w:pPr>
          </w:p>
        </w:tc>
        <w:tc>
          <w:tcPr>
            <w:tcW w:w="4632" w:type="dxa"/>
          </w:tcPr>
          <w:p w14:paraId="6FFC8246" w14:textId="77777777" w:rsidR="00E90CBF" w:rsidRPr="00946B1C" w:rsidRDefault="00E90CBF" w:rsidP="00E90CBF">
            <w:pPr>
              <w:spacing w:beforeLines="50" w:before="120" w:afterLines="50" w:after="120"/>
              <w:rPr>
                <w:rFonts w:ascii="Arial" w:hAnsi="Arial" w:cs="Arial"/>
                <w:sz w:val="20"/>
                <w:szCs w:val="20"/>
              </w:rPr>
            </w:pPr>
          </w:p>
        </w:tc>
        <w:tc>
          <w:tcPr>
            <w:tcW w:w="3285" w:type="dxa"/>
          </w:tcPr>
          <w:p w14:paraId="451E99F6" w14:textId="4109E479" w:rsidR="00E90CBF" w:rsidRPr="0018245B" w:rsidRDefault="00E90CBF" w:rsidP="00E90CBF">
            <w:pPr>
              <w:spacing w:beforeLines="50" w:before="120" w:afterLines="50" w:after="120"/>
              <w:rPr>
                <w:rFonts w:ascii="Arial" w:hAnsi="Arial" w:cs="Arial"/>
                <w:sz w:val="20"/>
                <w:szCs w:val="20"/>
                <w:lang w:val="en-GB"/>
              </w:rPr>
            </w:pPr>
          </w:p>
        </w:tc>
        <w:sdt>
          <w:sdtPr>
            <w:rPr>
              <w:rFonts w:ascii="Arial" w:hAnsi="Arial" w:cs="Arial"/>
              <w:sz w:val="20"/>
              <w:szCs w:val="20"/>
              <w:lang w:val="en-GB"/>
            </w:rPr>
            <w:alias w:val="Subject Status"/>
            <w:tag w:val="Subject Status"/>
            <w:id w:val="876510366"/>
            <w:placeholder>
              <w:docPart w:val="5DCD452C494F4C7FA844F9806E2A6665"/>
            </w:placeholder>
            <w:showingPlcHdr/>
            <w:dropDownList>
              <w:listItem w:value="Choose an item."/>
              <w:listItem w:displayText="Enrolled" w:value="Enrolled"/>
              <w:listItem w:displayText="Intended" w:value="Intended"/>
              <w:listItem w:displayText="Completed" w:value="Completed"/>
            </w:dropDownList>
          </w:sdtPr>
          <w:sdtEndPr/>
          <w:sdtContent>
            <w:tc>
              <w:tcPr>
                <w:tcW w:w="1549" w:type="dxa"/>
              </w:tcPr>
              <w:p w14:paraId="5F7A683C" w14:textId="0ED02B2E" w:rsidR="00E90CBF" w:rsidRPr="00E90CBF" w:rsidRDefault="00E90CBF" w:rsidP="00E90CBF">
                <w:pPr>
                  <w:spacing w:beforeLines="50" w:before="120" w:afterLines="50" w:after="120"/>
                  <w:rPr>
                    <w:rFonts w:ascii="Arial" w:hAnsi="Arial" w:cs="Arial"/>
                    <w:sz w:val="20"/>
                    <w:szCs w:val="20"/>
                    <w:lang w:val="en-GB"/>
                  </w:rPr>
                </w:pPr>
                <w:r w:rsidRPr="00E90CBF">
                  <w:rPr>
                    <w:rStyle w:val="PlaceholderText"/>
                    <w:sz w:val="20"/>
                    <w:szCs w:val="20"/>
                  </w:rPr>
                  <w:t>Choose an item.</w:t>
                </w:r>
              </w:p>
            </w:tc>
          </w:sdtContent>
        </w:sdt>
        <w:tc>
          <w:tcPr>
            <w:tcW w:w="1559" w:type="dxa"/>
          </w:tcPr>
          <w:p w14:paraId="75FDBB5B" w14:textId="77777777" w:rsidR="00E90CBF" w:rsidRPr="00E90CBF" w:rsidRDefault="00E90CBF" w:rsidP="00E90CBF">
            <w:pPr>
              <w:spacing w:beforeLines="50" w:before="120" w:afterLines="50" w:after="120"/>
              <w:jc w:val="center"/>
              <w:rPr>
                <w:rFonts w:ascii="Arial" w:hAnsi="Arial" w:cs="Arial"/>
                <w:sz w:val="20"/>
                <w:szCs w:val="20"/>
                <w:lang w:val="en-GB"/>
              </w:rPr>
            </w:pPr>
          </w:p>
        </w:tc>
        <w:tc>
          <w:tcPr>
            <w:tcW w:w="4536" w:type="dxa"/>
            <w:shd w:val="clear" w:color="auto" w:fill="F2F2F2" w:themeFill="background1" w:themeFillShade="F2"/>
          </w:tcPr>
          <w:p w14:paraId="2209920A" w14:textId="40B37E87" w:rsidR="00E90CBF" w:rsidRPr="0018245B" w:rsidRDefault="00E90CBF" w:rsidP="00E90CBF">
            <w:pPr>
              <w:spacing w:beforeLines="50" w:before="120" w:afterLines="50" w:after="120"/>
              <w:jc w:val="center"/>
              <w:rPr>
                <w:rFonts w:ascii="Arial" w:hAnsi="Arial" w:cs="Arial"/>
                <w:sz w:val="20"/>
                <w:szCs w:val="20"/>
                <w:lang w:val="en-GB"/>
              </w:rPr>
            </w:pPr>
          </w:p>
        </w:tc>
        <w:tc>
          <w:tcPr>
            <w:tcW w:w="851" w:type="dxa"/>
            <w:shd w:val="clear" w:color="auto" w:fill="F2F2F2" w:themeFill="background1" w:themeFillShade="F2"/>
          </w:tcPr>
          <w:p w14:paraId="1170EEA4" w14:textId="7AD7B7CF" w:rsidR="00E90CBF" w:rsidRPr="00E90CBF" w:rsidRDefault="00E90CBF" w:rsidP="00E90CBF">
            <w:pPr>
              <w:pStyle w:val="xxxxxmsonormal"/>
              <w:spacing w:beforeLines="50" w:before="120" w:afterLines="50" w:after="120"/>
              <w:jc w:val="center"/>
              <w:rPr>
                <w:rFonts w:ascii="Arial" w:hAnsi="Arial" w:cs="Arial"/>
                <w:sz w:val="18"/>
                <w:szCs w:val="18"/>
                <w:lang w:val="en-GB"/>
              </w:rPr>
            </w:pPr>
          </w:p>
        </w:tc>
        <w:sdt>
          <w:sdtPr>
            <w:rPr>
              <w:rFonts w:ascii="Arial" w:hAnsi="Arial" w:cs="Arial"/>
              <w:sz w:val="20"/>
              <w:szCs w:val="20"/>
              <w:lang w:val="en-GB"/>
            </w:rPr>
            <w:id w:val="-2145027950"/>
            <w:placeholder>
              <w:docPart w:val="92676925909148D58A123EAA57B0D516"/>
            </w:placeholder>
            <w:showingPlcHdr/>
            <w:date w:fullDate="2025-03-24T00:00:00Z">
              <w:dateFormat w:val="d-MMM-yy"/>
              <w:lid w:val="en-AU"/>
              <w:storeMappedDataAs w:val="dateTime"/>
              <w:calendar w:val="gregorian"/>
            </w:date>
          </w:sdtPr>
          <w:sdtEndPr/>
          <w:sdtContent>
            <w:tc>
              <w:tcPr>
                <w:tcW w:w="1276" w:type="dxa"/>
                <w:shd w:val="clear" w:color="auto" w:fill="F2F2F2" w:themeFill="background1" w:themeFillShade="F2"/>
              </w:tcPr>
              <w:p w14:paraId="64344666" w14:textId="7131E97A" w:rsidR="00E90CBF" w:rsidRPr="00E90CBF" w:rsidRDefault="00E90CBF" w:rsidP="00E90CBF">
                <w:pPr>
                  <w:pStyle w:val="xxxxxmsonormal"/>
                  <w:spacing w:beforeLines="50" w:before="120" w:afterLines="50" w:after="120"/>
                  <w:jc w:val="center"/>
                  <w:rPr>
                    <w:rFonts w:ascii="Arial" w:hAnsi="Arial" w:cs="Arial"/>
                    <w:sz w:val="20"/>
                    <w:szCs w:val="20"/>
                    <w:lang w:val="en-GB"/>
                  </w:rPr>
                </w:pPr>
                <w:r w:rsidRPr="005F07E4">
                  <w:rPr>
                    <w:rStyle w:val="PlaceholderText"/>
                  </w:rPr>
                  <w:t>Click or tap to enter a date.</w:t>
                </w:r>
              </w:p>
            </w:tc>
          </w:sdtContent>
        </w:sdt>
      </w:tr>
      <w:tr w:rsidR="00E90CBF" w:rsidRPr="0018245B" w14:paraId="246D5AC8" w14:textId="77777777" w:rsidTr="00E90CBF">
        <w:trPr>
          <w:trHeight w:val="1220"/>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399"/>
          </w:tcPr>
          <w:p w14:paraId="50139DD7" w14:textId="77777777" w:rsidR="00E90CBF" w:rsidRDefault="00E90CBF" w:rsidP="00E90CBF">
            <w:pPr>
              <w:spacing w:beforeLines="50" w:before="120" w:afterLines="50" w:after="120"/>
              <w:rPr>
                <w:rFonts w:ascii="Arial" w:hAnsi="Arial" w:cs="Arial"/>
                <w:color w:val="FFFFFF" w:themeColor="background1"/>
                <w:sz w:val="20"/>
                <w:szCs w:val="20"/>
              </w:rPr>
            </w:pPr>
            <w:r w:rsidRPr="00B63000">
              <w:rPr>
                <w:rFonts w:ascii="Arial" w:hAnsi="Arial" w:cs="Arial"/>
                <w:color w:val="FFFFFF" w:themeColor="background1"/>
                <w:sz w:val="20"/>
                <w:szCs w:val="20"/>
              </w:rPr>
              <w:t>Human Physiology</w:t>
            </w:r>
          </w:p>
          <w:p w14:paraId="61FB264A" w14:textId="42D81733" w:rsidR="00E90CBF" w:rsidRPr="00D07141" w:rsidRDefault="00E90CBF" w:rsidP="00E90CBF">
            <w:pPr>
              <w:spacing w:beforeLines="50" w:before="120" w:afterLines="50" w:after="120"/>
              <w:rPr>
                <w:rFonts w:ascii="Arial" w:eastAsia="Times New Roman" w:hAnsi="Arial" w:cs="Arial"/>
                <w:bCs/>
                <w:color w:val="FFFFFF" w:themeColor="background1"/>
                <w:sz w:val="20"/>
                <w:szCs w:val="20"/>
                <w:lang w:eastAsia="en-GB"/>
              </w:rPr>
            </w:pPr>
            <w:r>
              <w:rPr>
                <w:rFonts w:ascii="Arial" w:eastAsia="Times New Roman" w:hAnsi="Arial" w:cs="Arial"/>
                <w:bCs/>
                <w:color w:val="FFFFFF" w:themeColor="background1"/>
                <w:sz w:val="16"/>
                <w:szCs w:val="16"/>
                <w:lang w:eastAsia="en-GB"/>
              </w:rPr>
              <w:t>(</w:t>
            </w:r>
            <w:r w:rsidRPr="003A5D07">
              <w:rPr>
                <w:rFonts w:ascii="Arial" w:eastAsia="Times New Roman" w:hAnsi="Arial" w:cs="Arial"/>
                <w:bCs/>
                <w:color w:val="FFFFFF" w:themeColor="background1"/>
                <w:sz w:val="16"/>
                <w:szCs w:val="16"/>
                <w:lang w:eastAsia="en-GB"/>
              </w:rPr>
              <w:t>91400 - Human Anatomy and Physiology</w:t>
            </w:r>
            <w:r>
              <w:rPr>
                <w:rFonts w:ascii="Arial" w:eastAsia="Times New Roman" w:hAnsi="Arial" w:cs="Arial"/>
                <w:bCs/>
                <w:color w:val="FFFFFF" w:themeColor="background1"/>
                <w:sz w:val="16"/>
                <w:szCs w:val="16"/>
                <w:lang w:eastAsia="en-GB"/>
              </w:rPr>
              <w:t>)</w:t>
            </w:r>
          </w:p>
        </w:tc>
        <w:tc>
          <w:tcPr>
            <w:tcW w:w="1165" w:type="dxa"/>
            <w:tcBorders>
              <w:left w:val="single" w:sz="4" w:space="0" w:color="FFFFFF" w:themeColor="background1"/>
            </w:tcBorders>
          </w:tcPr>
          <w:p w14:paraId="52BCF5BF" w14:textId="6ABE2D2B" w:rsidR="00E90CBF" w:rsidRPr="0018245B" w:rsidRDefault="00E90CBF" w:rsidP="00E90CBF">
            <w:pPr>
              <w:rPr>
                <w:rFonts w:ascii="Arial" w:hAnsi="Arial" w:cs="Arial"/>
                <w:sz w:val="20"/>
                <w:szCs w:val="20"/>
                <w:lang w:val="en-GB"/>
              </w:rPr>
            </w:pPr>
          </w:p>
        </w:tc>
        <w:tc>
          <w:tcPr>
            <w:tcW w:w="4632" w:type="dxa"/>
          </w:tcPr>
          <w:p w14:paraId="362C76B4" w14:textId="348B9ACB" w:rsidR="00E90CBF" w:rsidRPr="0018245B" w:rsidRDefault="00E90CBF" w:rsidP="00E90CBF">
            <w:pPr>
              <w:rPr>
                <w:rFonts w:ascii="Arial" w:hAnsi="Arial" w:cs="Arial"/>
                <w:sz w:val="20"/>
                <w:szCs w:val="20"/>
                <w:lang w:val="en-GB"/>
              </w:rPr>
            </w:pPr>
          </w:p>
        </w:tc>
        <w:tc>
          <w:tcPr>
            <w:tcW w:w="3285" w:type="dxa"/>
          </w:tcPr>
          <w:p w14:paraId="62D2BAD2" w14:textId="5E2F397A" w:rsidR="00E90CBF" w:rsidRPr="0018245B" w:rsidRDefault="00E90CBF" w:rsidP="00E90CBF">
            <w:pPr>
              <w:spacing w:beforeLines="50" w:before="120" w:afterLines="50" w:after="120"/>
              <w:jc w:val="center"/>
              <w:rPr>
                <w:rFonts w:ascii="Arial" w:hAnsi="Arial" w:cs="Arial"/>
                <w:sz w:val="20"/>
                <w:szCs w:val="20"/>
                <w:lang w:val="en-GB"/>
              </w:rPr>
            </w:pPr>
          </w:p>
        </w:tc>
        <w:sdt>
          <w:sdtPr>
            <w:rPr>
              <w:rFonts w:ascii="Arial" w:hAnsi="Arial" w:cs="Arial"/>
              <w:sz w:val="20"/>
              <w:szCs w:val="20"/>
              <w:lang w:val="en-GB"/>
            </w:rPr>
            <w:alias w:val="Subject Status"/>
            <w:tag w:val="Subject Status"/>
            <w:id w:val="-1995639991"/>
            <w:placeholder>
              <w:docPart w:val="5292A3182908452AA152FCB76388FDD7"/>
            </w:placeholder>
            <w:showingPlcHdr/>
            <w:dropDownList>
              <w:listItem w:value="Choose an item."/>
              <w:listItem w:displayText="Enrolled" w:value="Enrolled"/>
              <w:listItem w:displayText="Intended" w:value="Intended"/>
              <w:listItem w:displayText="Completed" w:value="Completed"/>
            </w:dropDownList>
          </w:sdtPr>
          <w:sdtEndPr/>
          <w:sdtContent>
            <w:tc>
              <w:tcPr>
                <w:tcW w:w="1549" w:type="dxa"/>
              </w:tcPr>
              <w:p w14:paraId="7F543533" w14:textId="59F61F94" w:rsidR="00E90CBF" w:rsidRPr="00E90CBF" w:rsidRDefault="00E90CBF" w:rsidP="00E90CBF">
                <w:pPr>
                  <w:rPr>
                    <w:rFonts w:ascii="Arial" w:hAnsi="Arial" w:cs="Arial"/>
                    <w:sz w:val="20"/>
                    <w:szCs w:val="20"/>
                    <w:lang w:val="en-GB"/>
                  </w:rPr>
                </w:pPr>
                <w:r w:rsidRPr="00E90CBF">
                  <w:rPr>
                    <w:rStyle w:val="PlaceholderText"/>
                    <w:sz w:val="20"/>
                    <w:szCs w:val="20"/>
                  </w:rPr>
                  <w:t>Choose an item.</w:t>
                </w:r>
              </w:p>
            </w:tc>
          </w:sdtContent>
        </w:sdt>
        <w:tc>
          <w:tcPr>
            <w:tcW w:w="1559" w:type="dxa"/>
          </w:tcPr>
          <w:p w14:paraId="5C89E3B5" w14:textId="6EB53EE0" w:rsidR="00E90CBF" w:rsidRPr="00E90CBF" w:rsidRDefault="00E90CBF" w:rsidP="00E90CBF">
            <w:pPr>
              <w:rPr>
                <w:rFonts w:ascii="Arial" w:hAnsi="Arial" w:cs="Arial"/>
                <w:sz w:val="20"/>
                <w:szCs w:val="20"/>
                <w:lang w:val="en-GB"/>
              </w:rPr>
            </w:pPr>
          </w:p>
        </w:tc>
        <w:tc>
          <w:tcPr>
            <w:tcW w:w="4536" w:type="dxa"/>
            <w:shd w:val="clear" w:color="auto" w:fill="F2F2F2" w:themeFill="background1" w:themeFillShade="F2"/>
          </w:tcPr>
          <w:p w14:paraId="30F16C19" w14:textId="026819DF" w:rsidR="00E90CBF" w:rsidRPr="0018245B" w:rsidRDefault="00E90CBF" w:rsidP="00E90CBF">
            <w:pPr>
              <w:spacing w:beforeLines="50" w:before="120" w:afterLines="50" w:after="120"/>
              <w:jc w:val="center"/>
              <w:rPr>
                <w:rFonts w:ascii="Arial" w:hAnsi="Arial" w:cs="Arial"/>
                <w:sz w:val="20"/>
                <w:szCs w:val="20"/>
                <w:lang w:val="en-GB"/>
              </w:rPr>
            </w:pPr>
          </w:p>
        </w:tc>
        <w:tc>
          <w:tcPr>
            <w:tcW w:w="851" w:type="dxa"/>
            <w:shd w:val="clear" w:color="auto" w:fill="F2F2F2" w:themeFill="background1" w:themeFillShade="F2"/>
          </w:tcPr>
          <w:p w14:paraId="26B4EF08" w14:textId="1583F559" w:rsidR="00E90CBF" w:rsidRPr="00E90CBF" w:rsidRDefault="00E90CBF" w:rsidP="00E90CBF">
            <w:pPr>
              <w:pStyle w:val="xxxxxmsonormal"/>
              <w:spacing w:beforeLines="50" w:before="120" w:afterLines="50" w:after="120"/>
              <w:jc w:val="center"/>
              <w:rPr>
                <w:rFonts w:ascii="Arial" w:hAnsi="Arial" w:cs="Arial"/>
                <w:sz w:val="18"/>
                <w:szCs w:val="18"/>
                <w:lang w:val="en-GB"/>
              </w:rPr>
            </w:pPr>
          </w:p>
        </w:tc>
        <w:sdt>
          <w:sdtPr>
            <w:rPr>
              <w:rFonts w:ascii="Arial" w:hAnsi="Arial" w:cs="Arial"/>
              <w:sz w:val="20"/>
              <w:szCs w:val="20"/>
              <w:lang w:val="en-GB"/>
            </w:rPr>
            <w:id w:val="744772308"/>
            <w:placeholder>
              <w:docPart w:val="0764095A1D804AF290A7FFE7BD3F6C0E"/>
            </w:placeholder>
            <w:showingPlcHdr/>
            <w:date w:fullDate="2025-03-24T00:00:00Z">
              <w:dateFormat w:val="d-MMM-yy"/>
              <w:lid w:val="en-AU"/>
              <w:storeMappedDataAs w:val="dateTime"/>
              <w:calendar w:val="gregorian"/>
            </w:date>
          </w:sdtPr>
          <w:sdtEndPr/>
          <w:sdtContent>
            <w:tc>
              <w:tcPr>
                <w:tcW w:w="1276" w:type="dxa"/>
                <w:shd w:val="clear" w:color="auto" w:fill="F2F2F2" w:themeFill="background1" w:themeFillShade="F2"/>
              </w:tcPr>
              <w:p w14:paraId="38CCD0A7" w14:textId="6B670D86" w:rsidR="00E90CBF" w:rsidRPr="00E90CBF" w:rsidRDefault="00E90CBF" w:rsidP="00E90CBF">
                <w:pPr>
                  <w:pStyle w:val="xxxxxmsonormal"/>
                  <w:spacing w:beforeLines="50" w:before="120" w:afterLines="50" w:after="120"/>
                  <w:jc w:val="center"/>
                  <w:rPr>
                    <w:rFonts w:ascii="Arial" w:hAnsi="Arial" w:cs="Arial"/>
                    <w:sz w:val="20"/>
                    <w:szCs w:val="20"/>
                    <w:lang w:val="en-GB"/>
                  </w:rPr>
                </w:pPr>
                <w:r w:rsidRPr="005F07E4">
                  <w:rPr>
                    <w:rStyle w:val="PlaceholderText"/>
                  </w:rPr>
                  <w:t>Click or tap to enter a date.</w:t>
                </w:r>
              </w:p>
            </w:tc>
          </w:sdtContent>
        </w:sdt>
      </w:tr>
      <w:tr w:rsidR="00E90CBF" w:rsidRPr="0018245B" w14:paraId="07038D8B" w14:textId="77777777" w:rsidTr="00E90CBF">
        <w:trPr>
          <w:trHeight w:val="1220"/>
        </w:trPr>
        <w:tc>
          <w:tcPr>
            <w:tcW w:w="1980" w:type="dxa"/>
            <w:tcBorders>
              <w:top w:val="single" w:sz="4" w:space="0" w:color="FFFFFF" w:themeColor="background1"/>
              <w:left w:val="single" w:sz="4" w:space="0" w:color="FFFFFF" w:themeColor="background1"/>
              <w:bottom w:val="nil"/>
              <w:right w:val="single" w:sz="4" w:space="0" w:color="FFFFFF" w:themeColor="background1"/>
            </w:tcBorders>
            <w:shd w:val="clear" w:color="auto" w:fill="003399"/>
          </w:tcPr>
          <w:p w14:paraId="64B627D8" w14:textId="77777777" w:rsidR="00E90CBF" w:rsidRPr="003A5D07" w:rsidRDefault="00E90CBF" w:rsidP="00E90CBF">
            <w:pPr>
              <w:spacing w:beforeLines="50" w:before="120" w:afterLines="50" w:after="120"/>
              <w:rPr>
                <w:rFonts w:ascii="Arial" w:hAnsi="Arial" w:cs="Arial"/>
                <w:color w:val="FFFFFF" w:themeColor="background1"/>
                <w:sz w:val="20"/>
                <w:szCs w:val="20"/>
              </w:rPr>
            </w:pPr>
            <w:r w:rsidRPr="003A5D07">
              <w:rPr>
                <w:rFonts w:ascii="Arial" w:hAnsi="Arial" w:cs="Arial"/>
                <w:color w:val="FFFFFF" w:themeColor="background1"/>
                <w:sz w:val="20"/>
                <w:szCs w:val="20"/>
              </w:rPr>
              <w:t>Mathematics or Statistics</w:t>
            </w:r>
          </w:p>
          <w:p w14:paraId="12406268" w14:textId="75070342" w:rsidR="00E90CBF" w:rsidRPr="00E643EA" w:rsidRDefault="00E90CBF" w:rsidP="00E90CBF">
            <w:pPr>
              <w:spacing w:beforeLines="50" w:before="120" w:afterLines="50" w:after="120"/>
              <w:rPr>
                <w:rFonts w:ascii="Arial" w:eastAsia="Times New Roman" w:hAnsi="Arial" w:cs="Arial"/>
                <w:color w:val="FFFFFF" w:themeColor="background1"/>
                <w:sz w:val="20"/>
                <w:szCs w:val="20"/>
                <w:lang w:val="en-GB" w:eastAsia="en-GB"/>
              </w:rPr>
            </w:pPr>
            <w:r w:rsidRPr="003A5D07">
              <w:rPr>
                <w:rFonts w:ascii="Arial" w:hAnsi="Arial" w:cs="Arial"/>
                <w:color w:val="FFFFFF" w:themeColor="background1"/>
                <w:sz w:val="16"/>
                <w:szCs w:val="16"/>
              </w:rPr>
              <w:t>(33116 - Design, Data, and Decisions)</w:t>
            </w:r>
          </w:p>
        </w:tc>
        <w:tc>
          <w:tcPr>
            <w:tcW w:w="1165" w:type="dxa"/>
            <w:tcBorders>
              <w:left w:val="single" w:sz="4" w:space="0" w:color="FFFFFF" w:themeColor="background1"/>
            </w:tcBorders>
          </w:tcPr>
          <w:p w14:paraId="43F4F826" w14:textId="1CD7B925" w:rsidR="00E90CBF" w:rsidRPr="0018245B" w:rsidRDefault="00E90CBF" w:rsidP="00E90CBF">
            <w:pPr>
              <w:rPr>
                <w:rFonts w:ascii="Arial" w:hAnsi="Arial" w:cs="Arial"/>
                <w:sz w:val="20"/>
                <w:szCs w:val="20"/>
                <w:lang w:val="en-GB"/>
              </w:rPr>
            </w:pPr>
          </w:p>
        </w:tc>
        <w:tc>
          <w:tcPr>
            <w:tcW w:w="4632" w:type="dxa"/>
          </w:tcPr>
          <w:p w14:paraId="27E0A272" w14:textId="77777777" w:rsidR="00E90CBF" w:rsidRPr="00946B1C" w:rsidRDefault="00E90CBF" w:rsidP="00E90CBF">
            <w:pPr>
              <w:spacing w:beforeLines="50" w:before="120" w:afterLines="50" w:after="120"/>
              <w:rPr>
                <w:rFonts w:ascii="Arial" w:hAnsi="Arial" w:cs="Arial"/>
                <w:sz w:val="20"/>
                <w:szCs w:val="20"/>
              </w:rPr>
            </w:pPr>
          </w:p>
        </w:tc>
        <w:tc>
          <w:tcPr>
            <w:tcW w:w="3285" w:type="dxa"/>
          </w:tcPr>
          <w:p w14:paraId="6FC4C4AE" w14:textId="1F20D4BC" w:rsidR="00E90CBF" w:rsidRPr="00946B1C" w:rsidRDefault="00E90CBF" w:rsidP="00E90CBF"/>
        </w:tc>
        <w:sdt>
          <w:sdtPr>
            <w:rPr>
              <w:rFonts w:ascii="Arial" w:hAnsi="Arial" w:cs="Arial"/>
              <w:sz w:val="20"/>
              <w:szCs w:val="20"/>
              <w:lang w:val="en-GB"/>
            </w:rPr>
            <w:alias w:val="Subject Status"/>
            <w:tag w:val="Subject Status"/>
            <w:id w:val="418836788"/>
            <w:placeholder>
              <w:docPart w:val="DDCDAAF5F6204D4AA57B3EB384B9CD96"/>
            </w:placeholder>
            <w:showingPlcHdr/>
            <w:dropDownList>
              <w:listItem w:value="Choose an item."/>
              <w:listItem w:displayText="Enrolled" w:value="Enrolled"/>
              <w:listItem w:displayText="Intended" w:value="Intended"/>
              <w:listItem w:displayText="Completed" w:value="Completed"/>
            </w:dropDownList>
          </w:sdtPr>
          <w:sdtEndPr/>
          <w:sdtContent>
            <w:tc>
              <w:tcPr>
                <w:tcW w:w="1549" w:type="dxa"/>
              </w:tcPr>
              <w:p w14:paraId="05A352A8" w14:textId="6A383886" w:rsidR="00E90CBF" w:rsidRPr="00E90CBF" w:rsidRDefault="00E90CBF" w:rsidP="00E90CBF">
                <w:pPr>
                  <w:spacing w:beforeLines="50" w:before="120" w:afterLines="50" w:after="120"/>
                  <w:rPr>
                    <w:rFonts w:ascii="Arial" w:hAnsi="Arial" w:cs="Arial"/>
                    <w:sz w:val="20"/>
                    <w:szCs w:val="20"/>
                    <w:lang w:val="en-GB"/>
                  </w:rPr>
                </w:pPr>
                <w:r w:rsidRPr="00E90CBF">
                  <w:rPr>
                    <w:rStyle w:val="PlaceholderText"/>
                    <w:sz w:val="20"/>
                    <w:szCs w:val="20"/>
                  </w:rPr>
                  <w:t>Choose an item.</w:t>
                </w:r>
              </w:p>
            </w:tc>
          </w:sdtContent>
        </w:sdt>
        <w:tc>
          <w:tcPr>
            <w:tcW w:w="1559" w:type="dxa"/>
          </w:tcPr>
          <w:p w14:paraId="65A6B55F" w14:textId="77777777" w:rsidR="00E90CBF" w:rsidRPr="00E90CBF" w:rsidRDefault="00E90CBF" w:rsidP="00E90CBF">
            <w:pPr>
              <w:spacing w:beforeLines="50" w:before="120" w:afterLines="50" w:after="120"/>
              <w:jc w:val="center"/>
              <w:rPr>
                <w:rFonts w:ascii="Arial" w:hAnsi="Arial" w:cs="Arial"/>
                <w:sz w:val="20"/>
                <w:szCs w:val="20"/>
                <w:lang w:val="en-GB"/>
              </w:rPr>
            </w:pPr>
          </w:p>
        </w:tc>
        <w:tc>
          <w:tcPr>
            <w:tcW w:w="4536" w:type="dxa"/>
            <w:shd w:val="clear" w:color="auto" w:fill="F2F2F2" w:themeFill="background1" w:themeFillShade="F2"/>
          </w:tcPr>
          <w:p w14:paraId="4788DC25" w14:textId="1D6AA3F6" w:rsidR="00E90CBF" w:rsidRPr="0018245B" w:rsidRDefault="00E90CBF" w:rsidP="00E90CBF">
            <w:pPr>
              <w:spacing w:beforeLines="50" w:before="120" w:afterLines="50" w:after="120"/>
              <w:jc w:val="center"/>
              <w:rPr>
                <w:rFonts w:ascii="Arial" w:hAnsi="Arial" w:cs="Arial"/>
                <w:sz w:val="20"/>
                <w:szCs w:val="20"/>
                <w:lang w:val="en-GB"/>
              </w:rPr>
            </w:pPr>
          </w:p>
        </w:tc>
        <w:tc>
          <w:tcPr>
            <w:tcW w:w="851" w:type="dxa"/>
            <w:shd w:val="clear" w:color="auto" w:fill="F2F2F2" w:themeFill="background1" w:themeFillShade="F2"/>
          </w:tcPr>
          <w:p w14:paraId="4B91D675" w14:textId="6C51E928" w:rsidR="00E90CBF" w:rsidRPr="00E90CBF" w:rsidRDefault="00E90CBF" w:rsidP="00E90CBF">
            <w:pPr>
              <w:pStyle w:val="xxxxxmsonormal"/>
              <w:spacing w:beforeLines="50" w:before="120" w:afterLines="50" w:after="120"/>
              <w:jc w:val="center"/>
              <w:rPr>
                <w:rFonts w:ascii="Arial" w:hAnsi="Arial" w:cs="Arial"/>
                <w:sz w:val="18"/>
                <w:szCs w:val="18"/>
                <w:lang w:val="en-GB"/>
              </w:rPr>
            </w:pPr>
          </w:p>
        </w:tc>
        <w:sdt>
          <w:sdtPr>
            <w:rPr>
              <w:rFonts w:ascii="Arial" w:hAnsi="Arial" w:cs="Arial"/>
              <w:sz w:val="20"/>
              <w:szCs w:val="20"/>
              <w:lang w:val="en-GB"/>
            </w:rPr>
            <w:id w:val="616266365"/>
            <w:placeholder>
              <w:docPart w:val="001003DD5E0A4905BB86F483554C22A8"/>
            </w:placeholder>
            <w:showingPlcHdr/>
            <w:date w:fullDate="2025-03-24T00:00:00Z">
              <w:dateFormat w:val="d-MMM-yy"/>
              <w:lid w:val="en-AU"/>
              <w:storeMappedDataAs w:val="dateTime"/>
              <w:calendar w:val="gregorian"/>
            </w:date>
          </w:sdtPr>
          <w:sdtEndPr/>
          <w:sdtContent>
            <w:tc>
              <w:tcPr>
                <w:tcW w:w="1276" w:type="dxa"/>
                <w:shd w:val="clear" w:color="auto" w:fill="F2F2F2" w:themeFill="background1" w:themeFillShade="F2"/>
              </w:tcPr>
              <w:p w14:paraId="68726117" w14:textId="3B22E998" w:rsidR="00E90CBF" w:rsidRPr="00E90CBF" w:rsidRDefault="00E90CBF" w:rsidP="00E90CBF">
                <w:pPr>
                  <w:pStyle w:val="xxxxxmsonormal"/>
                  <w:spacing w:beforeLines="50" w:before="120" w:afterLines="50" w:after="120"/>
                  <w:jc w:val="center"/>
                  <w:rPr>
                    <w:rFonts w:ascii="Arial" w:hAnsi="Arial" w:cs="Arial"/>
                    <w:sz w:val="20"/>
                    <w:szCs w:val="20"/>
                    <w:lang w:val="en-GB"/>
                  </w:rPr>
                </w:pPr>
                <w:r w:rsidRPr="005F07E4">
                  <w:rPr>
                    <w:rStyle w:val="PlaceholderText"/>
                  </w:rPr>
                  <w:t>Click or tap to enter a date.</w:t>
                </w:r>
              </w:p>
            </w:tc>
          </w:sdtContent>
        </w:sdt>
      </w:tr>
    </w:tbl>
    <w:p w14:paraId="4ED7ED0E" w14:textId="77777777" w:rsidR="009B0FD1" w:rsidRDefault="009B0FD1" w:rsidP="00D07141">
      <w:pPr>
        <w:rPr>
          <w:rFonts w:ascii="Arial" w:eastAsia="Times New Roman" w:hAnsi="Arial" w:cs="Arial"/>
          <w:sz w:val="14"/>
          <w:szCs w:val="14"/>
          <w:lang w:val="en-GB" w:eastAsia="en-GB"/>
        </w:rPr>
      </w:pPr>
    </w:p>
    <w:p w14:paraId="3F057477" w14:textId="77777777" w:rsidR="003A5D07" w:rsidRPr="003A5D07" w:rsidRDefault="003A5D07" w:rsidP="003A5D07">
      <w:pPr>
        <w:rPr>
          <w:rFonts w:ascii="Arial" w:eastAsia="Times New Roman" w:hAnsi="Arial" w:cs="Arial"/>
          <w:sz w:val="14"/>
          <w:szCs w:val="14"/>
          <w:lang w:val="en-GB" w:eastAsia="en-GB"/>
        </w:rPr>
      </w:pPr>
    </w:p>
    <w:p w14:paraId="0EB406E4" w14:textId="77777777" w:rsidR="003A5D07" w:rsidRPr="003A5D07" w:rsidRDefault="003A5D07" w:rsidP="003A5D07">
      <w:pPr>
        <w:rPr>
          <w:rFonts w:ascii="Arial" w:eastAsia="Times New Roman" w:hAnsi="Arial" w:cs="Arial"/>
          <w:sz w:val="14"/>
          <w:szCs w:val="14"/>
          <w:lang w:val="en-GB" w:eastAsia="en-GB"/>
        </w:rPr>
      </w:pPr>
    </w:p>
    <w:p w14:paraId="5DB75F8F" w14:textId="77777777" w:rsidR="003A5D07" w:rsidRPr="003A5D07" w:rsidRDefault="003A5D07" w:rsidP="003A5D07">
      <w:pPr>
        <w:rPr>
          <w:rFonts w:ascii="Arial" w:eastAsia="Times New Roman" w:hAnsi="Arial" w:cs="Arial"/>
          <w:sz w:val="14"/>
          <w:szCs w:val="14"/>
          <w:lang w:val="en-GB" w:eastAsia="en-GB"/>
        </w:rPr>
      </w:pPr>
    </w:p>
    <w:p w14:paraId="6DDCDB0B" w14:textId="77777777" w:rsidR="003A5D07" w:rsidRPr="003A5D07" w:rsidRDefault="003A5D07" w:rsidP="003A5D07">
      <w:pPr>
        <w:rPr>
          <w:rFonts w:ascii="Arial" w:eastAsia="Times New Roman" w:hAnsi="Arial" w:cs="Arial"/>
          <w:sz w:val="14"/>
          <w:szCs w:val="14"/>
          <w:lang w:val="en-GB" w:eastAsia="en-GB"/>
        </w:rPr>
      </w:pPr>
    </w:p>
    <w:p w14:paraId="4D25451C" w14:textId="77777777" w:rsidR="003A5D07" w:rsidRPr="003A5D07" w:rsidRDefault="003A5D07" w:rsidP="003A5D07">
      <w:pPr>
        <w:rPr>
          <w:rFonts w:ascii="Arial" w:eastAsia="Times New Roman" w:hAnsi="Arial" w:cs="Arial"/>
          <w:sz w:val="14"/>
          <w:szCs w:val="14"/>
          <w:lang w:val="en-GB" w:eastAsia="en-GB"/>
        </w:rPr>
      </w:pPr>
    </w:p>
    <w:p w14:paraId="09EFE59E" w14:textId="77777777" w:rsidR="003A5D07" w:rsidRDefault="003A5D07" w:rsidP="003A5D07">
      <w:pPr>
        <w:rPr>
          <w:rFonts w:ascii="Arial" w:eastAsia="Times New Roman" w:hAnsi="Arial" w:cs="Arial"/>
          <w:sz w:val="14"/>
          <w:szCs w:val="14"/>
          <w:lang w:val="en-GB" w:eastAsia="en-GB"/>
        </w:rPr>
      </w:pPr>
    </w:p>
    <w:p w14:paraId="2355E16F" w14:textId="77777777" w:rsidR="003A5D07" w:rsidRPr="003A5D07" w:rsidRDefault="003A5D07" w:rsidP="003A5D07">
      <w:pPr>
        <w:jc w:val="center"/>
        <w:rPr>
          <w:rFonts w:ascii="Arial" w:eastAsia="Times New Roman" w:hAnsi="Arial" w:cs="Arial"/>
          <w:sz w:val="14"/>
          <w:szCs w:val="14"/>
          <w:lang w:val="en-GB" w:eastAsia="en-GB"/>
        </w:rPr>
      </w:pPr>
    </w:p>
    <w:sectPr w:rsidR="003A5D07" w:rsidRPr="003A5D07" w:rsidSect="00973AC6">
      <w:headerReference w:type="default" r:id="rId12"/>
      <w:footerReference w:type="default" r:id="rId13"/>
      <w:pgSz w:w="23814" w:h="16840" w:orient="landscape"/>
      <w:pgMar w:top="1843" w:right="1440" w:bottom="567" w:left="1440"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4B909" w14:textId="77777777" w:rsidR="00E24B6D" w:rsidRDefault="00E24B6D">
      <w:pPr>
        <w:spacing w:after="0" w:line="240" w:lineRule="auto"/>
      </w:pPr>
    </w:p>
  </w:endnote>
  <w:endnote w:type="continuationSeparator" w:id="0">
    <w:p w14:paraId="4ECFD123" w14:textId="77777777" w:rsidR="00E24B6D" w:rsidRDefault="00E24B6D">
      <w:pPr>
        <w:spacing w:after="0" w:line="240" w:lineRule="auto"/>
      </w:pPr>
    </w:p>
  </w:endnote>
  <w:endnote w:type="continuationNotice" w:id="1">
    <w:p w14:paraId="5EF63C29" w14:textId="77777777" w:rsidR="00E24B6D" w:rsidRDefault="00E24B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119927"/>
      <w:docPartObj>
        <w:docPartGallery w:val="Page Numbers (Bottom of Page)"/>
        <w:docPartUnique/>
      </w:docPartObj>
    </w:sdtPr>
    <w:sdtEndPr/>
    <w:sdtContent>
      <w:sdt>
        <w:sdtPr>
          <w:id w:val="1728636285"/>
          <w:docPartObj>
            <w:docPartGallery w:val="Page Numbers (Top of Page)"/>
            <w:docPartUnique/>
          </w:docPartObj>
        </w:sdtPr>
        <w:sdtEndPr/>
        <w:sdtContent>
          <w:p w14:paraId="58F13C7B" w14:textId="6791FCEB" w:rsidR="0088220F" w:rsidRDefault="007C33C8" w:rsidP="00D829B0">
            <w:pPr>
              <w:pStyle w:val="Footer"/>
              <w:jc w:val="center"/>
            </w:pPr>
            <w:r w:rsidRPr="00704299">
              <w:rPr>
                <w:rFonts w:ascii="Arial" w:hAnsi="Arial" w:cs="Arial"/>
                <w:sz w:val="16"/>
                <w:szCs w:val="16"/>
              </w:rPr>
              <w:t xml:space="preserve">Page </w:t>
            </w:r>
            <w:r w:rsidRPr="00704299">
              <w:rPr>
                <w:rFonts w:ascii="Arial" w:hAnsi="Arial" w:cs="Arial"/>
                <w:b/>
                <w:bCs/>
                <w:sz w:val="16"/>
                <w:szCs w:val="16"/>
              </w:rPr>
              <w:fldChar w:fldCharType="begin"/>
            </w:r>
            <w:r w:rsidRPr="00704299">
              <w:rPr>
                <w:rFonts w:ascii="Arial" w:hAnsi="Arial" w:cs="Arial"/>
                <w:b/>
                <w:bCs/>
                <w:sz w:val="16"/>
                <w:szCs w:val="16"/>
              </w:rPr>
              <w:instrText xml:space="preserve"> PAGE </w:instrText>
            </w:r>
            <w:r w:rsidRPr="00704299">
              <w:rPr>
                <w:rFonts w:ascii="Arial" w:hAnsi="Arial" w:cs="Arial"/>
                <w:b/>
                <w:bCs/>
                <w:sz w:val="16"/>
                <w:szCs w:val="16"/>
              </w:rPr>
              <w:fldChar w:fldCharType="separate"/>
            </w:r>
            <w:r w:rsidR="00B90844" w:rsidRPr="00704299">
              <w:rPr>
                <w:rFonts w:ascii="Arial" w:hAnsi="Arial" w:cs="Arial"/>
                <w:b/>
                <w:bCs/>
                <w:noProof/>
                <w:sz w:val="16"/>
                <w:szCs w:val="16"/>
              </w:rPr>
              <w:t>2</w:t>
            </w:r>
            <w:r w:rsidRPr="00704299">
              <w:rPr>
                <w:rFonts w:ascii="Arial" w:hAnsi="Arial" w:cs="Arial"/>
                <w:b/>
                <w:bCs/>
                <w:sz w:val="16"/>
                <w:szCs w:val="16"/>
              </w:rPr>
              <w:fldChar w:fldCharType="end"/>
            </w:r>
            <w:r w:rsidRPr="00704299">
              <w:rPr>
                <w:rFonts w:ascii="Arial" w:hAnsi="Arial" w:cs="Arial"/>
                <w:sz w:val="16"/>
                <w:szCs w:val="16"/>
              </w:rPr>
              <w:t xml:space="preserve"> of </w:t>
            </w:r>
            <w:r w:rsidRPr="00704299">
              <w:rPr>
                <w:rFonts w:ascii="Arial" w:hAnsi="Arial" w:cs="Arial"/>
                <w:b/>
                <w:bCs/>
                <w:sz w:val="16"/>
                <w:szCs w:val="16"/>
              </w:rPr>
              <w:fldChar w:fldCharType="begin"/>
            </w:r>
            <w:r w:rsidRPr="00704299">
              <w:rPr>
                <w:rFonts w:ascii="Arial" w:hAnsi="Arial" w:cs="Arial"/>
                <w:b/>
                <w:bCs/>
                <w:sz w:val="16"/>
                <w:szCs w:val="16"/>
              </w:rPr>
              <w:instrText xml:space="preserve"> NUMPAGES  </w:instrText>
            </w:r>
            <w:r w:rsidRPr="00704299">
              <w:rPr>
                <w:rFonts w:ascii="Arial" w:hAnsi="Arial" w:cs="Arial"/>
                <w:b/>
                <w:bCs/>
                <w:sz w:val="16"/>
                <w:szCs w:val="16"/>
              </w:rPr>
              <w:fldChar w:fldCharType="separate"/>
            </w:r>
            <w:r w:rsidR="00B90844" w:rsidRPr="00704299">
              <w:rPr>
                <w:rFonts w:ascii="Arial" w:hAnsi="Arial" w:cs="Arial"/>
                <w:b/>
                <w:bCs/>
                <w:noProof/>
                <w:sz w:val="16"/>
                <w:szCs w:val="16"/>
              </w:rPr>
              <w:t>2</w:t>
            </w:r>
            <w:r w:rsidRPr="00704299">
              <w:rPr>
                <w:rFonts w:ascii="Arial" w:hAnsi="Arial" w:cs="Arial"/>
                <w:b/>
                <w:bCs/>
                <w:sz w:val="16"/>
                <w:szCs w:val="16"/>
              </w:rPr>
              <w:fldChar w:fldCharType="end"/>
            </w:r>
            <w:r w:rsidR="00531A0F" w:rsidRPr="00704299">
              <w:rPr>
                <w:rFonts w:ascii="Arial" w:hAnsi="Arial" w:cs="Arial"/>
                <w:b/>
                <w:bCs/>
                <w:sz w:val="16"/>
                <w:szCs w:val="16"/>
              </w:rPr>
              <w:t xml:space="preserve"> </w:t>
            </w:r>
            <w:r w:rsidR="00531A0F" w:rsidRPr="00704299">
              <w:rPr>
                <w:rFonts w:ascii="Arial" w:hAnsi="Arial" w:cs="Arial"/>
                <w:sz w:val="16"/>
                <w:szCs w:val="16"/>
              </w:rPr>
              <w:t>(v</w:t>
            </w:r>
            <w:r w:rsidR="003A5D07">
              <w:rPr>
                <w:rFonts w:ascii="Arial" w:hAnsi="Arial" w:cs="Arial"/>
                <w:sz w:val="16"/>
                <w:szCs w:val="16"/>
              </w:rPr>
              <w:t xml:space="preserve"> 1.2</w:t>
            </w:r>
            <w:r w:rsidR="00A56C4D" w:rsidRPr="00704299">
              <w:rPr>
                <w:rFonts w:ascii="Arial" w:hAnsi="Arial" w:cs="Arial"/>
                <w:sz w:val="16"/>
                <w:szCs w:val="16"/>
              </w:rPr>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7A6ED" w14:textId="77777777" w:rsidR="00E24B6D" w:rsidRDefault="00E24B6D">
      <w:pPr>
        <w:spacing w:after="0" w:line="240" w:lineRule="auto"/>
      </w:pPr>
    </w:p>
  </w:footnote>
  <w:footnote w:type="continuationSeparator" w:id="0">
    <w:p w14:paraId="5C1192E8" w14:textId="77777777" w:rsidR="00E24B6D" w:rsidRDefault="00E24B6D">
      <w:pPr>
        <w:spacing w:after="0" w:line="240" w:lineRule="auto"/>
      </w:pPr>
    </w:p>
  </w:footnote>
  <w:footnote w:type="continuationNotice" w:id="1">
    <w:p w14:paraId="40C5D823" w14:textId="77777777" w:rsidR="00E24B6D" w:rsidRDefault="00E24B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E249E" w14:textId="77777777" w:rsidR="0088220F" w:rsidRPr="0002664C" w:rsidRDefault="0088220F" w:rsidP="00A65925">
    <w:pPr>
      <w:spacing w:after="0" w:line="240" w:lineRule="auto"/>
      <w:rPr>
        <w:rFonts w:ascii="Arial" w:hAnsi="Arial" w:cs="Arial"/>
        <w:b/>
        <w:sz w:val="40"/>
        <w:lang w:val="en-GB"/>
      </w:rPr>
    </w:pPr>
  </w:p>
  <w:p w14:paraId="139DD626" w14:textId="10FFB61D" w:rsidR="0088220F" w:rsidRPr="00810280" w:rsidRDefault="00EB7EFF" w:rsidP="00E3207A">
    <w:pPr>
      <w:spacing w:after="0" w:line="240" w:lineRule="auto"/>
      <w:rPr>
        <w:rFonts w:ascii="Arial" w:hAnsi="Arial" w:cs="Arial"/>
        <w:b/>
        <w:sz w:val="28"/>
        <w:szCs w:val="28"/>
        <w:lang w:val="en-GB"/>
      </w:rPr>
    </w:pPr>
    <w:r w:rsidRPr="00810280">
      <w:rPr>
        <w:rFonts w:ascii="Arial" w:hAnsi="Arial" w:cs="Arial"/>
        <w:b/>
        <w:sz w:val="28"/>
        <w:szCs w:val="28"/>
        <w:lang w:val="en-GB"/>
      </w:rPr>
      <w:t xml:space="preserve">UTS </w:t>
    </w:r>
    <w:r w:rsidR="00D96184">
      <w:rPr>
        <w:rFonts w:ascii="Arial" w:hAnsi="Arial" w:cs="Arial"/>
        <w:b/>
        <w:sz w:val="28"/>
        <w:szCs w:val="28"/>
        <w:lang w:val="en-GB"/>
      </w:rPr>
      <w:t xml:space="preserve">Master </w:t>
    </w:r>
    <w:r w:rsidR="00E90CBF">
      <w:rPr>
        <w:rFonts w:ascii="Arial" w:hAnsi="Arial" w:cs="Arial"/>
        <w:b/>
        <w:sz w:val="28"/>
        <w:szCs w:val="28"/>
        <w:lang w:val="en-GB"/>
      </w:rPr>
      <w:t xml:space="preserve">Of </w:t>
    </w:r>
    <w:r w:rsidR="00D96184">
      <w:rPr>
        <w:rFonts w:ascii="Arial" w:hAnsi="Arial" w:cs="Arial"/>
        <w:b/>
        <w:sz w:val="28"/>
        <w:szCs w:val="28"/>
        <w:lang w:val="en-GB"/>
      </w:rPr>
      <w:t>Ph</w:t>
    </w:r>
    <w:r w:rsidR="00B63000">
      <w:rPr>
        <w:rFonts w:ascii="Arial" w:hAnsi="Arial" w:cs="Arial"/>
        <w:b/>
        <w:sz w:val="28"/>
        <w:szCs w:val="28"/>
        <w:lang w:val="en-GB"/>
      </w:rPr>
      <w:t>armac</w:t>
    </w:r>
    <w:r w:rsidR="00D96184">
      <w:rPr>
        <w:rFonts w:ascii="Arial" w:hAnsi="Arial" w:cs="Arial"/>
        <w:b/>
        <w:sz w:val="28"/>
        <w:szCs w:val="28"/>
        <w:lang w:val="en-GB"/>
      </w:rPr>
      <w:t>y</w:t>
    </w:r>
    <w:r w:rsidR="0088220F" w:rsidRPr="00810280">
      <w:rPr>
        <w:rFonts w:ascii="Arial" w:hAnsi="Arial" w:cs="Arial"/>
        <w:b/>
        <w:sz w:val="28"/>
        <w:szCs w:val="28"/>
        <w:lang w:val="en-GB"/>
      </w:rPr>
      <w:t xml:space="preserve"> </w:t>
    </w:r>
    <w:r w:rsidR="00E90CBF" w:rsidRPr="00810280">
      <w:rPr>
        <w:rFonts w:ascii="Arial" w:hAnsi="Arial" w:cs="Arial"/>
        <w:b/>
        <w:sz w:val="28"/>
        <w:szCs w:val="28"/>
        <w:lang w:val="en-GB"/>
      </w:rPr>
      <w:t xml:space="preserve">- </w:t>
    </w:r>
    <w:r w:rsidR="0088220F" w:rsidRPr="00810280">
      <w:rPr>
        <w:rFonts w:ascii="Arial" w:hAnsi="Arial" w:cs="Arial"/>
        <w:b/>
        <w:sz w:val="28"/>
        <w:szCs w:val="28"/>
        <w:lang w:val="en-GB"/>
      </w:rPr>
      <w:t>Prerequisite Assessment Table</w:t>
    </w:r>
    <w:r w:rsidR="0088220F" w:rsidRPr="00810280">
      <w:rPr>
        <w:noProof/>
        <w:sz w:val="28"/>
        <w:szCs w:val="28"/>
        <w:lang w:eastAsia="en-AU"/>
      </w:rPr>
      <w:drawing>
        <wp:anchor distT="0" distB="0" distL="114300" distR="114300" simplePos="0" relativeHeight="251658240" behindDoc="0" locked="0" layoutInCell="1" allowOverlap="1" wp14:anchorId="225E6943" wp14:editId="42154D87">
          <wp:simplePos x="0" y="0"/>
          <wp:positionH relativeFrom="page">
            <wp:posOffset>11868150</wp:posOffset>
          </wp:positionH>
          <wp:positionV relativeFrom="page">
            <wp:posOffset>421005</wp:posOffset>
          </wp:positionV>
          <wp:extent cx="2160000" cy="550800"/>
          <wp:effectExtent l="0" t="0" r="0" b="0"/>
          <wp:wrapNone/>
          <wp:docPr id="7997126" name="Picture 7997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000" cy="550800"/>
                  </a:xfrm>
                  <a:prstGeom prst="rect">
                    <a:avLst/>
                  </a:prstGeom>
                  <a:noFill/>
                </pic:spPr>
              </pic:pic>
            </a:graphicData>
          </a:graphic>
          <wp14:sizeRelH relativeFrom="margin">
            <wp14:pctWidth>0</wp14:pctWidth>
          </wp14:sizeRelH>
          <wp14:sizeRelV relativeFrom="margin">
            <wp14:pctHeight>0</wp14:pctHeight>
          </wp14:sizeRelV>
        </wp:anchor>
      </w:drawing>
    </w:r>
    <w:r w:rsidR="00A8712B">
      <w:rPr>
        <w:rFonts w:ascii="Arial" w:hAnsi="Arial" w:cs="Arial"/>
        <w:b/>
        <w:sz w:val="28"/>
        <w:szCs w:val="28"/>
        <w:lang w:val="en-GB"/>
      </w:rPr>
      <w:t xml:space="preserve"> </w:t>
    </w:r>
    <w:r w:rsidR="00E90CBF">
      <w:rPr>
        <w:rFonts w:ascii="Arial" w:hAnsi="Arial" w:cs="Arial"/>
        <w:b/>
        <w:sz w:val="28"/>
        <w:szCs w:val="28"/>
        <w:lang w:val="en-GB"/>
      </w:rPr>
      <w:t xml:space="preserve">For Entry </w:t>
    </w:r>
    <w:proofErr w:type="gramStart"/>
    <w:r w:rsidR="00E90CBF">
      <w:rPr>
        <w:rFonts w:ascii="Arial" w:hAnsi="Arial" w:cs="Arial"/>
        <w:b/>
        <w:sz w:val="28"/>
        <w:szCs w:val="28"/>
        <w:lang w:val="en-GB"/>
      </w:rPr>
      <w:t>To</w:t>
    </w:r>
    <w:proofErr w:type="gramEnd"/>
    <w:r w:rsidR="00E90CBF">
      <w:rPr>
        <w:rFonts w:ascii="Arial" w:hAnsi="Arial" w:cs="Arial"/>
        <w:b/>
        <w:sz w:val="28"/>
        <w:szCs w:val="28"/>
        <w:lang w:val="en-GB"/>
      </w:rPr>
      <w:t xml:space="preserve"> The </w:t>
    </w:r>
    <w:r w:rsidR="00A8712B">
      <w:rPr>
        <w:rFonts w:ascii="Arial" w:hAnsi="Arial" w:cs="Arial"/>
        <w:b/>
        <w:sz w:val="28"/>
        <w:szCs w:val="28"/>
        <w:lang w:val="en-GB"/>
      </w:rPr>
      <w:t xml:space="preserve">Autumn </w:t>
    </w:r>
    <w:r w:rsidR="00E90CBF">
      <w:rPr>
        <w:rFonts w:ascii="Arial" w:hAnsi="Arial" w:cs="Arial"/>
        <w:b/>
        <w:sz w:val="28"/>
        <w:szCs w:val="28"/>
        <w:lang w:val="en-GB"/>
      </w:rPr>
      <w:t>2026 Cohort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1AF8"/>
    <w:multiLevelType w:val="hybridMultilevel"/>
    <w:tmpl w:val="99027BE6"/>
    <w:lvl w:ilvl="0" w:tplc="0C090001">
      <w:start w:val="1"/>
      <w:numFmt w:val="bullet"/>
      <w:lvlText w:val=""/>
      <w:lvlJc w:val="left"/>
      <w:pPr>
        <w:ind w:left="360" w:hanging="360"/>
      </w:pPr>
      <w:rPr>
        <w:rFonts w:ascii="Symbol" w:hAnsi="Symbol" w:hint="default"/>
        <w:b w:val="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B183D64"/>
    <w:multiLevelType w:val="hybridMultilevel"/>
    <w:tmpl w:val="CF603E20"/>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140A068D"/>
    <w:multiLevelType w:val="hybridMultilevel"/>
    <w:tmpl w:val="2A741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DC0B3C"/>
    <w:multiLevelType w:val="hybridMultilevel"/>
    <w:tmpl w:val="4508C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88054A3"/>
    <w:multiLevelType w:val="hybridMultilevel"/>
    <w:tmpl w:val="E676BB2C"/>
    <w:lvl w:ilvl="0" w:tplc="8DDCCDEE">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255BA"/>
    <w:multiLevelType w:val="hybridMultilevel"/>
    <w:tmpl w:val="0B30A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49481D"/>
    <w:multiLevelType w:val="hybridMultilevel"/>
    <w:tmpl w:val="A45C0B1A"/>
    <w:lvl w:ilvl="0" w:tplc="800CBC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D8103B"/>
    <w:multiLevelType w:val="hybridMultilevel"/>
    <w:tmpl w:val="33D28F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68E1A19"/>
    <w:multiLevelType w:val="hybridMultilevel"/>
    <w:tmpl w:val="B4ACB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D731E60"/>
    <w:multiLevelType w:val="hybridMultilevel"/>
    <w:tmpl w:val="0ED46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DA049C3"/>
    <w:multiLevelType w:val="hybridMultilevel"/>
    <w:tmpl w:val="AF888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81346024">
    <w:abstractNumId w:val="9"/>
  </w:num>
  <w:num w:numId="2" w16cid:durableId="244386092">
    <w:abstractNumId w:val="7"/>
  </w:num>
  <w:num w:numId="3" w16cid:durableId="2026512308">
    <w:abstractNumId w:val="8"/>
  </w:num>
  <w:num w:numId="4" w16cid:durableId="373583967">
    <w:abstractNumId w:val="10"/>
  </w:num>
  <w:num w:numId="5" w16cid:durableId="806169031">
    <w:abstractNumId w:val="3"/>
  </w:num>
  <w:num w:numId="6" w16cid:durableId="104349450">
    <w:abstractNumId w:val="0"/>
  </w:num>
  <w:num w:numId="7" w16cid:durableId="117381461">
    <w:abstractNumId w:val="2"/>
  </w:num>
  <w:num w:numId="8" w16cid:durableId="1289124113">
    <w:abstractNumId w:val="4"/>
  </w:num>
  <w:num w:numId="9" w16cid:durableId="1792630444">
    <w:abstractNumId w:val="6"/>
  </w:num>
  <w:num w:numId="10" w16cid:durableId="665279557">
    <w:abstractNumId w:val="1"/>
  </w:num>
  <w:num w:numId="11" w16cid:durableId="16231495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C04"/>
    <w:rsid w:val="00013993"/>
    <w:rsid w:val="0002452A"/>
    <w:rsid w:val="0002664C"/>
    <w:rsid w:val="00037B05"/>
    <w:rsid w:val="000507F9"/>
    <w:rsid w:val="00050B11"/>
    <w:rsid w:val="000528C6"/>
    <w:rsid w:val="000664A4"/>
    <w:rsid w:val="000702E8"/>
    <w:rsid w:val="000706B8"/>
    <w:rsid w:val="00080A55"/>
    <w:rsid w:val="00087A16"/>
    <w:rsid w:val="0009737C"/>
    <w:rsid w:val="000B2668"/>
    <w:rsid w:val="000B7D6B"/>
    <w:rsid w:val="000D45F6"/>
    <w:rsid w:val="000D4DF9"/>
    <w:rsid w:val="000D6E86"/>
    <w:rsid w:val="000D79FC"/>
    <w:rsid w:val="000F25E4"/>
    <w:rsid w:val="000F275D"/>
    <w:rsid w:val="000F3CD9"/>
    <w:rsid w:val="001043E9"/>
    <w:rsid w:val="0014135C"/>
    <w:rsid w:val="00141469"/>
    <w:rsid w:val="00143A05"/>
    <w:rsid w:val="00145909"/>
    <w:rsid w:val="00147D24"/>
    <w:rsid w:val="00157C9E"/>
    <w:rsid w:val="001629A9"/>
    <w:rsid w:val="00163E12"/>
    <w:rsid w:val="00172134"/>
    <w:rsid w:val="00175569"/>
    <w:rsid w:val="001815B1"/>
    <w:rsid w:val="0018245B"/>
    <w:rsid w:val="00184A5E"/>
    <w:rsid w:val="001868A4"/>
    <w:rsid w:val="00187BD3"/>
    <w:rsid w:val="001A5331"/>
    <w:rsid w:val="001B1D82"/>
    <w:rsid w:val="001B7657"/>
    <w:rsid w:val="001C5BC7"/>
    <w:rsid w:val="001C75FF"/>
    <w:rsid w:val="001D40F5"/>
    <w:rsid w:val="001D4D23"/>
    <w:rsid w:val="001E3368"/>
    <w:rsid w:val="001F3FD7"/>
    <w:rsid w:val="001F5EFF"/>
    <w:rsid w:val="0024002B"/>
    <w:rsid w:val="00250939"/>
    <w:rsid w:val="002559C8"/>
    <w:rsid w:val="00255F67"/>
    <w:rsid w:val="00291E49"/>
    <w:rsid w:val="002A0532"/>
    <w:rsid w:val="002B1BC2"/>
    <w:rsid w:val="002C5737"/>
    <w:rsid w:val="002C7E0F"/>
    <w:rsid w:val="002E7E7B"/>
    <w:rsid w:val="002F1A5F"/>
    <w:rsid w:val="002F6C2B"/>
    <w:rsid w:val="002F77C7"/>
    <w:rsid w:val="0030018D"/>
    <w:rsid w:val="00306F78"/>
    <w:rsid w:val="003241DB"/>
    <w:rsid w:val="00325E62"/>
    <w:rsid w:val="00333F74"/>
    <w:rsid w:val="00337252"/>
    <w:rsid w:val="00350113"/>
    <w:rsid w:val="00354949"/>
    <w:rsid w:val="003729DF"/>
    <w:rsid w:val="00374D9E"/>
    <w:rsid w:val="003754AB"/>
    <w:rsid w:val="003801E6"/>
    <w:rsid w:val="00380343"/>
    <w:rsid w:val="003948D4"/>
    <w:rsid w:val="003A11D4"/>
    <w:rsid w:val="003A12C7"/>
    <w:rsid w:val="003A2505"/>
    <w:rsid w:val="003A5D07"/>
    <w:rsid w:val="003A7082"/>
    <w:rsid w:val="003B150D"/>
    <w:rsid w:val="003B70F2"/>
    <w:rsid w:val="003C2D41"/>
    <w:rsid w:val="003D05E2"/>
    <w:rsid w:val="003F6635"/>
    <w:rsid w:val="00401B7B"/>
    <w:rsid w:val="00405472"/>
    <w:rsid w:val="00422875"/>
    <w:rsid w:val="0043062C"/>
    <w:rsid w:val="004353A7"/>
    <w:rsid w:val="00440FD8"/>
    <w:rsid w:val="00462D5E"/>
    <w:rsid w:val="004709AC"/>
    <w:rsid w:val="00472DFE"/>
    <w:rsid w:val="00473BCD"/>
    <w:rsid w:val="00482077"/>
    <w:rsid w:val="00482DD5"/>
    <w:rsid w:val="00487051"/>
    <w:rsid w:val="00490C50"/>
    <w:rsid w:val="00491429"/>
    <w:rsid w:val="00493041"/>
    <w:rsid w:val="004A43EC"/>
    <w:rsid w:val="004B3492"/>
    <w:rsid w:val="004B7591"/>
    <w:rsid w:val="004C4DE3"/>
    <w:rsid w:val="004D3BD1"/>
    <w:rsid w:val="004D40C4"/>
    <w:rsid w:val="004F15A8"/>
    <w:rsid w:val="004F6EE8"/>
    <w:rsid w:val="00506721"/>
    <w:rsid w:val="00530736"/>
    <w:rsid w:val="00531A0F"/>
    <w:rsid w:val="00534DA0"/>
    <w:rsid w:val="00537D06"/>
    <w:rsid w:val="00560A42"/>
    <w:rsid w:val="00563753"/>
    <w:rsid w:val="00584515"/>
    <w:rsid w:val="00584AF7"/>
    <w:rsid w:val="005C24D8"/>
    <w:rsid w:val="005F0665"/>
    <w:rsid w:val="005F6142"/>
    <w:rsid w:val="00601AD6"/>
    <w:rsid w:val="00627F08"/>
    <w:rsid w:val="00632105"/>
    <w:rsid w:val="00657E9D"/>
    <w:rsid w:val="006713D9"/>
    <w:rsid w:val="006748EE"/>
    <w:rsid w:val="006835E3"/>
    <w:rsid w:val="006866F3"/>
    <w:rsid w:val="00690A30"/>
    <w:rsid w:val="00691922"/>
    <w:rsid w:val="00696992"/>
    <w:rsid w:val="006A04EA"/>
    <w:rsid w:val="006A1F4B"/>
    <w:rsid w:val="006A3800"/>
    <w:rsid w:val="006A3E65"/>
    <w:rsid w:val="006A5F0D"/>
    <w:rsid w:val="006B19C6"/>
    <w:rsid w:val="006C0254"/>
    <w:rsid w:val="006C68A1"/>
    <w:rsid w:val="006D25FA"/>
    <w:rsid w:val="006E1251"/>
    <w:rsid w:val="006E6F52"/>
    <w:rsid w:val="006E7AC4"/>
    <w:rsid w:val="006F70FF"/>
    <w:rsid w:val="0070041C"/>
    <w:rsid w:val="00704299"/>
    <w:rsid w:val="0071034B"/>
    <w:rsid w:val="007111D4"/>
    <w:rsid w:val="00715206"/>
    <w:rsid w:val="00717EA0"/>
    <w:rsid w:val="007315EB"/>
    <w:rsid w:val="0073402B"/>
    <w:rsid w:val="007368A3"/>
    <w:rsid w:val="007430BD"/>
    <w:rsid w:val="00743BE2"/>
    <w:rsid w:val="0075219E"/>
    <w:rsid w:val="007526FF"/>
    <w:rsid w:val="007532B1"/>
    <w:rsid w:val="00762973"/>
    <w:rsid w:val="00774D19"/>
    <w:rsid w:val="007803FD"/>
    <w:rsid w:val="0078451F"/>
    <w:rsid w:val="007967F8"/>
    <w:rsid w:val="007C09CF"/>
    <w:rsid w:val="007C0D39"/>
    <w:rsid w:val="007C33C8"/>
    <w:rsid w:val="007D0493"/>
    <w:rsid w:val="007D36F1"/>
    <w:rsid w:val="007E38EC"/>
    <w:rsid w:val="007E52A9"/>
    <w:rsid w:val="007E7642"/>
    <w:rsid w:val="007F4098"/>
    <w:rsid w:val="007F6328"/>
    <w:rsid w:val="008066A0"/>
    <w:rsid w:val="00810280"/>
    <w:rsid w:val="00814AD0"/>
    <w:rsid w:val="00817727"/>
    <w:rsid w:val="008257F1"/>
    <w:rsid w:val="008357E5"/>
    <w:rsid w:val="00835DE2"/>
    <w:rsid w:val="0083768B"/>
    <w:rsid w:val="008635A1"/>
    <w:rsid w:val="00875854"/>
    <w:rsid w:val="0088220F"/>
    <w:rsid w:val="008A0D2A"/>
    <w:rsid w:val="008A20AF"/>
    <w:rsid w:val="008B3066"/>
    <w:rsid w:val="008C2C1D"/>
    <w:rsid w:val="008D1444"/>
    <w:rsid w:val="008D1A17"/>
    <w:rsid w:val="008F6C07"/>
    <w:rsid w:val="00913A55"/>
    <w:rsid w:val="0091456F"/>
    <w:rsid w:val="009227F9"/>
    <w:rsid w:val="00926BF1"/>
    <w:rsid w:val="00934399"/>
    <w:rsid w:val="00946B1C"/>
    <w:rsid w:val="00954A1C"/>
    <w:rsid w:val="009645A1"/>
    <w:rsid w:val="00967FD9"/>
    <w:rsid w:val="00973AC6"/>
    <w:rsid w:val="00975569"/>
    <w:rsid w:val="00975B08"/>
    <w:rsid w:val="00982FFF"/>
    <w:rsid w:val="009A6251"/>
    <w:rsid w:val="009B0FD1"/>
    <w:rsid w:val="009B1309"/>
    <w:rsid w:val="009B1C6F"/>
    <w:rsid w:val="009D1AE2"/>
    <w:rsid w:val="009D58E2"/>
    <w:rsid w:val="009F4AC6"/>
    <w:rsid w:val="00A05D86"/>
    <w:rsid w:val="00A12706"/>
    <w:rsid w:val="00A22EF5"/>
    <w:rsid w:val="00A35E37"/>
    <w:rsid w:val="00A56C4D"/>
    <w:rsid w:val="00A61EF5"/>
    <w:rsid w:val="00A65925"/>
    <w:rsid w:val="00A7242E"/>
    <w:rsid w:val="00A72E6B"/>
    <w:rsid w:val="00A733EF"/>
    <w:rsid w:val="00A83F9B"/>
    <w:rsid w:val="00A86E7C"/>
    <w:rsid w:val="00A870EE"/>
    <w:rsid w:val="00A8712B"/>
    <w:rsid w:val="00A90CF7"/>
    <w:rsid w:val="00A93634"/>
    <w:rsid w:val="00A940D0"/>
    <w:rsid w:val="00AA5A4B"/>
    <w:rsid w:val="00AC368B"/>
    <w:rsid w:val="00AC6288"/>
    <w:rsid w:val="00AD60CB"/>
    <w:rsid w:val="00AE568A"/>
    <w:rsid w:val="00AF6B43"/>
    <w:rsid w:val="00B14BBA"/>
    <w:rsid w:val="00B14EA8"/>
    <w:rsid w:val="00B23DCC"/>
    <w:rsid w:val="00B363B4"/>
    <w:rsid w:val="00B44333"/>
    <w:rsid w:val="00B63000"/>
    <w:rsid w:val="00B76661"/>
    <w:rsid w:val="00B805BA"/>
    <w:rsid w:val="00B90844"/>
    <w:rsid w:val="00B91464"/>
    <w:rsid w:val="00B944F8"/>
    <w:rsid w:val="00BB00CB"/>
    <w:rsid w:val="00BB1133"/>
    <w:rsid w:val="00BB17C5"/>
    <w:rsid w:val="00BC5705"/>
    <w:rsid w:val="00BC6446"/>
    <w:rsid w:val="00BD2A6A"/>
    <w:rsid w:val="00BE1939"/>
    <w:rsid w:val="00BE482C"/>
    <w:rsid w:val="00BF2DF9"/>
    <w:rsid w:val="00BF5C23"/>
    <w:rsid w:val="00C03958"/>
    <w:rsid w:val="00C10C3E"/>
    <w:rsid w:val="00C26360"/>
    <w:rsid w:val="00C3084B"/>
    <w:rsid w:val="00C3413D"/>
    <w:rsid w:val="00C41B39"/>
    <w:rsid w:val="00C47A18"/>
    <w:rsid w:val="00C50F94"/>
    <w:rsid w:val="00C51134"/>
    <w:rsid w:val="00C572E4"/>
    <w:rsid w:val="00C7075A"/>
    <w:rsid w:val="00C734AF"/>
    <w:rsid w:val="00C771AF"/>
    <w:rsid w:val="00C8428E"/>
    <w:rsid w:val="00C951DB"/>
    <w:rsid w:val="00C96A60"/>
    <w:rsid w:val="00CA0E36"/>
    <w:rsid w:val="00CC0124"/>
    <w:rsid w:val="00CC16A7"/>
    <w:rsid w:val="00CD3B5C"/>
    <w:rsid w:val="00CD3C37"/>
    <w:rsid w:val="00CE05D6"/>
    <w:rsid w:val="00CE3176"/>
    <w:rsid w:val="00CF52F0"/>
    <w:rsid w:val="00D00E80"/>
    <w:rsid w:val="00D01CA2"/>
    <w:rsid w:val="00D07141"/>
    <w:rsid w:val="00D11036"/>
    <w:rsid w:val="00D32E4E"/>
    <w:rsid w:val="00D34047"/>
    <w:rsid w:val="00D37C8F"/>
    <w:rsid w:val="00D459C7"/>
    <w:rsid w:val="00D8111A"/>
    <w:rsid w:val="00D829B0"/>
    <w:rsid w:val="00D85BBB"/>
    <w:rsid w:val="00D93666"/>
    <w:rsid w:val="00D96184"/>
    <w:rsid w:val="00DB00B4"/>
    <w:rsid w:val="00DB1063"/>
    <w:rsid w:val="00DB6F01"/>
    <w:rsid w:val="00DC06A7"/>
    <w:rsid w:val="00DE11E9"/>
    <w:rsid w:val="00DE21FB"/>
    <w:rsid w:val="00DE75CC"/>
    <w:rsid w:val="00E00B4F"/>
    <w:rsid w:val="00E07C1B"/>
    <w:rsid w:val="00E1088A"/>
    <w:rsid w:val="00E154AC"/>
    <w:rsid w:val="00E22566"/>
    <w:rsid w:val="00E23D64"/>
    <w:rsid w:val="00E24B6D"/>
    <w:rsid w:val="00E3118F"/>
    <w:rsid w:val="00E3207A"/>
    <w:rsid w:val="00E35B97"/>
    <w:rsid w:val="00E3676E"/>
    <w:rsid w:val="00E36C60"/>
    <w:rsid w:val="00E372CB"/>
    <w:rsid w:val="00E42314"/>
    <w:rsid w:val="00E43CF9"/>
    <w:rsid w:val="00E45080"/>
    <w:rsid w:val="00E4526E"/>
    <w:rsid w:val="00E47D6C"/>
    <w:rsid w:val="00E55076"/>
    <w:rsid w:val="00E61C04"/>
    <w:rsid w:val="00E62169"/>
    <w:rsid w:val="00E643EA"/>
    <w:rsid w:val="00E65D8F"/>
    <w:rsid w:val="00E83AEE"/>
    <w:rsid w:val="00E85DD7"/>
    <w:rsid w:val="00E90CBF"/>
    <w:rsid w:val="00E930B0"/>
    <w:rsid w:val="00E9506A"/>
    <w:rsid w:val="00E95A1B"/>
    <w:rsid w:val="00E976A5"/>
    <w:rsid w:val="00EA6CA3"/>
    <w:rsid w:val="00EB27E4"/>
    <w:rsid w:val="00EB300F"/>
    <w:rsid w:val="00EB5833"/>
    <w:rsid w:val="00EB5EEA"/>
    <w:rsid w:val="00EB629A"/>
    <w:rsid w:val="00EB7EFF"/>
    <w:rsid w:val="00EC3B88"/>
    <w:rsid w:val="00ED4B4B"/>
    <w:rsid w:val="00EE0267"/>
    <w:rsid w:val="00EE2234"/>
    <w:rsid w:val="00EF1955"/>
    <w:rsid w:val="00EF27F8"/>
    <w:rsid w:val="00F05E83"/>
    <w:rsid w:val="00F120B4"/>
    <w:rsid w:val="00F17BC5"/>
    <w:rsid w:val="00F315BE"/>
    <w:rsid w:val="00F316C7"/>
    <w:rsid w:val="00F55A87"/>
    <w:rsid w:val="00F66F6D"/>
    <w:rsid w:val="00F6781C"/>
    <w:rsid w:val="00F75A65"/>
    <w:rsid w:val="00F80039"/>
    <w:rsid w:val="00FB0B01"/>
    <w:rsid w:val="00FB2203"/>
    <w:rsid w:val="00FB2F82"/>
    <w:rsid w:val="00FB5D2F"/>
    <w:rsid w:val="00FD25EE"/>
    <w:rsid w:val="00FE282D"/>
    <w:rsid w:val="00FE2DF2"/>
    <w:rsid w:val="12031447"/>
    <w:rsid w:val="2E8D1E40"/>
    <w:rsid w:val="39C74D3E"/>
    <w:rsid w:val="59410A28"/>
    <w:rsid w:val="69EE0089"/>
    <w:rsid w:val="6AE3D99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A3848"/>
  <w15:chartTrackingRefBased/>
  <w15:docId w15:val="{45107D97-BF00-447C-A189-AD025AC01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0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1C0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0D39"/>
    <w:pPr>
      <w:ind w:left="720"/>
      <w:contextualSpacing/>
    </w:pPr>
  </w:style>
  <w:style w:type="paragraph" w:styleId="BalloonText">
    <w:name w:val="Balloon Text"/>
    <w:basedOn w:val="Normal"/>
    <w:link w:val="BalloonTextChar"/>
    <w:uiPriority w:val="99"/>
    <w:semiHidden/>
    <w:unhideWhenUsed/>
    <w:rsid w:val="007C0D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D39"/>
    <w:rPr>
      <w:rFonts w:ascii="Segoe UI" w:hAnsi="Segoe UI" w:cs="Segoe UI"/>
      <w:sz w:val="18"/>
      <w:szCs w:val="18"/>
    </w:rPr>
  </w:style>
  <w:style w:type="character" w:styleId="Hyperlink">
    <w:name w:val="Hyperlink"/>
    <w:basedOn w:val="DefaultParagraphFont"/>
    <w:uiPriority w:val="99"/>
    <w:unhideWhenUsed/>
    <w:rsid w:val="00BB1133"/>
    <w:rPr>
      <w:color w:val="0563C1" w:themeColor="hyperlink"/>
      <w:u w:val="single"/>
    </w:rPr>
  </w:style>
  <w:style w:type="paragraph" w:styleId="PlainText">
    <w:name w:val="Plain Text"/>
    <w:basedOn w:val="Normal"/>
    <w:link w:val="PlainTextChar"/>
    <w:uiPriority w:val="99"/>
    <w:unhideWhenUsed/>
    <w:rsid w:val="00690A30"/>
    <w:pPr>
      <w:spacing w:after="0" w:line="240" w:lineRule="auto"/>
    </w:pPr>
    <w:rPr>
      <w:rFonts w:ascii="Calibri" w:hAnsi="Calibri" w:cs="Times New Roman"/>
      <w:lang w:val="en-US"/>
    </w:rPr>
  </w:style>
  <w:style w:type="character" w:customStyle="1" w:styleId="PlainTextChar">
    <w:name w:val="Plain Text Char"/>
    <w:basedOn w:val="DefaultParagraphFont"/>
    <w:link w:val="PlainText"/>
    <w:uiPriority w:val="99"/>
    <w:rsid w:val="00690A30"/>
    <w:rPr>
      <w:rFonts w:ascii="Calibri" w:hAnsi="Calibri" w:cs="Times New Roman"/>
      <w:lang w:val="en-US"/>
    </w:rPr>
  </w:style>
  <w:style w:type="character" w:styleId="CommentReference">
    <w:name w:val="annotation reference"/>
    <w:basedOn w:val="DefaultParagraphFont"/>
    <w:uiPriority w:val="99"/>
    <w:semiHidden/>
    <w:unhideWhenUsed/>
    <w:rsid w:val="00CC0124"/>
    <w:rPr>
      <w:sz w:val="16"/>
      <w:szCs w:val="16"/>
    </w:rPr>
  </w:style>
  <w:style w:type="paragraph" w:styleId="CommentText">
    <w:name w:val="annotation text"/>
    <w:basedOn w:val="Normal"/>
    <w:link w:val="CommentTextChar"/>
    <w:uiPriority w:val="99"/>
    <w:semiHidden/>
    <w:unhideWhenUsed/>
    <w:rsid w:val="00CC0124"/>
    <w:pPr>
      <w:spacing w:line="240" w:lineRule="auto"/>
    </w:pPr>
    <w:rPr>
      <w:sz w:val="20"/>
      <w:szCs w:val="20"/>
    </w:rPr>
  </w:style>
  <w:style w:type="character" w:customStyle="1" w:styleId="CommentTextChar">
    <w:name w:val="Comment Text Char"/>
    <w:basedOn w:val="DefaultParagraphFont"/>
    <w:link w:val="CommentText"/>
    <w:uiPriority w:val="99"/>
    <w:semiHidden/>
    <w:rsid w:val="00CC0124"/>
    <w:rPr>
      <w:sz w:val="20"/>
      <w:szCs w:val="20"/>
    </w:rPr>
  </w:style>
  <w:style w:type="paragraph" w:styleId="CommentSubject">
    <w:name w:val="annotation subject"/>
    <w:basedOn w:val="CommentText"/>
    <w:next w:val="CommentText"/>
    <w:link w:val="CommentSubjectChar"/>
    <w:uiPriority w:val="99"/>
    <w:semiHidden/>
    <w:unhideWhenUsed/>
    <w:rsid w:val="00CC0124"/>
    <w:rPr>
      <w:b/>
      <w:bCs/>
    </w:rPr>
  </w:style>
  <w:style w:type="character" w:customStyle="1" w:styleId="CommentSubjectChar">
    <w:name w:val="Comment Subject Char"/>
    <w:basedOn w:val="CommentTextChar"/>
    <w:link w:val="CommentSubject"/>
    <w:uiPriority w:val="99"/>
    <w:semiHidden/>
    <w:rsid w:val="00CC0124"/>
    <w:rPr>
      <w:b/>
      <w:bCs/>
      <w:sz w:val="20"/>
      <w:szCs w:val="20"/>
    </w:rPr>
  </w:style>
  <w:style w:type="paragraph" w:styleId="Header">
    <w:name w:val="header"/>
    <w:basedOn w:val="Normal"/>
    <w:link w:val="HeaderChar"/>
    <w:uiPriority w:val="99"/>
    <w:unhideWhenUsed/>
    <w:rsid w:val="00A659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5925"/>
  </w:style>
  <w:style w:type="paragraph" w:styleId="Footer">
    <w:name w:val="footer"/>
    <w:basedOn w:val="Normal"/>
    <w:link w:val="FooterChar"/>
    <w:uiPriority w:val="99"/>
    <w:unhideWhenUsed/>
    <w:rsid w:val="00A659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5925"/>
  </w:style>
  <w:style w:type="paragraph" w:styleId="Revision">
    <w:name w:val="Revision"/>
    <w:hidden/>
    <w:uiPriority w:val="99"/>
    <w:semiHidden/>
    <w:rsid w:val="002C5737"/>
    <w:pPr>
      <w:spacing w:after="0" w:line="240" w:lineRule="auto"/>
    </w:pPr>
  </w:style>
  <w:style w:type="paragraph" w:customStyle="1" w:styleId="xxxxxmsonormal">
    <w:name w:val="x_xxxxmsonormal"/>
    <w:basedOn w:val="Normal"/>
    <w:rsid w:val="00EB7EFF"/>
    <w:pPr>
      <w:spacing w:after="0" w:line="240" w:lineRule="auto"/>
    </w:pPr>
    <w:rPr>
      <w:rFonts w:ascii="Calibri" w:hAnsi="Calibri" w:cs="Calibri"/>
      <w:lang w:eastAsia="en-AU"/>
    </w:rPr>
  </w:style>
  <w:style w:type="paragraph" w:customStyle="1" w:styleId="xmsonormal">
    <w:name w:val="x_msonormal"/>
    <w:basedOn w:val="Normal"/>
    <w:rsid w:val="007430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CE05D6"/>
    <w:rPr>
      <w:color w:val="605E5C"/>
      <w:shd w:val="clear" w:color="auto" w:fill="E1DFDD"/>
    </w:rPr>
  </w:style>
  <w:style w:type="paragraph" w:customStyle="1" w:styleId="xxmsonormal">
    <w:name w:val="x_xmsonormal"/>
    <w:basedOn w:val="Normal"/>
    <w:rsid w:val="00187BD3"/>
    <w:pPr>
      <w:spacing w:before="100" w:beforeAutospacing="1" w:after="100" w:afterAutospacing="1" w:line="240" w:lineRule="auto"/>
    </w:pPr>
    <w:rPr>
      <w:rFonts w:ascii="Times New Roman" w:hAnsi="Times New Roman" w:cs="Times New Roman"/>
      <w:sz w:val="24"/>
      <w:szCs w:val="24"/>
      <w:lang w:eastAsia="en-AU"/>
    </w:rPr>
  </w:style>
  <w:style w:type="paragraph" w:customStyle="1" w:styleId="xmsonormal0">
    <w:name w:val="xmsonormal"/>
    <w:basedOn w:val="Normal"/>
    <w:rsid w:val="00187BD3"/>
    <w:pPr>
      <w:spacing w:before="100" w:beforeAutospacing="1" w:after="100" w:afterAutospacing="1" w:line="240" w:lineRule="auto"/>
    </w:pPr>
    <w:rPr>
      <w:rFonts w:ascii="Calibri" w:hAnsi="Calibri" w:cs="Calibri"/>
      <w:lang w:eastAsia="en-AU"/>
    </w:rPr>
  </w:style>
  <w:style w:type="paragraph" w:styleId="NormalWeb">
    <w:name w:val="Normal (Web)"/>
    <w:basedOn w:val="Normal"/>
    <w:uiPriority w:val="99"/>
    <w:unhideWhenUsed/>
    <w:rsid w:val="009B0FD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xxxxxxmsonormal">
    <w:name w:val="x_xxxxxxxmsonormal"/>
    <w:basedOn w:val="Normal"/>
    <w:rsid w:val="006866F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xxxmark5s4rs3s4k">
    <w:name w:val="x_xxmark5s4rs3s4k"/>
    <w:basedOn w:val="DefaultParagraphFont"/>
    <w:rsid w:val="006866F3"/>
  </w:style>
  <w:style w:type="character" w:styleId="FollowedHyperlink">
    <w:name w:val="FollowedHyperlink"/>
    <w:basedOn w:val="DefaultParagraphFont"/>
    <w:uiPriority w:val="99"/>
    <w:semiHidden/>
    <w:unhideWhenUsed/>
    <w:rsid w:val="00E42314"/>
    <w:rPr>
      <w:color w:val="954F72" w:themeColor="followedHyperlink"/>
      <w:u w:val="single"/>
    </w:rPr>
  </w:style>
  <w:style w:type="character" w:styleId="PlaceholderText">
    <w:name w:val="Placeholder Text"/>
    <w:basedOn w:val="DefaultParagraphFont"/>
    <w:uiPriority w:val="99"/>
    <w:semiHidden/>
    <w:rsid w:val="00A8712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2622">
      <w:bodyDiv w:val="1"/>
      <w:marLeft w:val="0"/>
      <w:marRight w:val="0"/>
      <w:marTop w:val="0"/>
      <w:marBottom w:val="0"/>
      <w:divBdr>
        <w:top w:val="none" w:sz="0" w:space="0" w:color="auto"/>
        <w:left w:val="none" w:sz="0" w:space="0" w:color="auto"/>
        <w:bottom w:val="none" w:sz="0" w:space="0" w:color="auto"/>
        <w:right w:val="none" w:sz="0" w:space="0" w:color="auto"/>
      </w:divBdr>
    </w:div>
    <w:div w:id="179055498">
      <w:bodyDiv w:val="1"/>
      <w:marLeft w:val="0"/>
      <w:marRight w:val="0"/>
      <w:marTop w:val="0"/>
      <w:marBottom w:val="0"/>
      <w:divBdr>
        <w:top w:val="none" w:sz="0" w:space="0" w:color="auto"/>
        <w:left w:val="none" w:sz="0" w:space="0" w:color="auto"/>
        <w:bottom w:val="none" w:sz="0" w:space="0" w:color="auto"/>
        <w:right w:val="none" w:sz="0" w:space="0" w:color="auto"/>
      </w:divBdr>
    </w:div>
    <w:div w:id="179976815">
      <w:bodyDiv w:val="1"/>
      <w:marLeft w:val="0"/>
      <w:marRight w:val="0"/>
      <w:marTop w:val="0"/>
      <w:marBottom w:val="0"/>
      <w:divBdr>
        <w:top w:val="none" w:sz="0" w:space="0" w:color="auto"/>
        <w:left w:val="none" w:sz="0" w:space="0" w:color="auto"/>
        <w:bottom w:val="none" w:sz="0" w:space="0" w:color="auto"/>
        <w:right w:val="none" w:sz="0" w:space="0" w:color="auto"/>
      </w:divBdr>
    </w:div>
    <w:div w:id="241455868">
      <w:bodyDiv w:val="1"/>
      <w:marLeft w:val="0"/>
      <w:marRight w:val="0"/>
      <w:marTop w:val="0"/>
      <w:marBottom w:val="0"/>
      <w:divBdr>
        <w:top w:val="none" w:sz="0" w:space="0" w:color="auto"/>
        <w:left w:val="none" w:sz="0" w:space="0" w:color="auto"/>
        <w:bottom w:val="none" w:sz="0" w:space="0" w:color="auto"/>
        <w:right w:val="none" w:sz="0" w:space="0" w:color="auto"/>
      </w:divBdr>
    </w:div>
    <w:div w:id="392699682">
      <w:bodyDiv w:val="1"/>
      <w:marLeft w:val="0"/>
      <w:marRight w:val="0"/>
      <w:marTop w:val="0"/>
      <w:marBottom w:val="0"/>
      <w:divBdr>
        <w:top w:val="none" w:sz="0" w:space="0" w:color="auto"/>
        <w:left w:val="none" w:sz="0" w:space="0" w:color="auto"/>
        <w:bottom w:val="none" w:sz="0" w:space="0" w:color="auto"/>
        <w:right w:val="none" w:sz="0" w:space="0" w:color="auto"/>
      </w:divBdr>
    </w:div>
    <w:div w:id="395397187">
      <w:bodyDiv w:val="1"/>
      <w:marLeft w:val="0"/>
      <w:marRight w:val="0"/>
      <w:marTop w:val="0"/>
      <w:marBottom w:val="0"/>
      <w:divBdr>
        <w:top w:val="none" w:sz="0" w:space="0" w:color="auto"/>
        <w:left w:val="none" w:sz="0" w:space="0" w:color="auto"/>
        <w:bottom w:val="none" w:sz="0" w:space="0" w:color="auto"/>
        <w:right w:val="none" w:sz="0" w:space="0" w:color="auto"/>
      </w:divBdr>
    </w:div>
    <w:div w:id="415831770">
      <w:bodyDiv w:val="1"/>
      <w:marLeft w:val="0"/>
      <w:marRight w:val="0"/>
      <w:marTop w:val="0"/>
      <w:marBottom w:val="0"/>
      <w:divBdr>
        <w:top w:val="none" w:sz="0" w:space="0" w:color="auto"/>
        <w:left w:val="none" w:sz="0" w:space="0" w:color="auto"/>
        <w:bottom w:val="none" w:sz="0" w:space="0" w:color="auto"/>
        <w:right w:val="none" w:sz="0" w:space="0" w:color="auto"/>
      </w:divBdr>
    </w:div>
    <w:div w:id="422453367">
      <w:bodyDiv w:val="1"/>
      <w:marLeft w:val="0"/>
      <w:marRight w:val="0"/>
      <w:marTop w:val="0"/>
      <w:marBottom w:val="0"/>
      <w:divBdr>
        <w:top w:val="none" w:sz="0" w:space="0" w:color="auto"/>
        <w:left w:val="none" w:sz="0" w:space="0" w:color="auto"/>
        <w:bottom w:val="none" w:sz="0" w:space="0" w:color="auto"/>
        <w:right w:val="none" w:sz="0" w:space="0" w:color="auto"/>
      </w:divBdr>
    </w:div>
    <w:div w:id="517356119">
      <w:bodyDiv w:val="1"/>
      <w:marLeft w:val="0"/>
      <w:marRight w:val="0"/>
      <w:marTop w:val="0"/>
      <w:marBottom w:val="0"/>
      <w:divBdr>
        <w:top w:val="none" w:sz="0" w:space="0" w:color="auto"/>
        <w:left w:val="none" w:sz="0" w:space="0" w:color="auto"/>
        <w:bottom w:val="none" w:sz="0" w:space="0" w:color="auto"/>
        <w:right w:val="none" w:sz="0" w:space="0" w:color="auto"/>
      </w:divBdr>
    </w:div>
    <w:div w:id="817109016">
      <w:bodyDiv w:val="1"/>
      <w:marLeft w:val="0"/>
      <w:marRight w:val="0"/>
      <w:marTop w:val="0"/>
      <w:marBottom w:val="0"/>
      <w:divBdr>
        <w:top w:val="none" w:sz="0" w:space="0" w:color="auto"/>
        <w:left w:val="none" w:sz="0" w:space="0" w:color="auto"/>
        <w:bottom w:val="none" w:sz="0" w:space="0" w:color="auto"/>
        <w:right w:val="none" w:sz="0" w:space="0" w:color="auto"/>
      </w:divBdr>
    </w:div>
    <w:div w:id="931084422">
      <w:bodyDiv w:val="1"/>
      <w:marLeft w:val="0"/>
      <w:marRight w:val="0"/>
      <w:marTop w:val="0"/>
      <w:marBottom w:val="0"/>
      <w:divBdr>
        <w:top w:val="none" w:sz="0" w:space="0" w:color="auto"/>
        <w:left w:val="none" w:sz="0" w:space="0" w:color="auto"/>
        <w:bottom w:val="none" w:sz="0" w:space="0" w:color="auto"/>
        <w:right w:val="none" w:sz="0" w:space="0" w:color="auto"/>
      </w:divBdr>
    </w:div>
    <w:div w:id="1013074971">
      <w:bodyDiv w:val="1"/>
      <w:marLeft w:val="0"/>
      <w:marRight w:val="0"/>
      <w:marTop w:val="0"/>
      <w:marBottom w:val="0"/>
      <w:divBdr>
        <w:top w:val="none" w:sz="0" w:space="0" w:color="auto"/>
        <w:left w:val="none" w:sz="0" w:space="0" w:color="auto"/>
        <w:bottom w:val="none" w:sz="0" w:space="0" w:color="auto"/>
        <w:right w:val="none" w:sz="0" w:space="0" w:color="auto"/>
      </w:divBdr>
    </w:div>
    <w:div w:id="1023021958">
      <w:bodyDiv w:val="1"/>
      <w:marLeft w:val="0"/>
      <w:marRight w:val="0"/>
      <w:marTop w:val="0"/>
      <w:marBottom w:val="0"/>
      <w:divBdr>
        <w:top w:val="none" w:sz="0" w:space="0" w:color="auto"/>
        <w:left w:val="none" w:sz="0" w:space="0" w:color="auto"/>
        <w:bottom w:val="none" w:sz="0" w:space="0" w:color="auto"/>
        <w:right w:val="none" w:sz="0" w:space="0" w:color="auto"/>
      </w:divBdr>
    </w:div>
    <w:div w:id="1114907087">
      <w:bodyDiv w:val="1"/>
      <w:marLeft w:val="0"/>
      <w:marRight w:val="0"/>
      <w:marTop w:val="0"/>
      <w:marBottom w:val="0"/>
      <w:divBdr>
        <w:top w:val="none" w:sz="0" w:space="0" w:color="auto"/>
        <w:left w:val="none" w:sz="0" w:space="0" w:color="auto"/>
        <w:bottom w:val="none" w:sz="0" w:space="0" w:color="auto"/>
        <w:right w:val="none" w:sz="0" w:space="0" w:color="auto"/>
      </w:divBdr>
    </w:div>
    <w:div w:id="1219707321">
      <w:bodyDiv w:val="1"/>
      <w:marLeft w:val="0"/>
      <w:marRight w:val="0"/>
      <w:marTop w:val="0"/>
      <w:marBottom w:val="0"/>
      <w:divBdr>
        <w:top w:val="none" w:sz="0" w:space="0" w:color="auto"/>
        <w:left w:val="none" w:sz="0" w:space="0" w:color="auto"/>
        <w:bottom w:val="none" w:sz="0" w:space="0" w:color="auto"/>
        <w:right w:val="none" w:sz="0" w:space="0" w:color="auto"/>
      </w:divBdr>
    </w:div>
    <w:div w:id="1284119554">
      <w:bodyDiv w:val="1"/>
      <w:marLeft w:val="0"/>
      <w:marRight w:val="0"/>
      <w:marTop w:val="0"/>
      <w:marBottom w:val="0"/>
      <w:divBdr>
        <w:top w:val="none" w:sz="0" w:space="0" w:color="auto"/>
        <w:left w:val="none" w:sz="0" w:space="0" w:color="auto"/>
        <w:bottom w:val="none" w:sz="0" w:space="0" w:color="auto"/>
        <w:right w:val="none" w:sz="0" w:space="0" w:color="auto"/>
      </w:divBdr>
    </w:div>
    <w:div w:id="1366709164">
      <w:bodyDiv w:val="1"/>
      <w:marLeft w:val="0"/>
      <w:marRight w:val="0"/>
      <w:marTop w:val="0"/>
      <w:marBottom w:val="0"/>
      <w:divBdr>
        <w:top w:val="none" w:sz="0" w:space="0" w:color="auto"/>
        <w:left w:val="none" w:sz="0" w:space="0" w:color="auto"/>
        <w:bottom w:val="none" w:sz="0" w:space="0" w:color="auto"/>
        <w:right w:val="none" w:sz="0" w:space="0" w:color="auto"/>
      </w:divBdr>
    </w:div>
    <w:div w:id="1410495447">
      <w:bodyDiv w:val="1"/>
      <w:marLeft w:val="0"/>
      <w:marRight w:val="0"/>
      <w:marTop w:val="0"/>
      <w:marBottom w:val="0"/>
      <w:divBdr>
        <w:top w:val="none" w:sz="0" w:space="0" w:color="auto"/>
        <w:left w:val="none" w:sz="0" w:space="0" w:color="auto"/>
        <w:bottom w:val="none" w:sz="0" w:space="0" w:color="auto"/>
        <w:right w:val="none" w:sz="0" w:space="0" w:color="auto"/>
      </w:divBdr>
    </w:div>
    <w:div w:id="1559899199">
      <w:bodyDiv w:val="1"/>
      <w:marLeft w:val="0"/>
      <w:marRight w:val="0"/>
      <w:marTop w:val="0"/>
      <w:marBottom w:val="0"/>
      <w:divBdr>
        <w:top w:val="none" w:sz="0" w:space="0" w:color="auto"/>
        <w:left w:val="none" w:sz="0" w:space="0" w:color="auto"/>
        <w:bottom w:val="none" w:sz="0" w:space="0" w:color="auto"/>
        <w:right w:val="none" w:sz="0" w:space="0" w:color="auto"/>
      </w:divBdr>
    </w:div>
    <w:div w:id="1649285111">
      <w:bodyDiv w:val="1"/>
      <w:marLeft w:val="0"/>
      <w:marRight w:val="0"/>
      <w:marTop w:val="0"/>
      <w:marBottom w:val="0"/>
      <w:divBdr>
        <w:top w:val="none" w:sz="0" w:space="0" w:color="auto"/>
        <w:left w:val="none" w:sz="0" w:space="0" w:color="auto"/>
        <w:bottom w:val="none" w:sz="0" w:space="0" w:color="auto"/>
        <w:right w:val="none" w:sz="0" w:space="0" w:color="auto"/>
      </w:divBdr>
    </w:div>
    <w:div w:id="1723939866">
      <w:bodyDiv w:val="1"/>
      <w:marLeft w:val="0"/>
      <w:marRight w:val="0"/>
      <w:marTop w:val="0"/>
      <w:marBottom w:val="0"/>
      <w:divBdr>
        <w:top w:val="none" w:sz="0" w:space="0" w:color="auto"/>
        <w:left w:val="none" w:sz="0" w:space="0" w:color="auto"/>
        <w:bottom w:val="none" w:sz="0" w:space="0" w:color="auto"/>
        <w:right w:val="none" w:sz="0" w:space="0" w:color="auto"/>
      </w:divBdr>
    </w:div>
    <w:div w:id="1799716356">
      <w:bodyDiv w:val="1"/>
      <w:marLeft w:val="0"/>
      <w:marRight w:val="0"/>
      <w:marTop w:val="0"/>
      <w:marBottom w:val="0"/>
      <w:divBdr>
        <w:top w:val="none" w:sz="0" w:space="0" w:color="auto"/>
        <w:left w:val="none" w:sz="0" w:space="0" w:color="auto"/>
        <w:bottom w:val="none" w:sz="0" w:space="0" w:color="auto"/>
        <w:right w:val="none" w:sz="0" w:space="0" w:color="auto"/>
      </w:divBdr>
    </w:div>
    <w:div w:id="1923904859">
      <w:bodyDiv w:val="1"/>
      <w:marLeft w:val="0"/>
      <w:marRight w:val="0"/>
      <w:marTop w:val="0"/>
      <w:marBottom w:val="0"/>
      <w:divBdr>
        <w:top w:val="none" w:sz="0" w:space="0" w:color="auto"/>
        <w:left w:val="none" w:sz="0" w:space="0" w:color="auto"/>
        <w:bottom w:val="none" w:sz="0" w:space="0" w:color="auto"/>
        <w:right w:val="none" w:sz="0" w:space="0" w:color="auto"/>
      </w:divBdr>
    </w:div>
    <w:div w:id="1990016172">
      <w:bodyDiv w:val="1"/>
      <w:marLeft w:val="0"/>
      <w:marRight w:val="0"/>
      <w:marTop w:val="0"/>
      <w:marBottom w:val="0"/>
      <w:divBdr>
        <w:top w:val="none" w:sz="0" w:space="0" w:color="auto"/>
        <w:left w:val="none" w:sz="0" w:space="0" w:color="auto"/>
        <w:bottom w:val="none" w:sz="0" w:space="0" w:color="auto"/>
        <w:right w:val="none" w:sz="0" w:space="0" w:color="auto"/>
      </w:divBdr>
    </w:div>
    <w:div w:id="2002200662">
      <w:bodyDiv w:val="1"/>
      <w:marLeft w:val="0"/>
      <w:marRight w:val="0"/>
      <w:marTop w:val="0"/>
      <w:marBottom w:val="0"/>
      <w:divBdr>
        <w:top w:val="none" w:sz="0" w:space="0" w:color="auto"/>
        <w:left w:val="none" w:sz="0" w:space="0" w:color="auto"/>
        <w:bottom w:val="none" w:sz="0" w:space="0" w:color="auto"/>
        <w:right w:val="none" w:sz="0" w:space="0" w:color="auto"/>
      </w:divBdr>
    </w:div>
    <w:div w:id="2036618361">
      <w:bodyDiv w:val="1"/>
      <w:marLeft w:val="0"/>
      <w:marRight w:val="0"/>
      <w:marTop w:val="0"/>
      <w:marBottom w:val="0"/>
      <w:divBdr>
        <w:top w:val="none" w:sz="0" w:space="0" w:color="auto"/>
        <w:left w:val="none" w:sz="0" w:space="0" w:color="auto"/>
        <w:bottom w:val="none" w:sz="0" w:space="0" w:color="auto"/>
        <w:right w:val="none" w:sz="0" w:space="0" w:color="auto"/>
      </w:divBdr>
    </w:div>
    <w:div w:id="2063552443">
      <w:bodyDiv w:val="1"/>
      <w:marLeft w:val="0"/>
      <w:marRight w:val="0"/>
      <w:marTop w:val="0"/>
      <w:marBottom w:val="0"/>
      <w:divBdr>
        <w:top w:val="none" w:sz="0" w:space="0" w:color="auto"/>
        <w:left w:val="none" w:sz="0" w:space="0" w:color="auto"/>
        <w:bottom w:val="none" w:sz="0" w:space="0" w:color="auto"/>
        <w:right w:val="none" w:sz="0" w:space="0" w:color="auto"/>
      </w:divBdr>
    </w:div>
    <w:div w:id="2092964928">
      <w:bodyDiv w:val="1"/>
      <w:marLeft w:val="0"/>
      <w:marRight w:val="0"/>
      <w:marTop w:val="0"/>
      <w:marBottom w:val="0"/>
      <w:divBdr>
        <w:top w:val="none" w:sz="0" w:space="0" w:color="auto"/>
        <w:left w:val="none" w:sz="0" w:space="0" w:color="auto"/>
        <w:bottom w:val="none" w:sz="0" w:space="0" w:color="auto"/>
        <w:right w:val="none" w:sz="0" w:space="0" w:color="auto"/>
      </w:divBdr>
    </w:div>
    <w:div w:id="2129543112">
      <w:bodyDiv w:val="1"/>
      <w:marLeft w:val="0"/>
      <w:marRight w:val="0"/>
      <w:marTop w:val="0"/>
      <w:marBottom w:val="0"/>
      <w:divBdr>
        <w:top w:val="none" w:sz="0" w:space="0" w:color="auto"/>
        <w:left w:val="none" w:sz="0" w:space="0" w:color="auto"/>
        <w:bottom w:val="none" w:sz="0" w:space="0" w:color="auto"/>
        <w:right w:val="none" w:sz="0" w:space="0" w:color="auto"/>
      </w:divBdr>
    </w:div>
    <w:div w:id="214080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H.future@uts.edu.au"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9F85179-74B6-4489-BE41-F2F7FE7838C7}"/>
      </w:docPartPr>
      <w:docPartBody>
        <w:p w:rsidR="001A61B5" w:rsidRDefault="001A61B5">
          <w:r w:rsidRPr="00E54387">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2E418C22-CDFB-4323-A639-7034FB203FDE}"/>
      </w:docPartPr>
      <w:docPartBody>
        <w:p w:rsidR="001A61B5" w:rsidRDefault="001A61B5">
          <w:r w:rsidRPr="00E54387">
            <w:rPr>
              <w:rStyle w:val="PlaceholderText"/>
            </w:rPr>
            <w:t>Click or tap to enter a date.</w:t>
          </w:r>
        </w:p>
      </w:docPartBody>
    </w:docPart>
    <w:docPart>
      <w:docPartPr>
        <w:name w:val="99677E54D7EB4DFA9CA32B7B63808CA8"/>
        <w:category>
          <w:name w:val="General"/>
          <w:gallery w:val="placeholder"/>
        </w:category>
        <w:types>
          <w:type w:val="bbPlcHdr"/>
        </w:types>
        <w:behaviors>
          <w:behavior w:val="content"/>
        </w:behaviors>
        <w:guid w:val="{3973D113-A7E0-4AA6-AA12-4614DCCDB584}"/>
      </w:docPartPr>
      <w:docPartBody>
        <w:p w:rsidR="001A61B5" w:rsidRDefault="001A61B5" w:rsidP="001A61B5">
          <w:pPr>
            <w:pStyle w:val="99677E54D7EB4DFA9CA32B7B63808CA8"/>
          </w:pPr>
          <w:r w:rsidRPr="00E54387">
            <w:rPr>
              <w:rStyle w:val="PlaceholderText"/>
            </w:rPr>
            <w:t>Choose an item.</w:t>
          </w:r>
        </w:p>
      </w:docPartBody>
    </w:docPart>
    <w:docPart>
      <w:docPartPr>
        <w:name w:val="0773004C3E44446FA3CBD49D6F0622CF"/>
        <w:category>
          <w:name w:val="General"/>
          <w:gallery w:val="placeholder"/>
        </w:category>
        <w:types>
          <w:type w:val="bbPlcHdr"/>
        </w:types>
        <w:behaviors>
          <w:behavior w:val="content"/>
        </w:behaviors>
        <w:guid w:val="{98C023A5-C0A2-416F-8D20-6C75214CE49F}"/>
      </w:docPartPr>
      <w:docPartBody>
        <w:p w:rsidR="001A61B5" w:rsidRDefault="001A61B5" w:rsidP="001A61B5">
          <w:pPr>
            <w:pStyle w:val="0773004C3E44446FA3CBD49D6F0622CF"/>
          </w:pPr>
          <w:r w:rsidRPr="00E54387">
            <w:rPr>
              <w:rStyle w:val="PlaceholderText"/>
            </w:rPr>
            <w:t>Click or tap to enter a date.</w:t>
          </w:r>
        </w:p>
      </w:docPartBody>
    </w:docPart>
    <w:docPart>
      <w:docPartPr>
        <w:name w:val="871B355FFB434164B6CB726F0CBBCE83"/>
        <w:category>
          <w:name w:val="General"/>
          <w:gallery w:val="placeholder"/>
        </w:category>
        <w:types>
          <w:type w:val="bbPlcHdr"/>
        </w:types>
        <w:behaviors>
          <w:behavior w:val="content"/>
        </w:behaviors>
        <w:guid w:val="{EC8B11AA-1951-4A3E-B611-30BDF3420F49}"/>
      </w:docPartPr>
      <w:docPartBody>
        <w:p w:rsidR="001A61B5" w:rsidRDefault="001A61B5" w:rsidP="001A61B5">
          <w:pPr>
            <w:pStyle w:val="871B355FFB434164B6CB726F0CBBCE83"/>
          </w:pPr>
          <w:r w:rsidRPr="00E54387">
            <w:rPr>
              <w:rStyle w:val="PlaceholderText"/>
            </w:rPr>
            <w:t>Choose an item.</w:t>
          </w:r>
        </w:p>
      </w:docPartBody>
    </w:docPart>
    <w:docPart>
      <w:docPartPr>
        <w:name w:val="B1D2E3A9751D462CBFCD468CF74A12F4"/>
        <w:category>
          <w:name w:val="General"/>
          <w:gallery w:val="placeholder"/>
        </w:category>
        <w:types>
          <w:type w:val="bbPlcHdr"/>
        </w:types>
        <w:behaviors>
          <w:behavior w:val="content"/>
        </w:behaviors>
        <w:guid w:val="{52FA88CF-C588-4C8C-A4E3-03CF1DC332D6}"/>
      </w:docPartPr>
      <w:docPartBody>
        <w:p w:rsidR="001A61B5" w:rsidRDefault="001A61B5" w:rsidP="001A61B5">
          <w:pPr>
            <w:pStyle w:val="B1D2E3A9751D462CBFCD468CF74A12F4"/>
          </w:pPr>
          <w:r w:rsidRPr="00E54387">
            <w:rPr>
              <w:rStyle w:val="PlaceholderText"/>
            </w:rPr>
            <w:t>Click or tap to enter a date.</w:t>
          </w:r>
        </w:p>
      </w:docPartBody>
    </w:docPart>
    <w:docPart>
      <w:docPartPr>
        <w:name w:val="5DCD452C494F4C7FA844F9806E2A6665"/>
        <w:category>
          <w:name w:val="General"/>
          <w:gallery w:val="placeholder"/>
        </w:category>
        <w:types>
          <w:type w:val="bbPlcHdr"/>
        </w:types>
        <w:behaviors>
          <w:behavior w:val="content"/>
        </w:behaviors>
        <w:guid w:val="{9DEC7AA0-E8C0-42DF-91E9-2B5B97EFD491}"/>
      </w:docPartPr>
      <w:docPartBody>
        <w:p w:rsidR="001A61B5" w:rsidRDefault="001A61B5" w:rsidP="001A61B5">
          <w:pPr>
            <w:pStyle w:val="5DCD452C494F4C7FA844F9806E2A6665"/>
          </w:pPr>
          <w:r w:rsidRPr="00E54387">
            <w:rPr>
              <w:rStyle w:val="PlaceholderText"/>
            </w:rPr>
            <w:t>Choose an item.</w:t>
          </w:r>
        </w:p>
      </w:docPartBody>
    </w:docPart>
    <w:docPart>
      <w:docPartPr>
        <w:name w:val="92676925909148D58A123EAA57B0D516"/>
        <w:category>
          <w:name w:val="General"/>
          <w:gallery w:val="placeholder"/>
        </w:category>
        <w:types>
          <w:type w:val="bbPlcHdr"/>
        </w:types>
        <w:behaviors>
          <w:behavior w:val="content"/>
        </w:behaviors>
        <w:guid w:val="{D076F198-75DC-455F-BEC0-F1F6F8F4792A}"/>
      </w:docPartPr>
      <w:docPartBody>
        <w:p w:rsidR="001A61B5" w:rsidRDefault="001A61B5" w:rsidP="001A61B5">
          <w:pPr>
            <w:pStyle w:val="92676925909148D58A123EAA57B0D516"/>
          </w:pPr>
          <w:r w:rsidRPr="00E54387">
            <w:rPr>
              <w:rStyle w:val="PlaceholderText"/>
            </w:rPr>
            <w:t>Click or tap to enter a date.</w:t>
          </w:r>
        </w:p>
      </w:docPartBody>
    </w:docPart>
    <w:docPart>
      <w:docPartPr>
        <w:name w:val="5292A3182908452AA152FCB76388FDD7"/>
        <w:category>
          <w:name w:val="General"/>
          <w:gallery w:val="placeholder"/>
        </w:category>
        <w:types>
          <w:type w:val="bbPlcHdr"/>
        </w:types>
        <w:behaviors>
          <w:behavior w:val="content"/>
        </w:behaviors>
        <w:guid w:val="{2E4A892D-296C-4B6F-AB45-6785D602D481}"/>
      </w:docPartPr>
      <w:docPartBody>
        <w:p w:rsidR="001A61B5" w:rsidRDefault="001A61B5" w:rsidP="001A61B5">
          <w:pPr>
            <w:pStyle w:val="5292A3182908452AA152FCB76388FDD7"/>
          </w:pPr>
          <w:r w:rsidRPr="00E54387">
            <w:rPr>
              <w:rStyle w:val="PlaceholderText"/>
            </w:rPr>
            <w:t>Choose an item.</w:t>
          </w:r>
        </w:p>
      </w:docPartBody>
    </w:docPart>
    <w:docPart>
      <w:docPartPr>
        <w:name w:val="0764095A1D804AF290A7FFE7BD3F6C0E"/>
        <w:category>
          <w:name w:val="General"/>
          <w:gallery w:val="placeholder"/>
        </w:category>
        <w:types>
          <w:type w:val="bbPlcHdr"/>
        </w:types>
        <w:behaviors>
          <w:behavior w:val="content"/>
        </w:behaviors>
        <w:guid w:val="{F68E8E2B-1CB0-40D4-876A-56C33CE05E42}"/>
      </w:docPartPr>
      <w:docPartBody>
        <w:p w:rsidR="001A61B5" w:rsidRDefault="001A61B5" w:rsidP="001A61B5">
          <w:pPr>
            <w:pStyle w:val="0764095A1D804AF290A7FFE7BD3F6C0E"/>
          </w:pPr>
          <w:r w:rsidRPr="00E54387">
            <w:rPr>
              <w:rStyle w:val="PlaceholderText"/>
            </w:rPr>
            <w:t>Click or tap to enter a date.</w:t>
          </w:r>
        </w:p>
      </w:docPartBody>
    </w:docPart>
    <w:docPart>
      <w:docPartPr>
        <w:name w:val="DDCDAAF5F6204D4AA57B3EB384B9CD96"/>
        <w:category>
          <w:name w:val="General"/>
          <w:gallery w:val="placeholder"/>
        </w:category>
        <w:types>
          <w:type w:val="bbPlcHdr"/>
        </w:types>
        <w:behaviors>
          <w:behavior w:val="content"/>
        </w:behaviors>
        <w:guid w:val="{7B686C96-8CCE-466C-B715-24845542F7EA}"/>
      </w:docPartPr>
      <w:docPartBody>
        <w:p w:rsidR="001A61B5" w:rsidRDefault="001A61B5" w:rsidP="001A61B5">
          <w:pPr>
            <w:pStyle w:val="DDCDAAF5F6204D4AA57B3EB384B9CD96"/>
          </w:pPr>
          <w:r w:rsidRPr="00E54387">
            <w:rPr>
              <w:rStyle w:val="PlaceholderText"/>
            </w:rPr>
            <w:t>Choose an item.</w:t>
          </w:r>
        </w:p>
      </w:docPartBody>
    </w:docPart>
    <w:docPart>
      <w:docPartPr>
        <w:name w:val="001003DD5E0A4905BB86F483554C22A8"/>
        <w:category>
          <w:name w:val="General"/>
          <w:gallery w:val="placeholder"/>
        </w:category>
        <w:types>
          <w:type w:val="bbPlcHdr"/>
        </w:types>
        <w:behaviors>
          <w:behavior w:val="content"/>
        </w:behaviors>
        <w:guid w:val="{AB1FA5DB-B44D-471D-A853-2724063E1044}"/>
      </w:docPartPr>
      <w:docPartBody>
        <w:p w:rsidR="001A61B5" w:rsidRDefault="001A61B5" w:rsidP="001A61B5">
          <w:pPr>
            <w:pStyle w:val="001003DD5E0A4905BB86F483554C22A8"/>
          </w:pPr>
          <w:r w:rsidRPr="00E5438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1B5"/>
    <w:rsid w:val="00143A05"/>
    <w:rsid w:val="001A61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61B5"/>
    <w:rPr>
      <w:color w:val="666666"/>
    </w:rPr>
  </w:style>
  <w:style w:type="paragraph" w:customStyle="1" w:styleId="99677E54D7EB4DFA9CA32B7B63808CA8">
    <w:name w:val="99677E54D7EB4DFA9CA32B7B63808CA8"/>
    <w:rsid w:val="001A61B5"/>
  </w:style>
  <w:style w:type="paragraph" w:customStyle="1" w:styleId="0773004C3E44446FA3CBD49D6F0622CF">
    <w:name w:val="0773004C3E44446FA3CBD49D6F0622CF"/>
    <w:rsid w:val="001A61B5"/>
  </w:style>
  <w:style w:type="paragraph" w:customStyle="1" w:styleId="871B355FFB434164B6CB726F0CBBCE83">
    <w:name w:val="871B355FFB434164B6CB726F0CBBCE83"/>
    <w:rsid w:val="001A61B5"/>
  </w:style>
  <w:style w:type="paragraph" w:customStyle="1" w:styleId="B1D2E3A9751D462CBFCD468CF74A12F4">
    <w:name w:val="B1D2E3A9751D462CBFCD468CF74A12F4"/>
    <w:rsid w:val="001A61B5"/>
  </w:style>
  <w:style w:type="paragraph" w:customStyle="1" w:styleId="5DCD452C494F4C7FA844F9806E2A6665">
    <w:name w:val="5DCD452C494F4C7FA844F9806E2A6665"/>
    <w:rsid w:val="001A61B5"/>
  </w:style>
  <w:style w:type="paragraph" w:customStyle="1" w:styleId="92676925909148D58A123EAA57B0D516">
    <w:name w:val="92676925909148D58A123EAA57B0D516"/>
    <w:rsid w:val="001A61B5"/>
  </w:style>
  <w:style w:type="paragraph" w:customStyle="1" w:styleId="5292A3182908452AA152FCB76388FDD7">
    <w:name w:val="5292A3182908452AA152FCB76388FDD7"/>
    <w:rsid w:val="001A61B5"/>
  </w:style>
  <w:style w:type="paragraph" w:customStyle="1" w:styleId="0764095A1D804AF290A7FFE7BD3F6C0E">
    <w:name w:val="0764095A1D804AF290A7FFE7BD3F6C0E"/>
    <w:rsid w:val="001A61B5"/>
  </w:style>
  <w:style w:type="paragraph" w:customStyle="1" w:styleId="DDCDAAF5F6204D4AA57B3EB384B9CD96">
    <w:name w:val="DDCDAAF5F6204D4AA57B3EB384B9CD96"/>
    <w:rsid w:val="001A61B5"/>
  </w:style>
  <w:style w:type="paragraph" w:customStyle="1" w:styleId="001003DD5E0A4905BB86F483554C22A8">
    <w:name w:val="001003DD5E0A4905BB86F483554C22A8"/>
    <w:rsid w:val="001A61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0fb774b7-0571-4e61-9f02-9eb8691563b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A1561C7AC61740AC0C42373ECAF626" ma:contentTypeVersion="17" ma:contentTypeDescription="Create a new document." ma:contentTypeScope="" ma:versionID="117f44b66ff90c73705d64befe1f0721">
  <xsd:schema xmlns:xsd="http://www.w3.org/2001/XMLSchema" xmlns:xs="http://www.w3.org/2001/XMLSchema" xmlns:p="http://schemas.microsoft.com/office/2006/metadata/properties" xmlns:ns1="http://schemas.microsoft.com/sharepoint/v3" xmlns:ns3="0fb774b7-0571-4e61-9f02-9eb8691563b7" xmlns:ns4="4a3a446d-7f3a-4d3c-9240-ab7cb2625859" targetNamespace="http://schemas.microsoft.com/office/2006/metadata/properties" ma:root="true" ma:fieldsID="6bbc4856ffa7e78299c85698f291bc52" ns1:_="" ns3:_="" ns4:_="">
    <xsd:import namespace="http://schemas.microsoft.com/sharepoint/v3"/>
    <xsd:import namespace="0fb774b7-0571-4e61-9f02-9eb8691563b7"/>
    <xsd:import namespace="4a3a446d-7f3a-4d3c-9240-ab7cb262585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b774b7-0571-4e61-9f02-9eb8691563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3a446d-7f3a-4d3c-9240-ab7cb262585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433023-2FDE-4396-8BE9-9D27D6B0CF66}">
  <ds:schemaRefs>
    <ds:schemaRef ds:uri="http://schemas.microsoft.com/office/2006/metadata/properties"/>
    <ds:schemaRef ds:uri="http://schemas.microsoft.com/office/infopath/2007/PartnerControls"/>
    <ds:schemaRef ds:uri="http://schemas.microsoft.com/sharepoint/v3"/>
    <ds:schemaRef ds:uri="0fb774b7-0571-4e61-9f02-9eb8691563b7"/>
  </ds:schemaRefs>
</ds:datastoreItem>
</file>

<file path=customXml/itemProps2.xml><?xml version="1.0" encoding="utf-8"?>
<ds:datastoreItem xmlns:ds="http://schemas.openxmlformats.org/officeDocument/2006/customXml" ds:itemID="{C646A72B-54A8-4B0C-9539-33F6FED16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b774b7-0571-4e61-9f02-9eb8691563b7"/>
    <ds:schemaRef ds:uri="4a3a446d-7f3a-4d3c-9240-ab7cb2625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48BAB6-7E73-42BC-9ECB-3BD12971A676}">
  <ds:schemaRefs>
    <ds:schemaRef ds:uri="http://schemas.openxmlformats.org/officeDocument/2006/bibliography"/>
  </ds:schemaRefs>
</ds:datastoreItem>
</file>

<file path=customXml/itemProps4.xml><?xml version="1.0" encoding="utf-8"?>
<ds:datastoreItem xmlns:ds="http://schemas.openxmlformats.org/officeDocument/2006/customXml" ds:itemID="{20D9EFA7-4E47-4B22-87AA-5F384AB4FA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893</Words>
  <Characters>5095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Technology Sydney</Company>
  <LinksUpToDate>false</LinksUpToDate>
  <CharactersWithSpaces>5977</CharactersWithSpaces>
  <SharedDoc>false</SharedDoc>
  <HLinks>
    <vt:vector size="6" baseType="variant">
      <vt:variant>
        <vt:i4>2621445</vt:i4>
      </vt:variant>
      <vt:variant>
        <vt:i4>0</vt:i4>
      </vt:variant>
      <vt:variant>
        <vt:i4>0</vt:i4>
      </vt:variant>
      <vt:variant>
        <vt:i4>5</vt:i4>
      </vt:variant>
      <vt:variant>
        <vt:lpwstr>mailto:GSH.future@uts.edu.au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McGuinness</dc:creator>
  <cp:keywords/>
  <dc:description/>
  <cp:lastModifiedBy>Ashwini Ranade</cp:lastModifiedBy>
  <cp:revision>5</cp:revision>
  <dcterms:created xsi:type="dcterms:W3CDTF">2025-03-24T00:05:00Z</dcterms:created>
  <dcterms:modified xsi:type="dcterms:W3CDTF">2025-03-24T03:47:00Z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a6c3db-1667-4f49-995a-8b9973972958_Enabled">
    <vt:lpwstr>true</vt:lpwstr>
  </property>
  <property fmtid="{D5CDD505-2E9C-101B-9397-08002B2CF9AE}" pid="3" name="MSIP_Label_51a6c3db-1667-4f49-995a-8b9973972958_SetDate">
    <vt:lpwstr>2021-04-11T10:14:01Z</vt:lpwstr>
  </property>
  <property fmtid="{D5CDD505-2E9C-101B-9397-08002B2CF9AE}" pid="4" name="MSIP_Label_51a6c3db-1667-4f49-995a-8b9973972958_Method">
    <vt:lpwstr>Standard</vt:lpwstr>
  </property>
  <property fmtid="{D5CDD505-2E9C-101B-9397-08002B2CF9AE}" pid="5" name="MSIP_Label_51a6c3db-1667-4f49-995a-8b9973972958_Name">
    <vt:lpwstr>UTS-Internal</vt:lpwstr>
  </property>
  <property fmtid="{D5CDD505-2E9C-101B-9397-08002B2CF9AE}" pid="6" name="MSIP_Label_51a6c3db-1667-4f49-995a-8b9973972958_SiteId">
    <vt:lpwstr>e8911c26-cf9f-4a9c-878e-527807be8791</vt:lpwstr>
  </property>
  <property fmtid="{D5CDD505-2E9C-101B-9397-08002B2CF9AE}" pid="7" name="MSIP_Label_51a6c3db-1667-4f49-995a-8b9973972958_ActionId">
    <vt:lpwstr>b2c91144-ceb4-4566-94f2-2c2cd3b06708</vt:lpwstr>
  </property>
  <property fmtid="{D5CDD505-2E9C-101B-9397-08002B2CF9AE}" pid="8" name="MSIP_Label_51a6c3db-1667-4f49-995a-8b9973972958_ContentBits">
    <vt:lpwstr>0</vt:lpwstr>
  </property>
  <property fmtid="{D5CDD505-2E9C-101B-9397-08002B2CF9AE}" pid="9" name="ContentTypeId">
    <vt:lpwstr>0x010100EAA1561C7AC61740AC0C42373ECAF626</vt:lpwstr>
  </property>
</Properties>
</file>