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E5122" w14:textId="77777777" w:rsidR="00FE21BF" w:rsidRDefault="00FE21BF" w:rsidP="00FE21BF">
      <w:pPr>
        <w:pStyle w:val="UTSBullet25pt"/>
        <w:numPr>
          <w:ilvl w:val="0"/>
          <w:numId w:val="0"/>
        </w:numPr>
        <w:spacing w:before="0" w:line="240" w:lineRule="auto"/>
        <w:ind w:left="425"/>
        <w:rPr>
          <w:sz w:val="32"/>
        </w:rPr>
      </w:pPr>
      <w:bookmarkStart w:id="0" w:name="_GoBack"/>
      <w:bookmarkEnd w:id="0"/>
    </w:p>
    <w:p w14:paraId="76B46568" w14:textId="03741F2F" w:rsidR="007922FD" w:rsidRPr="00FE21BF" w:rsidRDefault="007922FD" w:rsidP="007922FD">
      <w:pPr>
        <w:pStyle w:val="UTSBullet25pt"/>
        <w:numPr>
          <w:ilvl w:val="0"/>
          <w:numId w:val="0"/>
        </w:numPr>
        <w:spacing w:before="120"/>
        <w:ind w:left="425" w:hanging="425"/>
        <w:rPr>
          <w:sz w:val="70"/>
          <w:szCs w:val="70"/>
        </w:rPr>
      </w:pPr>
      <w:r>
        <w:rPr>
          <w:sz w:val="70"/>
          <w:szCs w:val="70"/>
        </w:rPr>
        <w:t xml:space="preserve">Fact sheet </w:t>
      </w:r>
      <w:r w:rsidR="008C48C9">
        <w:rPr>
          <w:sz w:val="70"/>
          <w:szCs w:val="70"/>
        </w:rPr>
        <w:t>1</w:t>
      </w:r>
      <w:r w:rsidRPr="00FE21BF">
        <w:rPr>
          <w:sz w:val="70"/>
          <w:szCs w:val="70"/>
        </w:rPr>
        <w:t xml:space="preserve"> </w:t>
      </w:r>
    </w:p>
    <w:p w14:paraId="7320DDEA" w14:textId="55F709E0" w:rsidR="008C48C9" w:rsidRPr="00FE21BF" w:rsidRDefault="008C48C9" w:rsidP="008C48C9">
      <w:pPr>
        <w:pStyle w:val="UTSBullet25pt"/>
        <w:numPr>
          <w:ilvl w:val="0"/>
          <w:numId w:val="0"/>
        </w:numPr>
        <w:spacing w:before="240"/>
        <w:ind w:right="-431"/>
        <w:rPr>
          <w:color w:val="0F4BEB" w:themeColor="accent1"/>
          <w:sz w:val="56"/>
          <w:szCs w:val="70"/>
        </w:rPr>
      </w:pPr>
      <w:r w:rsidRPr="00FE21BF">
        <w:rPr>
          <w:color w:val="0F4BEB" w:themeColor="accent1"/>
          <w:sz w:val="56"/>
          <w:szCs w:val="70"/>
        </w:rPr>
        <w:t>Top Ten Tips for Creating</w:t>
      </w:r>
      <w:r>
        <w:rPr>
          <w:color w:val="0F4BEB" w:themeColor="accent1"/>
          <w:sz w:val="56"/>
          <w:szCs w:val="70"/>
        </w:rPr>
        <w:tab/>
        <w:t xml:space="preserve">  </w:t>
      </w:r>
      <w:r w:rsidRPr="00FE21BF">
        <w:rPr>
          <w:color w:val="0F4BEB" w:themeColor="accent1"/>
          <w:sz w:val="56"/>
          <w:szCs w:val="70"/>
        </w:rPr>
        <w:t>Inclusive Learning Environments</w:t>
      </w:r>
    </w:p>
    <w:p w14:paraId="6E2F3727" w14:textId="77777777" w:rsidR="007922FD" w:rsidRDefault="007922FD" w:rsidP="007922FD">
      <w:pPr>
        <w:pStyle w:val="UTSBullet25pt"/>
        <w:numPr>
          <w:ilvl w:val="0"/>
          <w:numId w:val="0"/>
        </w:numPr>
        <w:spacing w:before="0" w:line="240" w:lineRule="auto"/>
        <w:ind w:left="425"/>
        <w:rPr>
          <w:sz w:val="32"/>
        </w:rPr>
      </w:pPr>
    </w:p>
    <w:p w14:paraId="025692EE" w14:textId="692959F1" w:rsidR="00E63735" w:rsidRPr="008C48C9" w:rsidRDefault="008C48C9" w:rsidP="008C48C9">
      <w:pPr>
        <w:pStyle w:val="UTSBullet25pt"/>
        <w:numPr>
          <w:ilvl w:val="0"/>
          <w:numId w:val="0"/>
        </w:numPr>
        <w:spacing w:before="0" w:after="360" w:line="240" w:lineRule="auto"/>
        <w:ind w:left="425"/>
        <w:rPr>
          <w:rStyle w:val="normaltextrun1"/>
          <w:sz w:val="32"/>
        </w:rPr>
      </w:pPr>
      <w:r w:rsidRPr="00FE21BF">
        <w:rPr>
          <w:sz w:val="32"/>
        </w:rPr>
        <w:t>Students have a range of abilities, cultural backgrounds, learning styles and educational needs. For students with disability, education is not inclusive if access hasn’t been secured first. UTS aims to support the development and implementation of an inclusive educational environment in which students with disability can access, participate and ultimately succeed in university education. By considering your students' access needs, you are part of making UTS an inclusive university that supports the success of all our students</w:t>
      </w:r>
    </w:p>
    <w:p w14:paraId="5BC36B58" w14:textId="77777777" w:rsidR="008C48C9" w:rsidRPr="008C1120" w:rsidRDefault="008C48C9" w:rsidP="008C48C9">
      <w:pPr>
        <w:pStyle w:val="ListParagraph"/>
        <w:numPr>
          <w:ilvl w:val="0"/>
          <w:numId w:val="7"/>
        </w:numPr>
        <w:ind w:left="1134" w:hanging="708"/>
        <w:contextualSpacing w:val="0"/>
        <w:rPr>
          <w:rFonts w:ascii="Arial" w:hAnsi="Arial" w:cs="Arial"/>
          <w:sz w:val="24"/>
          <w:szCs w:val="24"/>
        </w:rPr>
      </w:pPr>
      <w:r w:rsidRPr="008C1120">
        <w:rPr>
          <w:rFonts w:ascii="Arial" w:hAnsi="Arial" w:cs="Arial"/>
          <w:b/>
          <w:bCs/>
          <w:sz w:val="24"/>
          <w:szCs w:val="24"/>
        </w:rPr>
        <w:t>Accessibility Resources</w:t>
      </w:r>
      <w:r w:rsidRPr="008C1120">
        <w:rPr>
          <w:rFonts w:ascii="Arial" w:hAnsi="Arial" w:cs="Arial"/>
          <w:bCs/>
          <w:sz w:val="24"/>
          <w:szCs w:val="24"/>
        </w:rPr>
        <w:t xml:space="preserve"> </w:t>
      </w:r>
      <w:r w:rsidRPr="008C1120">
        <w:rPr>
          <w:rFonts w:ascii="Arial" w:hAnsi="Arial" w:cs="Arial"/>
          <w:sz w:val="24"/>
          <w:szCs w:val="24"/>
        </w:rPr>
        <w:t>Get familiar with the accessibility resources</w:t>
      </w:r>
      <w:r>
        <w:rPr>
          <w:rFonts w:ascii="Arial" w:hAnsi="Arial" w:cs="Arial"/>
          <w:sz w:val="24"/>
          <w:szCs w:val="24"/>
        </w:rPr>
        <w:t xml:space="preserve"> and supports</w:t>
      </w:r>
      <w:r w:rsidRPr="008C1120">
        <w:rPr>
          <w:rFonts w:ascii="Arial" w:hAnsi="Arial" w:cs="Arial"/>
          <w:sz w:val="24"/>
          <w:szCs w:val="24"/>
        </w:rPr>
        <w:t xml:space="preserve"> available to students and yourselves.</w:t>
      </w:r>
      <w:r>
        <w:rPr>
          <w:rFonts w:ascii="Arial" w:hAnsi="Arial" w:cs="Arial"/>
          <w:sz w:val="24"/>
          <w:szCs w:val="24"/>
        </w:rPr>
        <w:t xml:space="preserve"> Check out the Accessibility Support at UTS Fact Sheet. </w:t>
      </w:r>
    </w:p>
    <w:p w14:paraId="72F9E9A1" w14:textId="77777777" w:rsidR="008C48C9" w:rsidRPr="008C1120" w:rsidRDefault="008C48C9" w:rsidP="008C48C9">
      <w:pPr>
        <w:pStyle w:val="ListParagraph"/>
        <w:numPr>
          <w:ilvl w:val="0"/>
          <w:numId w:val="7"/>
        </w:numPr>
        <w:ind w:left="1134" w:hanging="708"/>
        <w:contextualSpacing w:val="0"/>
        <w:rPr>
          <w:rFonts w:ascii="Arial" w:hAnsi="Arial" w:cs="Arial"/>
          <w:sz w:val="24"/>
          <w:szCs w:val="24"/>
        </w:rPr>
      </w:pPr>
      <w:r w:rsidRPr="008C1120">
        <w:rPr>
          <w:rFonts w:ascii="Arial" w:hAnsi="Arial" w:cs="Arial"/>
          <w:b/>
          <w:bCs/>
          <w:sz w:val="24"/>
          <w:szCs w:val="24"/>
        </w:rPr>
        <w:t>Class resources</w:t>
      </w:r>
      <w:r w:rsidRPr="00673A02">
        <w:rPr>
          <w:rFonts w:ascii="Arial" w:hAnsi="Arial" w:cs="Arial"/>
          <w:sz w:val="24"/>
          <w:szCs w:val="24"/>
        </w:rPr>
        <w:t xml:space="preserve"> </w:t>
      </w:r>
      <w:proofErr w:type="gramStart"/>
      <w:r w:rsidRPr="008C1120">
        <w:rPr>
          <w:rFonts w:ascii="Arial" w:hAnsi="Arial" w:cs="Arial"/>
          <w:sz w:val="24"/>
          <w:szCs w:val="24"/>
        </w:rPr>
        <w:t>Make</w:t>
      </w:r>
      <w:proofErr w:type="gramEnd"/>
      <w:r w:rsidRPr="008C1120">
        <w:rPr>
          <w:rFonts w:ascii="Arial" w:hAnsi="Arial" w:cs="Arial"/>
          <w:sz w:val="24"/>
          <w:szCs w:val="24"/>
        </w:rPr>
        <w:t xml:space="preserve"> your class resources – including texts, videos, slide decks and audio –</w:t>
      </w:r>
      <w:r>
        <w:rPr>
          <w:rFonts w:ascii="Arial" w:hAnsi="Arial" w:cs="Arial"/>
          <w:sz w:val="24"/>
          <w:szCs w:val="24"/>
        </w:rPr>
        <w:t xml:space="preserve"> </w:t>
      </w:r>
      <w:r w:rsidRPr="008C1120">
        <w:rPr>
          <w:rFonts w:ascii="Arial" w:hAnsi="Arial" w:cs="Arial"/>
          <w:sz w:val="24"/>
          <w:szCs w:val="24"/>
        </w:rPr>
        <w:t>available and accessible to all students.</w:t>
      </w:r>
    </w:p>
    <w:p w14:paraId="7884BD72" w14:textId="77777777" w:rsidR="008C48C9" w:rsidRPr="008C1120" w:rsidRDefault="008C48C9" w:rsidP="008C48C9">
      <w:pPr>
        <w:pStyle w:val="ListParagraph"/>
        <w:numPr>
          <w:ilvl w:val="0"/>
          <w:numId w:val="7"/>
        </w:numPr>
        <w:ind w:left="1134" w:hanging="708"/>
        <w:contextualSpacing w:val="0"/>
        <w:rPr>
          <w:rFonts w:ascii="Arial" w:hAnsi="Arial" w:cs="Arial"/>
          <w:sz w:val="24"/>
          <w:szCs w:val="24"/>
        </w:rPr>
      </w:pPr>
      <w:proofErr w:type="gramStart"/>
      <w:r w:rsidRPr="008C1120">
        <w:rPr>
          <w:rFonts w:ascii="Arial" w:hAnsi="Arial" w:cs="Arial"/>
          <w:b/>
          <w:bCs/>
          <w:sz w:val="24"/>
          <w:szCs w:val="24"/>
        </w:rPr>
        <w:lastRenderedPageBreak/>
        <w:t>Learning</w:t>
      </w:r>
      <w:proofErr w:type="gramEnd"/>
      <w:r w:rsidRPr="008C1120">
        <w:rPr>
          <w:rFonts w:ascii="Arial" w:hAnsi="Arial" w:cs="Arial"/>
          <w:b/>
          <w:bCs/>
          <w:sz w:val="24"/>
          <w:szCs w:val="24"/>
        </w:rPr>
        <w:t xml:space="preserve"> Diversity</w:t>
      </w:r>
      <w:r w:rsidRPr="008C1120">
        <w:rPr>
          <w:rFonts w:ascii="Arial" w:hAnsi="Arial" w:cs="Arial"/>
          <w:bCs/>
          <w:sz w:val="24"/>
          <w:szCs w:val="24"/>
        </w:rPr>
        <w:t xml:space="preserve"> </w:t>
      </w:r>
      <w:r w:rsidRPr="008C1120">
        <w:rPr>
          <w:rFonts w:ascii="Arial" w:hAnsi="Arial" w:cs="Arial"/>
          <w:sz w:val="24"/>
          <w:szCs w:val="24"/>
        </w:rPr>
        <w:t xml:space="preserve">Vary </w:t>
      </w:r>
      <w:r>
        <w:rPr>
          <w:rFonts w:ascii="Arial" w:hAnsi="Arial" w:cs="Arial"/>
          <w:sz w:val="24"/>
          <w:szCs w:val="24"/>
        </w:rPr>
        <w:t xml:space="preserve">the </w:t>
      </w:r>
      <w:r w:rsidRPr="008C1120">
        <w:rPr>
          <w:rFonts w:ascii="Arial" w:hAnsi="Arial" w:cs="Arial"/>
          <w:sz w:val="24"/>
          <w:szCs w:val="24"/>
        </w:rPr>
        <w:t>ways and methods of delivering learning</w:t>
      </w:r>
      <w:r>
        <w:rPr>
          <w:rFonts w:ascii="Arial" w:hAnsi="Arial" w:cs="Arial"/>
          <w:sz w:val="24"/>
          <w:szCs w:val="24"/>
        </w:rPr>
        <w:t xml:space="preserve">. </w:t>
      </w:r>
      <w:hyperlink r:id="rId10" w:history="1">
        <w:r w:rsidRPr="00E47E06">
          <w:rPr>
            <w:rStyle w:val="Hyperlink"/>
            <w:rFonts w:ascii="Arial" w:hAnsi="Arial" w:cs="Arial"/>
            <w:color w:val="0F4BEB" w:themeColor="accent1"/>
            <w:sz w:val="24"/>
            <w:szCs w:val="24"/>
          </w:rPr>
          <w:t>Read about ideas to support diversity in the classroom</w:t>
        </w:r>
      </w:hyperlink>
      <w:r>
        <w:t>.</w:t>
      </w:r>
    </w:p>
    <w:p w14:paraId="1764B747" w14:textId="77777777" w:rsidR="008C48C9" w:rsidRPr="008C1120" w:rsidRDefault="008C48C9" w:rsidP="008C48C9">
      <w:pPr>
        <w:pStyle w:val="ListParagraph"/>
        <w:numPr>
          <w:ilvl w:val="0"/>
          <w:numId w:val="7"/>
        </w:numPr>
        <w:ind w:left="1134" w:hanging="708"/>
        <w:contextualSpacing w:val="0"/>
        <w:rPr>
          <w:rFonts w:ascii="Arial" w:hAnsi="Arial" w:cs="Arial"/>
          <w:sz w:val="24"/>
          <w:szCs w:val="24"/>
        </w:rPr>
      </w:pPr>
      <w:r w:rsidRPr="008C1120">
        <w:rPr>
          <w:rFonts w:ascii="Arial" w:hAnsi="Arial" w:cs="Arial"/>
          <w:b/>
          <w:bCs/>
          <w:sz w:val="24"/>
          <w:szCs w:val="24"/>
        </w:rPr>
        <w:t>Structure and Flexibility</w:t>
      </w:r>
      <w:r w:rsidRPr="008C1120">
        <w:rPr>
          <w:rFonts w:ascii="Arial" w:hAnsi="Arial" w:cs="Arial"/>
          <w:bCs/>
          <w:sz w:val="24"/>
          <w:szCs w:val="24"/>
        </w:rPr>
        <w:t xml:space="preserve"> </w:t>
      </w:r>
      <w:r w:rsidRPr="008C1120">
        <w:rPr>
          <w:rFonts w:ascii="Arial" w:hAnsi="Arial" w:cs="Arial"/>
          <w:sz w:val="24"/>
          <w:szCs w:val="24"/>
        </w:rPr>
        <w:t>Provide a structure for your classes</w:t>
      </w:r>
      <w:r>
        <w:rPr>
          <w:rFonts w:ascii="Arial" w:hAnsi="Arial" w:cs="Arial"/>
          <w:sz w:val="24"/>
          <w:szCs w:val="24"/>
        </w:rPr>
        <w:t xml:space="preserve"> ahead of time</w:t>
      </w:r>
      <w:r w:rsidRPr="008C1120">
        <w:rPr>
          <w:rFonts w:ascii="Arial" w:hAnsi="Arial" w:cs="Arial"/>
          <w:sz w:val="24"/>
          <w:szCs w:val="24"/>
        </w:rPr>
        <w:t>, so students requiring assistance can prepare.</w:t>
      </w:r>
      <w:r>
        <w:rPr>
          <w:rFonts w:ascii="Arial" w:hAnsi="Arial" w:cs="Arial"/>
          <w:sz w:val="24"/>
          <w:szCs w:val="24"/>
        </w:rPr>
        <w:t xml:space="preserve"> Remember that s</w:t>
      </w:r>
      <w:r w:rsidRPr="008C1120">
        <w:rPr>
          <w:rFonts w:ascii="Arial" w:hAnsi="Arial" w:cs="Arial"/>
          <w:sz w:val="24"/>
          <w:szCs w:val="24"/>
        </w:rPr>
        <w:t xml:space="preserve">tudents with disability have a legal right to reasonable adjustments </w:t>
      </w:r>
      <w:r>
        <w:rPr>
          <w:rFonts w:ascii="Arial" w:hAnsi="Arial" w:cs="Arial"/>
          <w:sz w:val="24"/>
          <w:szCs w:val="24"/>
        </w:rPr>
        <w:t>to standard learning and assessment</w:t>
      </w:r>
      <w:r w:rsidRPr="008C1120">
        <w:rPr>
          <w:rFonts w:ascii="Arial" w:hAnsi="Arial" w:cs="Arial"/>
          <w:sz w:val="24"/>
          <w:szCs w:val="24"/>
        </w:rPr>
        <w:t xml:space="preserve"> if</w:t>
      </w:r>
      <w:r>
        <w:rPr>
          <w:rFonts w:ascii="Arial" w:hAnsi="Arial" w:cs="Arial"/>
          <w:sz w:val="24"/>
          <w:szCs w:val="24"/>
        </w:rPr>
        <w:t xml:space="preserve"> required</w:t>
      </w:r>
      <w:r w:rsidRPr="008C1120">
        <w:rPr>
          <w:rFonts w:ascii="Arial" w:hAnsi="Arial" w:cs="Arial"/>
          <w:sz w:val="24"/>
          <w:szCs w:val="24"/>
        </w:rPr>
        <w:t>.</w:t>
      </w:r>
    </w:p>
    <w:p w14:paraId="0DD7D1D3" w14:textId="77777777" w:rsidR="008C48C9" w:rsidRPr="008C1120" w:rsidRDefault="008C48C9" w:rsidP="008C48C9">
      <w:pPr>
        <w:pStyle w:val="ListParagraph"/>
        <w:numPr>
          <w:ilvl w:val="0"/>
          <w:numId w:val="7"/>
        </w:numPr>
        <w:ind w:left="1134" w:hanging="708"/>
        <w:contextualSpacing w:val="0"/>
        <w:rPr>
          <w:rFonts w:ascii="Arial" w:hAnsi="Arial" w:cs="Arial"/>
          <w:sz w:val="24"/>
          <w:szCs w:val="24"/>
        </w:rPr>
      </w:pPr>
      <w:r w:rsidRPr="008C1120">
        <w:rPr>
          <w:rFonts w:ascii="Arial" w:hAnsi="Arial" w:cs="Arial"/>
          <w:b/>
          <w:bCs/>
          <w:sz w:val="24"/>
          <w:szCs w:val="24"/>
        </w:rPr>
        <w:t>Collaborative Learning Environment</w:t>
      </w:r>
      <w:r w:rsidRPr="00673A02">
        <w:rPr>
          <w:rFonts w:ascii="Arial" w:hAnsi="Arial" w:cs="Arial"/>
          <w:sz w:val="24"/>
          <w:szCs w:val="24"/>
        </w:rPr>
        <w:t xml:space="preserve"> </w:t>
      </w:r>
      <w:r w:rsidRPr="008C1120">
        <w:rPr>
          <w:rFonts w:ascii="Arial" w:hAnsi="Arial" w:cs="Arial"/>
          <w:sz w:val="24"/>
          <w:szCs w:val="24"/>
        </w:rPr>
        <w:t>Ensure the opportunity for collaboration between all students</w:t>
      </w:r>
      <w:r>
        <w:rPr>
          <w:rFonts w:ascii="Arial" w:hAnsi="Arial" w:cs="Arial"/>
          <w:sz w:val="24"/>
          <w:szCs w:val="24"/>
        </w:rPr>
        <w:t xml:space="preserve"> considering the diversity of their abilities and needs</w:t>
      </w:r>
      <w:r w:rsidRPr="008C1120">
        <w:rPr>
          <w:rFonts w:ascii="Arial" w:hAnsi="Arial" w:cs="Arial"/>
          <w:sz w:val="24"/>
          <w:szCs w:val="24"/>
        </w:rPr>
        <w:t>.</w:t>
      </w:r>
      <w:r>
        <w:rPr>
          <w:rFonts w:ascii="Arial" w:hAnsi="Arial" w:cs="Arial"/>
          <w:sz w:val="24"/>
          <w:szCs w:val="24"/>
        </w:rPr>
        <w:t xml:space="preserve"> Read about ideas for </w:t>
      </w:r>
      <w:hyperlink r:id="rId11" w:history="1">
        <w:r w:rsidRPr="00E47E06">
          <w:rPr>
            <w:rStyle w:val="Hyperlink"/>
            <w:rFonts w:ascii="Arial" w:hAnsi="Arial" w:cs="Arial"/>
            <w:color w:val="0F4BEB" w:themeColor="accent1"/>
            <w:sz w:val="24"/>
            <w:szCs w:val="24"/>
          </w:rPr>
          <w:t>inclusive group work</w:t>
        </w:r>
      </w:hyperlink>
      <w:r>
        <w:rPr>
          <w:rFonts w:ascii="Arial" w:hAnsi="Arial" w:cs="Arial"/>
          <w:sz w:val="24"/>
          <w:szCs w:val="24"/>
        </w:rPr>
        <w:t>.</w:t>
      </w:r>
    </w:p>
    <w:p w14:paraId="2B993384" w14:textId="77777777" w:rsidR="008C48C9" w:rsidRPr="008C1120" w:rsidRDefault="008C48C9" w:rsidP="008C48C9">
      <w:pPr>
        <w:pStyle w:val="ListParagraph"/>
        <w:numPr>
          <w:ilvl w:val="0"/>
          <w:numId w:val="7"/>
        </w:numPr>
        <w:ind w:left="1134" w:hanging="708"/>
        <w:contextualSpacing w:val="0"/>
        <w:rPr>
          <w:rFonts w:ascii="Arial" w:hAnsi="Arial" w:cs="Arial"/>
          <w:sz w:val="24"/>
          <w:szCs w:val="24"/>
        </w:rPr>
      </w:pPr>
      <w:r w:rsidRPr="008C1120">
        <w:rPr>
          <w:rFonts w:ascii="Arial" w:hAnsi="Arial" w:cs="Arial"/>
          <w:b/>
          <w:bCs/>
          <w:sz w:val="24"/>
          <w:szCs w:val="24"/>
        </w:rPr>
        <w:t>Assistive Technology</w:t>
      </w:r>
      <w:r w:rsidRPr="00673A02">
        <w:rPr>
          <w:rFonts w:ascii="Arial" w:hAnsi="Arial" w:cs="Arial"/>
          <w:sz w:val="24"/>
          <w:szCs w:val="24"/>
        </w:rPr>
        <w:t xml:space="preserve"> </w:t>
      </w:r>
      <w:r w:rsidRPr="008C1120">
        <w:rPr>
          <w:rFonts w:ascii="Arial" w:hAnsi="Arial" w:cs="Arial"/>
          <w:sz w:val="24"/>
          <w:szCs w:val="24"/>
        </w:rPr>
        <w:t>Be mindful of assistive technology needing to be used during classes.</w:t>
      </w:r>
    </w:p>
    <w:p w14:paraId="2F5A1AB5" w14:textId="77777777" w:rsidR="008C48C9" w:rsidRPr="008C1120" w:rsidRDefault="008C48C9" w:rsidP="008C48C9">
      <w:pPr>
        <w:pStyle w:val="ListParagraph"/>
        <w:numPr>
          <w:ilvl w:val="0"/>
          <w:numId w:val="7"/>
        </w:numPr>
        <w:ind w:left="1134" w:hanging="708"/>
        <w:contextualSpacing w:val="0"/>
        <w:rPr>
          <w:rFonts w:ascii="Arial" w:hAnsi="Arial" w:cs="Arial"/>
          <w:sz w:val="24"/>
          <w:szCs w:val="24"/>
        </w:rPr>
      </w:pPr>
      <w:r w:rsidRPr="008C1120">
        <w:rPr>
          <w:rFonts w:ascii="Arial" w:hAnsi="Arial" w:cs="Arial"/>
          <w:b/>
          <w:bCs/>
          <w:sz w:val="24"/>
          <w:szCs w:val="24"/>
        </w:rPr>
        <w:t>Space</w:t>
      </w:r>
      <w:r w:rsidRPr="008C1120">
        <w:rPr>
          <w:rFonts w:ascii="Arial" w:hAnsi="Arial" w:cs="Arial"/>
          <w:bCs/>
          <w:sz w:val="24"/>
          <w:szCs w:val="24"/>
        </w:rPr>
        <w:t xml:space="preserve"> </w:t>
      </w:r>
      <w:r w:rsidRPr="008C1120">
        <w:rPr>
          <w:rFonts w:ascii="Arial" w:hAnsi="Arial" w:cs="Arial"/>
          <w:sz w:val="24"/>
          <w:szCs w:val="24"/>
        </w:rPr>
        <w:t>Be mindful of the accessibility of your space</w:t>
      </w:r>
      <w:r>
        <w:rPr>
          <w:rFonts w:ascii="Arial" w:hAnsi="Arial" w:cs="Arial"/>
          <w:sz w:val="24"/>
          <w:szCs w:val="24"/>
        </w:rPr>
        <w:t xml:space="preserve"> in the planning of your teaching approach</w:t>
      </w:r>
      <w:r w:rsidRPr="008C1120">
        <w:rPr>
          <w:rFonts w:ascii="Arial" w:hAnsi="Arial" w:cs="Arial"/>
          <w:sz w:val="24"/>
          <w:szCs w:val="24"/>
        </w:rPr>
        <w:t>:</w:t>
      </w:r>
    </w:p>
    <w:p w14:paraId="2EBF5DBC" w14:textId="77777777" w:rsidR="008C48C9" w:rsidRPr="008C1120" w:rsidRDefault="008C48C9" w:rsidP="008C48C9">
      <w:pPr>
        <w:pStyle w:val="ListParagraph"/>
        <w:numPr>
          <w:ilvl w:val="1"/>
          <w:numId w:val="7"/>
        </w:numPr>
        <w:ind w:left="1843" w:hanging="708"/>
        <w:contextualSpacing w:val="0"/>
        <w:rPr>
          <w:rFonts w:ascii="Arial" w:hAnsi="Arial" w:cs="Arial"/>
          <w:sz w:val="24"/>
          <w:szCs w:val="24"/>
        </w:rPr>
      </w:pPr>
      <w:r w:rsidRPr="008C1120">
        <w:rPr>
          <w:rFonts w:ascii="Arial" w:hAnsi="Arial" w:cs="Arial"/>
          <w:sz w:val="24"/>
          <w:szCs w:val="24"/>
        </w:rPr>
        <w:t>Is it wheelchair accessible?</w:t>
      </w:r>
    </w:p>
    <w:p w14:paraId="7E7BAFD0" w14:textId="77777777" w:rsidR="008C48C9" w:rsidRPr="008C1120" w:rsidRDefault="008C48C9" w:rsidP="008C48C9">
      <w:pPr>
        <w:pStyle w:val="ListParagraph"/>
        <w:numPr>
          <w:ilvl w:val="1"/>
          <w:numId w:val="7"/>
        </w:numPr>
        <w:ind w:left="1843" w:hanging="708"/>
        <w:contextualSpacing w:val="0"/>
        <w:rPr>
          <w:rFonts w:ascii="Arial" w:hAnsi="Arial" w:cs="Arial"/>
          <w:sz w:val="24"/>
          <w:szCs w:val="24"/>
        </w:rPr>
      </w:pPr>
      <w:r w:rsidRPr="008C1120">
        <w:rPr>
          <w:rFonts w:ascii="Arial" w:hAnsi="Arial" w:cs="Arial"/>
          <w:sz w:val="24"/>
          <w:szCs w:val="24"/>
        </w:rPr>
        <w:t>Is it close to an accessible bathroom?</w:t>
      </w:r>
    </w:p>
    <w:p w14:paraId="6A14B971" w14:textId="77777777" w:rsidR="008C48C9" w:rsidRPr="008C1120" w:rsidRDefault="008C48C9" w:rsidP="008C48C9">
      <w:pPr>
        <w:pStyle w:val="ListParagraph"/>
        <w:numPr>
          <w:ilvl w:val="1"/>
          <w:numId w:val="7"/>
        </w:numPr>
        <w:ind w:left="1843" w:hanging="708"/>
        <w:contextualSpacing w:val="0"/>
        <w:rPr>
          <w:rFonts w:ascii="Arial" w:hAnsi="Arial" w:cs="Arial"/>
          <w:sz w:val="24"/>
          <w:szCs w:val="24"/>
        </w:rPr>
      </w:pPr>
      <w:r w:rsidRPr="008C1120">
        <w:rPr>
          <w:rFonts w:ascii="Arial" w:hAnsi="Arial" w:cs="Arial"/>
          <w:sz w:val="24"/>
          <w:szCs w:val="24"/>
        </w:rPr>
        <w:t>Is it easy and safe to get to at this time of day?</w:t>
      </w:r>
    </w:p>
    <w:p w14:paraId="381B200F" w14:textId="77777777" w:rsidR="008C48C9" w:rsidRPr="008C1120" w:rsidRDefault="008C48C9" w:rsidP="008C48C9">
      <w:pPr>
        <w:pStyle w:val="ListParagraph"/>
        <w:numPr>
          <w:ilvl w:val="1"/>
          <w:numId w:val="7"/>
        </w:numPr>
        <w:ind w:left="1843" w:hanging="708"/>
        <w:contextualSpacing w:val="0"/>
        <w:rPr>
          <w:rFonts w:ascii="Arial" w:hAnsi="Arial" w:cs="Arial"/>
          <w:sz w:val="24"/>
          <w:szCs w:val="24"/>
        </w:rPr>
      </w:pPr>
      <w:r>
        <w:rPr>
          <w:rFonts w:ascii="Arial" w:hAnsi="Arial" w:cs="Arial"/>
          <w:sz w:val="24"/>
          <w:szCs w:val="24"/>
        </w:rPr>
        <w:t>Is there hearing augmentation?</w:t>
      </w:r>
    </w:p>
    <w:p w14:paraId="03A9AA88" w14:textId="77777777" w:rsidR="008C48C9" w:rsidRPr="008C1120" w:rsidRDefault="008C48C9" w:rsidP="008C48C9">
      <w:pPr>
        <w:pStyle w:val="ListParagraph"/>
        <w:numPr>
          <w:ilvl w:val="1"/>
          <w:numId w:val="7"/>
        </w:numPr>
        <w:ind w:left="1843" w:hanging="708"/>
        <w:contextualSpacing w:val="0"/>
        <w:rPr>
          <w:rFonts w:ascii="Arial" w:hAnsi="Arial" w:cs="Arial"/>
          <w:sz w:val="24"/>
          <w:szCs w:val="24"/>
        </w:rPr>
      </w:pPr>
      <w:r w:rsidRPr="008C1120">
        <w:rPr>
          <w:rFonts w:ascii="Arial" w:hAnsi="Arial" w:cs="Arial"/>
          <w:sz w:val="24"/>
          <w:szCs w:val="24"/>
        </w:rPr>
        <w:t xml:space="preserve">Are your visual presentations large and high contrast? </w:t>
      </w:r>
    </w:p>
    <w:p w14:paraId="1EFFD709" w14:textId="77777777" w:rsidR="008C48C9" w:rsidRPr="00E47E06" w:rsidRDefault="008C48C9" w:rsidP="008C48C9">
      <w:pPr>
        <w:pStyle w:val="ListParagraph"/>
        <w:numPr>
          <w:ilvl w:val="0"/>
          <w:numId w:val="7"/>
        </w:numPr>
        <w:ind w:left="1134" w:hanging="708"/>
        <w:contextualSpacing w:val="0"/>
        <w:rPr>
          <w:rFonts w:ascii="Arial" w:hAnsi="Arial" w:cs="Arial"/>
          <w:color w:val="0F4BEB" w:themeColor="accent1"/>
          <w:sz w:val="24"/>
          <w:szCs w:val="24"/>
        </w:rPr>
      </w:pPr>
      <w:r w:rsidRPr="008C1120">
        <w:rPr>
          <w:rFonts w:ascii="Arial" w:hAnsi="Arial" w:cs="Arial"/>
          <w:b/>
          <w:bCs/>
          <w:sz w:val="24"/>
          <w:szCs w:val="24"/>
        </w:rPr>
        <w:t>Emergency procedures</w:t>
      </w:r>
      <w:r w:rsidRPr="008C1120">
        <w:rPr>
          <w:rFonts w:ascii="Arial" w:hAnsi="Arial" w:cs="Arial"/>
          <w:bCs/>
          <w:sz w:val="24"/>
          <w:szCs w:val="24"/>
        </w:rPr>
        <w:t xml:space="preserve"> </w:t>
      </w:r>
      <w:proofErr w:type="gramStart"/>
      <w:r w:rsidRPr="008C1120">
        <w:rPr>
          <w:rFonts w:ascii="Arial" w:hAnsi="Arial" w:cs="Arial"/>
          <w:sz w:val="24"/>
          <w:szCs w:val="24"/>
        </w:rPr>
        <w:t>Be</w:t>
      </w:r>
      <w:proofErr w:type="gramEnd"/>
      <w:r w:rsidRPr="008C1120">
        <w:rPr>
          <w:rFonts w:ascii="Arial" w:hAnsi="Arial" w:cs="Arial"/>
          <w:sz w:val="24"/>
          <w:szCs w:val="24"/>
        </w:rPr>
        <w:t xml:space="preserve"> aware of special procedures for emergency evacuations </w:t>
      </w:r>
      <w:r w:rsidRPr="008C1120">
        <w:rPr>
          <w:rFonts w:ascii="Arial" w:hAnsi="Arial" w:cs="Arial"/>
          <w:sz w:val="24"/>
          <w:szCs w:val="24"/>
        </w:rPr>
        <w:lastRenderedPageBreak/>
        <w:t>and anybody present that may need assistance in an evacuation. </w:t>
      </w:r>
      <w:r>
        <w:rPr>
          <w:rFonts w:ascii="Arial" w:hAnsi="Arial" w:cs="Arial"/>
          <w:sz w:val="24"/>
          <w:szCs w:val="24"/>
        </w:rPr>
        <w:t xml:space="preserve">Information is available on </w:t>
      </w:r>
      <w:hyperlink r:id="rId12" w:history="1">
        <w:r w:rsidRPr="00E47E06">
          <w:rPr>
            <w:rStyle w:val="Hyperlink"/>
            <w:rFonts w:ascii="Arial" w:hAnsi="Arial" w:cs="Arial"/>
            <w:color w:val="0F4BEB" w:themeColor="accent1"/>
            <w:sz w:val="24"/>
            <w:szCs w:val="24"/>
          </w:rPr>
          <w:t>Staff Connect</w:t>
        </w:r>
      </w:hyperlink>
      <w:r w:rsidRPr="00E47E06">
        <w:rPr>
          <w:rFonts w:ascii="Arial" w:hAnsi="Arial" w:cs="Arial"/>
          <w:color w:val="0F4BEB" w:themeColor="accent1"/>
          <w:sz w:val="24"/>
          <w:szCs w:val="24"/>
        </w:rPr>
        <w:t>.</w:t>
      </w:r>
    </w:p>
    <w:p w14:paraId="57E92D83" w14:textId="77777777" w:rsidR="008C48C9" w:rsidRDefault="008C48C9" w:rsidP="008C48C9">
      <w:pPr>
        <w:pStyle w:val="ListParagraph"/>
        <w:numPr>
          <w:ilvl w:val="0"/>
          <w:numId w:val="7"/>
        </w:numPr>
        <w:ind w:left="1134" w:hanging="708"/>
        <w:contextualSpacing w:val="0"/>
        <w:rPr>
          <w:rFonts w:ascii="Arial" w:hAnsi="Arial" w:cs="Arial"/>
          <w:sz w:val="24"/>
          <w:szCs w:val="24"/>
        </w:rPr>
      </w:pPr>
      <w:r w:rsidRPr="008C1120">
        <w:rPr>
          <w:rFonts w:ascii="Arial" w:hAnsi="Arial" w:cs="Arial"/>
          <w:b/>
          <w:bCs/>
          <w:sz w:val="24"/>
          <w:szCs w:val="24"/>
        </w:rPr>
        <w:t>Symptoms</w:t>
      </w:r>
      <w:r w:rsidRPr="008C1120">
        <w:rPr>
          <w:rFonts w:ascii="Arial" w:hAnsi="Arial" w:cs="Arial"/>
          <w:sz w:val="24"/>
          <w:szCs w:val="24"/>
        </w:rPr>
        <w:t xml:space="preserve"> Be mindful that symptoms of illness and disability can vary with stress and fatigue</w:t>
      </w:r>
      <w:r>
        <w:rPr>
          <w:rFonts w:ascii="Arial" w:hAnsi="Arial" w:cs="Arial"/>
          <w:sz w:val="24"/>
          <w:szCs w:val="24"/>
        </w:rPr>
        <w:t>, and that some disability and illness is cyclical</w:t>
      </w:r>
      <w:r w:rsidRPr="008C1120">
        <w:rPr>
          <w:rFonts w:ascii="Arial" w:hAnsi="Arial" w:cs="Arial"/>
          <w:sz w:val="24"/>
          <w:szCs w:val="24"/>
        </w:rPr>
        <w:t>.</w:t>
      </w:r>
    </w:p>
    <w:p w14:paraId="2AA9BA0D" w14:textId="259A8D82" w:rsidR="002F5E09" w:rsidRPr="008C48C9" w:rsidRDefault="008C48C9" w:rsidP="008C48C9">
      <w:pPr>
        <w:pStyle w:val="ListParagraph"/>
        <w:numPr>
          <w:ilvl w:val="0"/>
          <w:numId w:val="7"/>
        </w:numPr>
        <w:ind w:left="1134" w:hanging="708"/>
        <w:contextualSpacing w:val="0"/>
        <w:rPr>
          <w:rFonts w:ascii="Arial" w:hAnsi="Arial" w:cs="Arial"/>
          <w:sz w:val="24"/>
          <w:szCs w:val="24"/>
        </w:rPr>
      </w:pPr>
      <w:r w:rsidRPr="00FE21BF">
        <w:rPr>
          <w:rFonts w:ascii="Arial" w:hAnsi="Arial" w:cs="Arial"/>
          <w:b/>
          <w:bCs/>
          <w:sz w:val="24"/>
          <w:szCs w:val="24"/>
        </w:rPr>
        <w:t>Equitable</w:t>
      </w:r>
      <w:r w:rsidRPr="00FE21BF">
        <w:rPr>
          <w:rFonts w:ascii="Arial" w:hAnsi="Arial" w:cs="Arial"/>
          <w:bCs/>
          <w:sz w:val="24"/>
          <w:szCs w:val="24"/>
        </w:rPr>
        <w:t xml:space="preserve"> </w:t>
      </w:r>
      <w:r w:rsidRPr="00FE21BF">
        <w:rPr>
          <w:rFonts w:ascii="Arial" w:hAnsi="Arial" w:cs="Arial"/>
          <w:sz w:val="24"/>
          <w:szCs w:val="24"/>
        </w:rPr>
        <w:t xml:space="preserve">Provide students with multiple options and opportunities to demonstrate inherent requirements of the course. </w:t>
      </w:r>
      <w:hyperlink r:id="rId13" w:history="1">
        <w:r w:rsidRPr="00E47E06">
          <w:rPr>
            <w:rStyle w:val="Hyperlink"/>
            <w:rFonts w:ascii="Arial" w:hAnsi="Arial" w:cs="Arial"/>
            <w:color w:val="0F4BEB" w:themeColor="accent1"/>
            <w:sz w:val="24"/>
            <w:szCs w:val="24"/>
          </w:rPr>
          <w:t>Read about ideas to support diversity in the classroom</w:t>
        </w:r>
      </w:hyperlink>
      <w:r>
        <w:t>.</w:t>
      </w:r>
    </w:p>
    <w:sectPr w:rsidR="002F5E09" w:rsidRPr="008C48C9" w:rsidSect="00A04024">
      <w:headerReference w:type="default" r:id="rId14"/>
      <w:footerReference w:type="default" r:id="rId15"/>
      <w:headerReference w:type="first" r:id="rId16"/>
      <w:footerReference w:type="first" r:id="rId17"/>
      <w:pgSz w:w="11900" w:h="16840" w:code="9"/>
      <w:pgMar w:top="1178" w:right="1701" w:bottom="1134" w:left="1701" w:header="0" w:footer="3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FEA84" w14:textId="77777777" w:rsidR="00390EE1" w:rsidRDefault="00390EE1" w:rsidP="00EB0112">
      <w:r>
        <w:separator/>
      </w:r>
    </w:p>
  </w:endnote>
  <w:endnote w:type="continuationSeparator" w:id="0">
    <w:p w14:paraId="6CD00254" w14:textId="77777777" w:rsidR="00390EE1" w:rsidRDefault="00390EE1" w:rsidP="00EB0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C025A" w14:textId="77777777" w:rsidR="00FE4CD4" w:rsidRPr="004A3D21" w:rsidRDefault="004A3D21" w:rsidP="004A3D21">
    <w:pPr>
      <w:pStyle w:val="UTSDate"/>
      <w:rPr>
        <w:rFonts w:ascii="Arial" w:hAnsi="Arial" w:cs="Arial"/>
        <w:color w:val="000000" w:themeColor="text1"/>
      </w:rPr>
    </w:pPr>
    <w:r w:rsidRPr="004A3D21">
      <w:rPr>
        <w:rFonts w:ascii="Arial" w:hAnsi="Arial" w:cs="Arial"/>
        <w:color w:val="000000" w:themeColor="text1"/>
      </w:rPr>
      <w:t>UTS CRICOS 00099F</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12B09" w14:textId="1CF24CFD" w:rsidR="00C21A61" w:rsidRPr="00C21A61" w:rsidRDefault="00C21A61" w:rsidP="00A04024">
    <w:pPr>
      <w:tabs>
        <w:tab w:val="right" w:pos="9639"/>
      </w:tabs>
      <w:spacing w:after="115"/>
      <w:ind w:left="1440" w:hanging="2291"/>
    </w:pPr>
    <w:r w:rsidRPr="00C21A61">
      <w:rPr>
        <w:rFonts w:ascii="Arial" w:eastAsia="Arial" w:hAnsi="Arial" w:cs="Times New Roman"/>
        <w:color w:val="0F4BEB"/>
        <w:sz w:val="16"/>
        <w:szCs w:val="22"/>
        <w:lang w:val="en-AU"/>
      </w:rPr>
      <w:t>U</w:t>
    </w:r>
    <w:r w:rsidR="00A04024">
      <w:rPr>
        <w:rFonts w:ascii="Arial" w:eastAsia="Arial" w:hAnsi="Arial" w:cs="Times New Roman"/>
        <w:color w:val="0F4BEB"/>
        <w:sz w:val="16"/>
        <w:szCs w:val="22"/>
        <w:lang w:val="en-AU"/>
      </w:rPr>
      <w:t>niversity of Technology Sydney</w:t>
    </w:r>
    <w:r w:rsidR="00A04024" w:rsidRPr="00C21A61">
      <w:rPr>
        <w:rFonts w:ascii="Arial" w:eastAsia="Arial" w:hAnsi="Arial" w:cs="Times New Roman"/>
        <w:noProof/>
        <w:color w:val="0F4BEB"/>
        <w:sz w:val="16"/>
        <w:szCs w:val="22"/>
        <w:lang w:val="en-AU" w:eastAsia="en-AU"/>
      </w:rPr>
      <mc:AlternateContent>
        <mc:Choice Requires="wps">
          <w:drawing>
            <wp:inline distT="0" distB="0" distL="0" distR="0" wp14:anchorId="1680545D" wp14:editId="54312E14">
              <wp:extent cx="5126099" cy="0"/>
              <wp:effectExtent l="0" t="19050" r="36830" b="19050"/>
              <wp:docPr id="35" name="Straight Connector 35" title="line"/>
              <wp:cNvGraphicFramePr/>
              <a:graphic xmlns:a="http://schemas.openxmlformats.org/drawingml/2006/main">
                <a:graphicData uri="http://schemas.microsoft.com/office/word/2010/wordprocessingShape">
                  <wps:wsp>
                    <wps:cNvCnPr/>
                    <wps:spPr>
                      <a:xfrm>
                        <a:off x="0" y="0"/>
                        <a:ext cx="5126099" cy="0"/>
                      </a:xfrm>
                      <a:prstGeom prst="line">
                        <a:avLst/>
                      </a:prstGeom>
                      <a:noFill/>
                      <a:ln w="28575" cap="flat" cmpd="sng" algn="ctr">
                        <a:solidFill>
                          <a:srgbClr val="0F4BEB">
                            <a:shade val="95000"/>
                            <a:satMod val="105000"/>
                          </a:srgbClr>
                        </a:solidFill>
                        <a:prstDash val="solid"/>
                      </a:ln>
                      <a:effectLst/>
                    </wps:spPr>
                    <wps:bodyPr/>
                  </wps:wsp>
                </a:graphicData>
              </a:graphic>
            </wp:inline>
          </w:drawing>
        </mc:Choice>
        <mc:Fallback>
          <w:pict>
            <v:line w14:anchorId="7C483A7C" id="Straight Connector 35" o:spid="_x0000_s1026" alt="Title: line" style="visibility:visible;mso-wrap-style:square;mso-left-percent:-10001;mso-top-percent:-10001;mso-position-horizontal:absolute;mso-position-horizontal-relative:char;mso-position-vertical:absolute;mso-position-vertical-relative:line;mso-left-percent:-10001;mso-top-percent:-10001" from="0,0" to="403.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" strokecolor="#0947eb" strokeweight="2.25pt">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8E91C" w14:textId="77777777" w:rsidR="00390EE1" w:rsidRDefault="00390EE1" w:rsidP="00EB0112">
      <w:r>
        <w:separator/>
      </w:r>
    </w:p>
  </w:footnote>
  <w:footnote w:type="continuationSeparator" w:id="0">
    <w:p w14:paraId="1FE3EE25" w14:textId="77777777" w:rsidR="00390EE1" w:rsidRDefault="00390EE1" w:rsidP="00EB0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E349E" w14:textId="77777777" w:rsidR="00EB0112" w:rsidRDefault="00EB0112" w:rsidP="00FE21BF">
    <w:pPr>
      <w:pStyle w:val="Header"/>
      <w:ind w:left="-170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8B47E" w14:textId="3E0349E3" w:rsidR="00957608" w:rsidRDefault="002231FC" w:rsidP="00957608">
    <w:pPr>
      <w:pStyle w:val="Header"/>
      <w:ind w:left="-1701"/>
    </w:pPr>
    <w:r>
      <w:rPr>
        <w:noProof/>
        <w:lang w:val="en-AU" w:eastAsia="en-AU"/>
      </w:rPr>
      <w:drawing>
        <wp:inline distT="0" distB="0" distL="0" distR="0" wp14:anchorId="66A2DF1D" wp14:editId="427187F0">
          <wp:extent cx="7600123" cy="1691640"/>
          <wp:effectExtent l="0" t="0" r="1270" b="3810"/>
          <wp:docPr id="17" name="Picture 17" descr="Section of external facade - UTS Business School" title="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ign B - Business external.png"/>
                  <pic:cNvPicPr/>
                </pic:nvPicPr>
                <pic:blipFill>
                  <a:blip r:embed="rId1">
                    <a:extLst>
                      <a:ext uri="{28A0092B-C50C-407E-A947-70E740481C1C}">
                        <a14:useLocalDpi xmlns:a14="http://schemas.microsoft.com/office/drawing/2010/main" val="0"/>
                      </a:ext>
                    </a:extLst>
                  </a:blip>
                  <a:stretch>
                    <a:fillRect/>
                  </a:stretch>
                </pic:blipFill>
                <pic:spPr>
                  <a:xfrm>
                    <a:off x="0" y="0"/>
                    <a:ext cx="7600123" cy="1691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63A74"/>
    <w:multiLevelType w:val="hybridMultilevel"/>
    <w:tmpl w:val="D896A11C"/>
    <w:lvl w:ilvl="0" w:tplc="15EE901A">
      <w:start w:val="1"/>
      <w:numFmt w:val="bullet"/>
      <w:pStyle w:val="UTSBodyBulletBlack9p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8784C"/>
    <w:multiLevelType w:val="hybridMultilevel"/>
    <w:tmpl w:val="67EC1F0A"/>
    <w:lvl w:ilvl="0" w:tplc="25E40546">
      <w:start w:val="1"/>
      <w:numFmt w:val="decimal"/>
      <w:lvlText w:val="%1."/>
      <w:lvlJc w:val="left"/>
      <w:pPr>
        <w:ind w:left="720" w:hanging="360"/>
      </w:pPr>
      <w:rPr>
        <w:color w:val="0F4BEB" w:themeColor="accen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59203DA"/>
    <w:multiLevelType w:val="hybridMultilevel"/>
    <w:tmpl w:val="922E720E"/>
    <w:lvl w:ilvl="0" w:tplc="9BF45A0A">
      <w:start w:val="1"/>
      <w:numFmt w:val="decimal"/>
      <w:lvlText w:val="%1."/>
      <w:lvlJc w:val="left"/>
      <w:pPr>
        <w:ind w:left="720" w:hanging="360"/>
      </w:pPr>
      <w:rPr>
        <w:rFonts w:ascii="Arial" w:hAnsi="Arial" w:hint="default"/>
        <w:color w:val="0F4BEB" w:themeColor="accent1"/>
        <w:sz w:val="2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8D61E4B"/>
    <w:multiLevelType w:val="multilevel"/>
    <w:tmpl w:val="9EC8CF26"/>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7B337D"/>
    <w:multiLevelType w:val="hybridMultilevel"/>
    <w:tmpl w:val="5EB6C6E8"/>
    <w:lvl w:ilvl="0" w:tplc="28D61DA0">
      <w:start w:val="1"/>
      <w:numFmt w:val="bullet"/>
      <w:pStyle w:val="UTSBullet25pt"/>
      <w:lvlText w:val=""/>
      <w:lvlJc w:val="left"/>
      <w:pPr>
        <w:ind w:left="720" w:hanging="360"/>
      </w:pPr>
      <w:rPr>
        <w:rFonts w:ascii="Symbol" w:hAnsi="Symbol" w:hint="default"/>
        <w:color w:val="0F4BEB"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F25E6A"/>
    <w:multiLevelType w:val="hybridMultilevel"/>
    <w:tmpl w:val="9BFA3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98709A"/>
    <w:multiLevelType w:val="hybridMultilevel"/>
    <w:tmpl w:val="D0224E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C6A72C2"/>
    <w:multiLevelType w:val="hybridMultilevel"/>
    <w:tmpl w:val="9C9CAF0C"/>
    <w:lvl w:ilvl="0" w:tplc="DDD8211A">
      <w:start w:val="1"/>
      <w:numFmt w:val="decimal"/>
      <w:lvlText w:val="%1."/>
      <w:lvlJc w:val="left"/>
      <w:pPr>
        <w:ind w:left="720" w:hanging="360"/>
      </w:pPr>
      <w:rPr>
        <w:color w:val="0F4BEB"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F6E2E25"/>
    <w:multiLevelType w:val="hybridMultilevel"/>
    <w:tmpl w:val="60947BDE"/>
    <w:lvl w:ilvl="0" w:tplc="CD40A1F4">
      <w:start w:val="1"/>
      <w:numFmt w:val="decimal"/>
      <w:lvlText w:val="%1."/>
      <w:lvlJc w:val="left"/>
      <w:pPr>
        <w:ind w:left="720" w:hanging="360"/>
      </w:pPr>
      <w:rPr>
        <w:rFonts w:ascii="Arial" w:hAnsi="Arial" w:hint="default"/>
        <w:b w:val="0"/>
        <w:color w:val="0F4BEB" w:themeColor="accen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1AF16AB"/>
    <w:multiLevelType w:val="hybridMultilevel"/>
    <w:tmpl w:val="E95605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7B3C10CB"/>
    <w:multiLevelType w:val="hybridMultilevel"/>
    <w:tmpl w:val="71320D92"/>
    <w:lvl w:ilvl="0" w:tplc="04090001">
      <w:start w:val="1"/>
      <w:numFmt w:val="bullet"/>
      <w:lvlText w:val=""/>
      <w:lvlJc w:val="left"/>
      <w:pPr>
        <w:ind w:left="720" w:hanging="360"/>
      </w:pPr>
      <w:rPr>
        <w:rFonts w:ascii="Symbol" w:hAnsi="Symbol" w:hint="default"/>
      </w:rPr>
    </w:lvl>
    <w:lvl w:ilvl="1" w:tplc="F99C75EC">
      <w:numFmt w:val="bullet"/>
      <w:lvlText w:val="•"/>
      <w:lvlJc w:val="left"/>
      <w:pPr>
        <w:ind w:left="1800" w:hanging="720"/>
      </w:pPr>
      <w:rPr>
        <w:rFonts w:ascii="Arial" w:eastAsiaTheme="minorHAnsi" w:hAnsi="Arial" w:cs="Arial" w:hint="default"/>
        <w:color w:val="0E66E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C7213A"/>
    <w:multiLevelType w:val="multilevel"/>
    <w:tmpl w:val="172A0D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
  </w:num>
  <w:num w:numId="4">
    <w:abstractNumId w:val="11"/>
  </w:num>
  <w:num w:numId="5">
    <w:abstractNumId w:val="5"/>
  </w:num>
  <w:num w:numId="6">
    <w:abstractNumId w:val="3"/>
    <w:lvlOverride w:ilvl="1">
      <w:startOverride w:val="3"/>
    </w:lvlOverride>
  </w:num>
  <w:num w:numId="7">
    <w:abstractNumId w:val="2"/>
  </w:num>
  <w:num w:numId="8">
    <w:abstractNumId w:val="1"/>
  </w:num>
  <w:num w:numId="9">
    <w:abstractNumId w:val="6"/>
  </w:num>
  <w:num w:numId="10">
    <w:abstractNumId w:val="9"/>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1BF"/>
    <w:rsid w:val="00015EB8"/>
    <w:rsid w:val="0007417E"/>
    <w:rsid w:val="000D01CE"/>
    <w:rsid w:val="00152CCE"/>
    <w:rsid w:val="00182BFB"/>
    <w:rsid w:val="00194A28"/>
    <w:rsid w:val="001F2EA6"/>
    <w:rsid w:val="001F62EC"/>
    <w:rsid w:val="00214018"/>
    <w:rsid w:val="002231FC"/>
    <w:rsid w:val="002461AC"/>
    <w:rsid w:val="00260F6D"/>
    <w:rsid w:val="002F5E09"/>
    <w:rsid w:val="003161E8"/>
    <w:rsid w:val="00390EE1"/>
    <w:rsid w:val="003B4EA1"/>
    <w:rsid w:val="003F693C"/>
    <w:rsid w:val="004355D6"/>
    <w:rsid w:val="00465A27"/>
    <w:rsid w:val="004A3D21"/>
    <w:rsid w:val="004E64A0"/>
    <w:rsid w:val="00501200"/>
    <w:rsid w:val="005130C5"/>
    <w:rsid w:val="00530C66"/>
    <w:rsid w:val="005B3BC2"/>
    <w:rsid w:val="005B4D71"/>
    <w:rsid w:val="00650D87"/>
    <w:rsid w:val="00661F6B"/>
    <w:rsid w:val="00697640"/>
    <w:rsid w:val="0070535B"/>
    <w:rsid w:val="007224C3"/>
    <w:rsid w:val="00765C41"/>
    <w:rsid w:val="007922FD"/>
    <w:rsid w:val="007A524F"/>
    <w:rsid w:val="007C3BB9"/>
    <w:rsid w:val="00870CE4"/>
    <w:rsid w:val="00881F20"/>
    <w:rsid w:val="008C48C9"/>
    <w:rsid w:val="00903D4F"/>
    <w:rsid w:val="00905009"/>
    <w:rsid w:val="00957608"/>
    <w:rsid w:val="00960F1E"/>
    <w:rsid w:val="00995AAA"/>
    <w:rsid w:val="00997D4F"/>
    <w:rsid w:val="009A41D2"/>
    <w:rsid w:val="009A798A"/>
    <w:rsid w:val="009B0F06"/>
    <w:rsid w:val="009D3E4A"/>
    <w:rsid w:val="009F3FB5"/>
    <w:rsid w:val="00A04024"/>
    <w:rsid w:val="00A3605A"/>
    <w:rsid w:val="00A77D87"/>
    <w:rsid w:val="00A8000C"/>
    <w:rsid w:val="00AB0BC5"/>
    <w:rsid w:val="00AF16B3"/>
    <w:rsid w:val="00AF77BB"/>
    <w:rsid w:val="00B022C7"/>
    <w:rsid w:val="00B057E7"/>
    <w:rsid w:val="00B3005A"/>
    <w:rsid w:val="00B93FA9"/>
    <w:rsid w:val="00BD6C89"/>
    <w:rsid w:val="00BE1084"/>
    <w:rsid w:val="00BE15B6"/>
    <w:rsid w:val="00C21A61"/>
    <w:rsid w:val="00C27C77"/>
    <w:rsid w:val="00C80EF2"/>
    <w:rsid w:val="00CC6279"/>
    <w:rsid w:val="00D3301E"/>
    <w:rsid w:val="00DA663D"/>
    <w:rsid w:val="00E63735"/>
    <w:rsid w:val="00E64A49"/>
    <w:rsid w:val="00EB0112"/>
    <w:rsid w:val="00EE26AB"/>
    <w:rsid w:val="00F52B8B"/>
    <w:rsid w:val="00F65362"/>
    <w:rsid w:val="00F65726"/>
    <w:rsid w:val="00FB0D42"/>
    <w:rsid w:val="00FB6E3B"/>
    <w:rsid w:val="00FD7847"/>
    <w:rsid w:val="00FE21BF"/>
    <w:rsid w:val="00FE4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86BF981"/>
  <w15:docId w15:val="{E49FE366-6927-4C59-9A52-7980A25C0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1BF"/>
  </w:style>
  <w:style w:type="paragraph" w:styleId="Heading1">
    <w:name w:val="heading 1"/>
    <w:basedOn w:val="Normal"/>
    <w:next w:val="Normal"/>
    <w:link w:val="Heading1Char"/>
    <w:uiPriority w:val="9"/>
    <w:qFormat/>
    <w:rsid w:val="00FE21BF"/>
    <w:pPr>
      <w:pBdr>
        <w:top w:val="single" w:sz="24" w:space="0" w:color="0F4BEB" w:themeColor="accent1"/>
        <w:left w:val="single" w:sz="24" w:space="0" w:color="0F4BEB" w:themeColor="accent1"/>
        <w:bottom w:val="single" w:sz="24" w:space="0" w:color="0F4BEB" w:themeColor="accent1"/>
        <w:right w:val="single" w:sz="24" w:space="0" w:color="0F4BEB" w:themeColor="accent1"/>
      </w:pBdr>
      <w:shd w:val="clear" w:color="auto" w:fill="0F4BEB"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FE21BF"/>
    <w:pPr>
      <w:pBdr>
        <w:top w:val="single" w:sz="24" w:space="0" w:color="CEDAFC" w:themeColor="accent1" w:themeTint="33"/>
        <w:left w:val="single" w:sz="24" w:space="0" w:color="CEDAFC" w:themeColor="accent1" w:themeTint="33"/>
        <w:bottom w:val="single" w:sz="24" w:space="0" w:color="CEDAFC" w:themeColor="accent1" w:themeTint="33"/>
        <w:right w:val="single" w:sz="24" w:space="0" w:color="CEDAFC" w:themeColor="accent1" w:themeTint="33"/>
      </w:pBdr>
      <w:shd w:val="clear" w:color="auto" w:fill="CEDAFC"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FE21BF"/>
    <w:pPr>
      <w:pBdr>
        <w:top w:val="single" w:sz="6" w:space="2" w:color="0F4BEB" w:themeColor="accent1"/>
      </w:pBdr>
      <w:spacing w:before="300" w:after="0"/>
      <w:outlineLvl w:val="2"/>
    </w:pPr>
    <w:rPr>
      <w:caps/>
      <w:color w:val="072574" w:themeColor="accent1" w:themeShade="7F"/>
      <w:spacing w:val="15"/>
    </w:rPr>
  </w:style>
  <w:style w:type="paragraph" w:styleId="Heading4">
    <w:name w:val="heading 4"/>
    <w:basedOn w:val="Normal"/>
    <w:next w:val="Normal"/>
    <w:link w:val="Heading4Char"/>
    <w:uiPriority w:val="9"/>
    <w:semiHidden/>
    <w:unhideWhenUsed/>
    <w:qFormat/>
    <w:rsid w:val="00FE21BF"/>
    <w:pPr>
      <w:pBdr>
        <w:top w:val="dotted" w:sz="6" w:space="2" w:color="0F4BEB" w:themeColor="accent1"/>
      </w:pBdr>
      <w:spacing w:before="200" w:after="0"/>
      <w:outlineLvl w:val="3"/>
    </w:pPr>
    <w:rPr>
      <w:caps/>
      <w:color w:val="0B37AF" w:themeColor="accent1" w:themeShade="BF"/>
      <w:spacing w:val="10"/>
    </w:rPr>
  </w:style>
  <w:style w:type="paragraph" w:styleId="Heading5">
    <w:name w:val="heading 5"/>
    <w:basedOn w:val="Normal"/>
    <w:next w:val="Normal"/>
    <w:link w:val="Heading5Char"/>
    <w:uiPriority w:val="9"/>
    <w:semiHidden/>
    <w:unhideWhenUsed/>
    <w:qFormat/>
    <w:rsid w:val="00FE21BF"/>
    <w:pPr>
      <w:pBdr>
        <w:bottom w:val="single" w:sz="6" w:space="1" w:color="0F4BEB" w:themeColor="accent1"/>
      </w:pBdr>
      <w:spacing w:before="200" w:after="0"/>
      <w:outlineLvl w:val="4"/>
    </w:pPr>
    <w:rPr>
      <w:caps/>
      <w:color w:val="0B37AF" w:themeColor="accent1" w:themeShade="BF"/>
      <w:spacing w:val="10"/>
    </w:rPr>
  </w:style>
  <w:style w:type="paragraph" w:styleId="Heading6">
    <w:name w:val="heading 6"/>
    <w:basedOn w:val="Normal"/>
    <w:next w:val="Normal"/>
    <w:link w:val="Heading6Char"/>
    <w:uiPriority w:val="9"/>
    <w:semiHidden/>
    <w:unhideWhenUsed/>
    <w:qFormat/>
    <w:rsid w:val="00FE21BF"/>
    <w:pPr>
      <w:pBdr>
        <w:bottom w:val="dotted" w:sz="6" w:space="1" w:color="0F4BEB" w:themeColor="accent1"/>
      </w:pBdr>
      <w:spacing w:before="200" w:after="0"/>
      <w:outlineLvl w:val="5"/>
    </w:pPr>
    <w:rPr>
      <w:caps/>
      <w:color w:val="0B37AF" w:themeColor="accent1" w:themeShade="BF"/>
      <w:spacing w:val="10"/>
    </w:rPr>
  </w:style>
  <w:style w:type="paragraph" w:styleId="Heading7">
    <w:name w:val="heading 7"/>
    <w:basedOn w:val="Normal"/>
    <w:next w:val="Normal"/>
    <w:link w:val="Heading7Char"/>
    <w:uiPriority w:val="9"/>
    <w:semiHidden/>
    <w:unhideWhenUsed/>
    <w:qFormat/>
    <w:rsid w:val="00FE21BF"/>
    <w:pPr>
      <w:spacing w:before="200" w:after="0"/>
      <w:outlineLvl w:val="6"/>
    </w:pPr>
    <w:rPr>
      <w:caps/>
      <w:color w:val="0B37AF" w:themeColor="accent1" w:themeShade="BF"/>
      <w:spacing w:val="10"/>
    </w:rPr>
  </w:style>
  <w:style w:type="paragraph" w:styleId="Heading8">
    <w:name w:val="heading 8"/>
    <w:basedOn w:val="Normal"/>
    <w:next w:val="Normal"/>
    <w:link w:val="Heading8Char"/>
    <w:uiPriority w:val="9"/>
    <w:semiHidden/>
    <w:unhideWhenUsed/>
    <w:qFormat/>
    <w:rsid w:val="00FE21B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E21B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0112"/>
    <w:pPr>
      <w:tabs>
        <w:tab w:val="center" w:pos="4513"/>
        <w:tab w:val="right" w:pos="9026"/>
      </w:tabs>
    </w:pPr>
  </w:style>
  <w:style w:type="character" w:customStyle="1" w:styleId="HeaderChar">
    <w:name w:val="Header Char"/>
    <w:basedOn w:val="DefaultParagraphFont"/>
    <w:link w:val="Header"/>
    <w:uiPriority w:val="99"/>
    <w:rsid w:val="00EB0112"/>
  </w:style>
  <w:style w:type="paragraph" w:styleId="Footer">
    <w:name w:val="footer"/>
    <w:basedOn w:val="Normal"/>
    <w:link w:val="FooterChar"/>
    <w:uiPriority w:val="99"/>
    <w:unhideWhenUsed/>
    <w:rsid w:val="00EB0112"/>
    <w:pPr>
      <w:tabs>
        <w:tab w:val="center" w:pos="4513"/>
        <w:tab w:val="right" w:pos="9026"/>
      </w:tabs>
    </w:pPr>
  </w:style>
  <w:style w:type="character" w:customStyle="1" w:styleId="FooterChar">
    <w:name w:val="Footer Char"/>
    <w:basedOn w:val="DefaultParagraphFont"/>
    <w:link w:val="Footer"/>
    <w:uiPriority w:val="99"/>
    <w:rsid w:val="00EB0112"/>
  </w:style>
  <w:style w:type="paragraph" w:customStyle="1" w:styleId="p1">
    <w:name w:val="p1"/>
    <w:basedOn w:val="Normal"/>
    <w:rsid w:val="00903D4F"/>
    <w:pPr>
      <w:spacing w:after="372"/>
    </w:pPr>
    <w:rPr>
      <w:rFonts w:ascii="Arial" w:hAnsi="Arial" w:cs="Arial"/>
      <w:color w:val="0E66EF"/>
      <w:sz w:val="53"/>
      <w:szCs w:val="53"/>
    </w:rPr>
  </w:style>
  <w:style w:type="paragraph" w:customStyle="1" w:styleId="UTSDate">
    <w:name w:val="UTS Date"/>
    <w:rsid w:val="00903D4F"/>
    <w:pPr>
      <w:jc w:val="right"/>
    </w:pPr>
    <w:rPr>
      <w:color w:val="0F4BEB" w:themeColor="accent1"/>
      <w:sz w:val="14"/>
      <w:szCs w:val="14"/>
      <w:lang w:val="en-AU"/>
    </w:rPr>
  </w:style>
  <w:style w:type="paragraph" w:customStyle="1" w:styleId="p2">
    <w:name w:val="p2"/>
    <w:basedOn w:val="Normal"/>
    <w:rsid w:val="00903D4F"/>
    <w:rPr>
      <w:rFonts w:ascii="Arial" w:hAnsi="Arial" w:cs="Arial"/>
      <w:sz w:val="14"/>
      <w:szCs w:val="14"/>
    </w:rPr>
  </w:style>
  <w:style w:type="paragraph" w:customStyle="1" w:styleId="UTSMainHeadingBlue35pt">
    <w:name w:val="UTS Main Heading Blue 35pt"/>
    <w:rsid w:val="00903D4F"/>
    <w:pPr>
      <w:spacing w:after="600" w:line="800" w:lineRule="exact"/>
    </w:pPr>
    <w:rPr>
      <w:rFonts w:ascii="Arial" w:hAnsi="Arial" w:cs="Arial"/>
      <w:color w:val="0E66EF"/>
      <w:sz w:val="70"/>
      <w:szCs w:val="70"/>
    </w:rPr>
  </w:style>
  <w:style w:type="paragraph" w:customStyle="1" w:styleId="UTSSubBlue15pt">
    <w:name w:val="UTS Sub Blue 15pt"/>
    <w:rsid w:val="00957608"/>
    <w:pPr>
      <w:spacing w:before="120" w:after="240"/>
    </w:pPr>
    <w:rPr>
      <w:rFonts w:ascii="Arial" w:hAnsi="Arial" w:cs="Arial"/>
      <w:color w:val="0F4BEB" w:themeColor="accent1"/>
      <w:sz w:val="30"/>
      <w:szCs w:val="30"/>
    </w:rPr>
  </w:style>
  <w:style w:type="character" w:customStyle="1" w:styleId="apple-converted-space">
    <w:name w:val="apple-converted-space"/>
    <w:basedOn w:val="DefaultParagraphFont"/>
    <w:rsid w:val="00903D4F"/>
  </w:style>
  <w:style w:type="paragraph" w:customStyle="1" w:styleId="UTSTableHeadingWhite15pt">
    <w:name w:val="UTS Table Heading White 15pt"/>
    <w:basedOn w:val="UTSBodyBlack9pt"/>
    <w:rsid w:val="00E64A49"/>
    <w:pPr>
      <w:spacing w:after="0"/>
    </w:pPr>
    <w:rPr>
      <w:color w:val="FFFFFF" w:themeColor="background1"/>
      <w:sz w:val="30"/>
      <w:szCs w:val="30"/>
    </w:rPr>
  </w:style>
  <w:style w:type="paragraph" w:customStyle="1" w:styleId="UTSBodyBlack9pt">
    <w:name w:val="UTS Body Black 9pt"/>
    <w:rsid w:val="00C80EF2"/>
    <w:pPr>
      <w:spacing w:after="180"/>
    </w:pPr>
    <w:rPr>
      <w:rFonts w:ascii="Arial" w:hAnsi="Arial" w:cs="Arial"/>
      <w:color w:val="000000" w:themeColor="text1"/>
      <w:sz w:val="18"/>
      <w:szCs w:val="18"/>
    </w:rPr>
  </w:style>
  <w:style w:type="paragraph" w:customStyle="1" w:styleId="UTSTableBodyBlack8pt">
    <w:name w:val="UTS Table Body Black 8pt"/>
    <w:rsid w:val="00E64A49"/>
    <w:rPr>
      <w:rFonts w:ascii="Arial" w:hAnsi="Arial" w:cs="Arial"/>
      <w:color w:val="000000" w:themeColor="text1"/>
      <w:sz w:val="16"/>
      <w:szCs w:val="16"/>
    </w:rPr>
  </w:style>
  <w:style w:type="paragraph" w:customStyle="1" w:styleId="p3">
    <w:name w:val="p3"/>
    <w:basedOn w:val="Normal"/>
    <w:rsid w:val="00C80EF2"/>
    <w:rPr>
      <w:rFonts w:ascii="Arial" w:hAnsi="Arial" w:cs="Arial"/>
      <w:sz w:val="14"/>
      <w:szCs w:val="14"/>
    </w:rPr>
  </w:style>
  <w:style w:type="character" w:customStyle="1" w:styleId="apple-tab-span">
    <w:name w:val="apple-tab-span"/>
    <w:basedOn w:val="DefaultParagraphFont"/>
    <w:rsid w:val="009B0F06"/>
  </w:style>
  <w:style w:type="paragraph" w:customStyle="1" w:styleId="UTSBodyBulletBlack9pt">
    <w:name w:val="UTS Body Bullet Black 9pt"/>
    <w:basedOn w:val="UTSBodyBlack9pt"/>
    <w:rsid w:val="00870CE4"/>
    <w:pPr>
      <w:numPr>
        <w:numId w:val="1"/>
      </w:numPr>
      <w:ind w:left="284" w:hanging="284"/>
    </w:pPr>
  </w:style>
  <w:style w:type="paragraph" w:customStyle="1" w:styleId="UTSSubRuleabove15pt">
    <w:name w:val="UTS Sub Rule above 15pt"/>
    <w:basedOn w:val="UTSSubBlue15pt"/>
    <w:rsid w:val="004355D6"/>
    <w:pPr>
      <w:pBdr>
        <w:top w:val="single" w:sz="4" w:space="12" w:color="auto"/>
      </w:pBdr>
    </w:pPr>
  </w:style>
  <w:style w:type="character" w:customStyle="1" w:styleId="s1">
    <w:name w:val="s1"/>
    <w:basedOn w:val="DefaultParagraphFont"/>
    <w:rsid w:val="004355D6"/>
  </w:style>
  <w:style w:type="paragraph" w:customStyle="1" w:styleId="PullQuoteBlue15pt">
    <w:name w:val="Pull Quote Blue 15pt"/>
    <w:basedOn w:val="UTSSubBlue15pt"/>
    <w:rsid w:val="004355D6"/>
    <w:pPr>
      <w:jc w:val="center"/>
    </w:pPr>
  </w:style>
  <w:style w:type="paragraph" w:customStyle="1" w:styleId="UTSBodyRuleBelow">
    <w:name w:val="UTS Body Rule Below"/>
    <w:basedOn w:val="UTSBodyBlack9pt"/>
    <w:rsid w:val="00214018"/>
    <w:pPr>
      <w:pBdr>
        <w:bottom w:val="single" w:sz="4" w:space="1" w:color="auto"/>
      </w:pBdr>
    </w:pPr>
  </w:style>
  <w:style w:type="paragraph" w:styleId="ListParagraph">
    <w:name w:val="List Paragraph"/>
    <w:basedOn w:val="Normal"/>
    <w:uiPriority w:val="34"/>
    <w:qFormat/>
    <w:rsid w:val="00465A27"/>
    <w:pPr>
      <w:ind w:left="720"/>
      <w:contextualSpacing/>
    </w:pPr>
  </w:style>
  <w:style w:type="paragraph" w:customStyle="1" w:styleId="UTSBullet25pt">
    <w:name w:val="UTS Bullet 25pt"/>
    <w:basedOn w:val="UTSBodyBulletBlack9pt"/>
    <w:rsid w:val="00465A27"/>
    <w:pPr>
      <w:numPr>
        <w:numId w:val="3"/>
      </w:numPr>
      <w:spacing w:before="600" w:after="0" w:line="600" w:lineRule="exact"/>
      <w:ind w:left="425" w:hanging="425"/>
    </w:pPr>
    <w:rPr>
      <w:sz w:val="50"/>
      <w:szCs w:val="50"/>
    </w:rPr>
  </w:style>
  <w:style w:type="paragraph" w:styleId="BalloonText">
    <w:name w:val="Balloon Text"/>
    <w:basedOn w:val="Normal"/>
    <w:link w:val="BalloonTextChar"/>
    <w:uiPriority w:val="99"/>
    <w:semiHidden/>
    <w:unhideWhenUsed/>
    <w:rsid w:val="00FE4C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4CD4"/>
    <w:rPr>
      <w:rFonts w:ascii="Lucida Grande" w:hAnsi="Lucida Grande" w:cs="Lucida Grande"/>
      <w:sz w:val="18"/>
      <w:szCs w:val="18"/>
    </w:rPr>
  </w:style>
  <w:style w:type="character" w:styleId="CommentReference">
    <w:name w:val="annotation reference"/>
    <w:basedOn w:val="DefaultParagraphFont"/>
    <w:uiPriority w:val="99"/>
    <w:semiHidden/>
    <w:unhideWhenUsed/>
    <w:rsid w:val="00FE21BF"/>
    <w:rPr>
      <w:sz w:val="16"/>
      <w:szCs w:val="16"/>
    </w:rPr>
  </w:style>
  <w:style w:type="paragraph" w:styleId="CommentText">
    <w:name w:val="annotation text"/>
    <w:basedOn w:val="Normal"/>
    <w:link w:val="CommentTextChar"/>
    <w:uiPriority w:val="99"/>
    <w:semiHidden/>
    <w:unhideWhenUsed/>
    <w:rsid w:val="00FE21BF"/>
    <w:rPr>
      <w:lang w:val="en-AU"/>
    </w:rPr>
  </w:style>
  <w:style w:type="character" w:customStyle="1" w:styleId="CommentTextChar">
    <w:name w:val="Comment Text Char"/>
    <w:basedOn w:val="DefaultParagraphFont"/>
    <w:link w:val="CommentText"/>
    <w:uiPriority w:val="99"/>
    <w:semiHidden/>
    <w:rsid w:val="00FE21BF"/>
    <w:rPr>
      <w:sz w:val="20"/>
      <w:szCs w:val="20"/>
      <w:lang w:val="en-AU"/>
    </w:rPr>
  </w:style>
  <w:style w:type="character" w:styleId="Hyperlink">
    <w:name w:val="Hyperlink"/>
    <w:basedOn w:val="DefaultParagraphFont"/>
    <w:uiPriority w:val="99"/>
    <w:unhideWhenUsed/>
    <w:rsid w:val="00FE21BF"/>
    <w:rPr>
      <w:color w:val="09D369" w:themeColor="hyperlink"/>
      <w:u w:val="single"/>
    </w:rPr>
  </w:style>
  <w:style w:type="character" w:customStyle="1" w:styleId="UnresolvedMention">
    <w:name w:val="Unresolved Mention"/>
    <w:basedOn w:val="DefaultParagraphFont"/>
    <w:uiPriority w:val="99"/>
    <w:semiHidden/>
    <w:unhideWhenUsed/>
    <w:rsid w:val="00FE21BF"/>
    <w:rPr>
      <w:color w:val="605E5C"/>
      <w:shd w:val="clear" w:color="auto" w:fill="E1DFDD"/>
    </w:rPr>
  </w:style>
  <w:style w:type="character" w:customStyle="1" w:styleId="Heading1Char">
    <w:name w:val="Heading 1 Char"/>
    <w:basedOn w:val="DefaultParagraphFont"/>
    <w:link w:val="Heading1"/>
    <w:uiPriority w:val="9"/>
    <w:rsid w:val="00FE21BF"/>
    <w:rPr>
      <w:caps/>
      <w:color w:val="FFFFFF" w:themeColor="background1"/>
      <w:spacing w:val="15"/>
      <w:sz w:val="22"/>
      <w:szCs w:val="22"/>
      <w:shd w:val="clear" w:color="auto" w:fill="0F4BEB" w:themeFill="accent1"/>
    </w:rPr>
  </w:style>
  <w:style w:type="character" w:customStyle="1" w:styleId="Heading2Char">
    <w:name w:val="Heading 2 Char"/>
    <w:basedOn w:val="DefaultParagraphFont"/>
    <w:link w:val="Heading2"/>
    <w:uiPriority w:val="9"/>
    <w:semiHidden/>
    <w:rsid w:val="00FE21BF"/>
    <w:rPr>
      <w:caps/>
      <w:spacing w:val="15"/>
      <w:shd w:val="clear" w:color="auto" w:fill="CEDAFC" w:themeFill="accent1" w:themeFillTint="33"/>
    </w:rPr>
  </w:style>
  <w:style w:type="character" w:customStyle="1" w:styleId="Heading3Char">
    <w:name w:val="Heading 3 Char"/>
    <w:basedOn w:val="DefaultParagraphFont"/>
    <w:link w:val="Heading3"/>
    <w:uiPriority w:val="9"/>
    <w:semiHidden/>
    <w:rsid w:val="00FE21BF"/>
    <w:rPr>
      <w:caps/>
      <w:color w:val="072574" w:themeColor="accent1" w:themeShade="7F"/>
      <w:spacing w:val="15"/>
    </w:rPr>
  </w:style>
  <w:style w:type="character" w:customStyle="1" w:styleId="Heading4Char">
    <w:name w:val="Heading 4 Char"/>
    <w:basedOn w:val="DefaultParagraphFont"/>
    <w:link w:val="Heading4"/>
    <w:uiPriority w:val="9"/>
    <w:semiHidden/>
    <w:rsid w:val="00FE21BF"/>
    <w:rPr>
      <w:caps/>
      <w:color w:val="0B37AF" w:themeColor="accent1" w:themeShade="BF"/>
      <w:spacing w:val="10"/>
    </w:rPr>
  </w:style>
  <w:style w:type="character" w:customStyle="1" w:styleId="Heading5Char">
    <w:name w:val="Heading 5 Char"/>
    <w:basedOn w:val="DefaultParagraphFont"/>
    <w:link w:val="Heading5"/>
    <w:uiPriority w:val="9"/>
    <w:semiHidden/>
    <w:rsid w:val="00FE21BF"/>
    <w:rPr>
      <w:caps/>
      <w:color w:val="0B37AF" w:themeColor="accent1" w:themeShade="BF"/>
      <w:spacing w:val="10"/>
    </w:rPr>
  </w:style>
  <w:style w:type="character" w:customStyle="1" w:styleId="Heading6Char">
    <w:name w:val="Heading 6 Char"/>
    <w:basedOn w:val="DefaultParagraphFont"/>
    <w:link w:val="Heading6"/>
    <w:uiPriority w:val="9"/>
    <w:semiHidden/>
    <w:rsid w:val="00FE21BF"/>
    <w:rPr>
      <w:caps/>
      <w:color w:val="0B37AF" w:themeColor="accent1" w:themeShade="BF"/>
      <w:spacing w:val="10"/>
    </w:rPr>
  </w:style>
  <w:style w:type="character" w:customStyle="1" w:styleId="Heading7Char">
    <w:name w:val="Heading 7 Char"/>
    <w:basedOn w:val="DefaultParagraphFont"/>
    <w:link w:val="Heading7"/>
    <w:uiPriority w:val="9"/>
    <w:semiHidden/>
    <w:rsid w:val="00FE21BF"/>
    <w:rPr>
      <w:caps/>
      <w:color w:val="0B37AF" w:themeColor="accent1" w:themeShade="BF"/>
      <w:spacing w:val="10"/>
    </w:rPr>
  </w:style>
  <w:style w:type="character" w:customStyle="1" w:styleId="Heading8Char">
    <w:name w:val="Heading 8 Char"/>
    <w:basedOn w:val="DefaultParagraphFont"/>
    <w:link w:val="Heading8"/>
    <w:uiPriority w:val="9"/>
    <w:semiHidden/>
    <w:rsid w:val="00FE21BF"/>
    <w:rPr>
      <w:caps/>
      <w:spacing w:val="10"/>
      <w:sz w:val="18"/>
      <w:szCs w:val="18"/>
    </w:rPr>
  </w:style>
  <w:style w:type="character" w:customStyle="1" w:styleId="Heading9Char">
    <w:name w:val="Heading 9 Char"/>
    <w:basedOn w:val="DefaultParagraphFont"/>
    <w:link w:val="Heading9"/>
    <w:uiPriority w:val="9"/>
    <w:semiHidden/>
    <w:rsid w:val="00FE21BF"/>
    <w:rPr>
      <w:i/>
      <w:iCs/>
      <w:caps/>
      <w:spacing w:val="10"/>
      <w:sz w:val="18"/>
      <w:szCs w:val="18"/>
    </w:rPr>
  </w:style>
  <w:style w:type="paragraph" w:styleId="Caption">
    <w:name w:val="caption"/>
    <w:basedOn w:val="Normal"/>
    <w:next w:val="Normal"/>
    <w:uiPriority w:val="35"/>
    <w:semiHidden/>
    <w:unhideWhenUsed/>
    <w:qFormat/>
    <w:rsid w:val="00FE21BF"/>
    <w:rPr>
      <w:b/>
      <w:bCs/>
      <w:color w:val="0B37AF" w:themeColor="accent1" w:themeShade="BF"/>
      <w:sz w:val="16"/>
      <w:szCs w:val="16"/>
    </w:rPr>
  </w:style>
  <w:style w:type="paragraph" w:styleId="Title">
    <w:name w:val="Title"/>
    <w:basedOn w:val="Normal"/>
    <w:next w:val="Normal"/>
    <w:link w:val="TitleChar"/>
    <w:uiPriority w:val="10"/>
    <w:qFormat/>
    <w:rsid w:val="00FE21BF"/>
    <w:pPr>
      <w:spacing w:before="0" w:after="0"/>
    </w:pPr>
    <w:rPr>
      <w:rFonts w:asciiTheme="majorHAnsi" w:eastAsiaTheme="majorEastAsia" w:hAnsiTheme="majorHAnsi" w:cstheme="majorBidi"/>
      <w:caps/>
      <w:color w:val="0F4BEB" w:themeColor="accent1"/>
      <w:spacing w:val="10"/>
      <w:sz w:val="52"/>
      <w:szCs w:val="52"/>
    </w:rPr>
  </w:style>
  <w:style w:type="character" w:customStyle="1" w:styleId="TitleChar">
    <w:name w:val="Title Char"/>
    <w:basedOn w:val="DefaultParagraphFont"/>
    <w:link w:val="Title"/>
    <w:uiPriority w:val="10"/>
    <w:rsid w:val="00FE21BF"/>
    <w:rPr>
      <w:rFonts w:asciiTheme="majorHAnsi" w:eastAsiaTheme="majorEastAsia" w:hAnsiTheme="majorHAnsi" w:cstheme="majorBidi"/>
      <w:caps/>
      <w:color w:val="0F4BEB" w:themeColor="accent1"/>
      <w:spacing w:val="10"/>
      <w:sz w:val="52"/>
      <w:szCs w:val="52"/>
    </w:rPr>
  </w:style>
  <w:style w:type="paragraph" w:styleId="Subtitle">
    <w:name w:val="Subtitle"/>
    <w:basedOn w:val="Normal"/>
    <w:next w:val="Normal"/>
    <w:link w:val="SubtitleChar"/>
    <w:uiPriority w:val="11"/>
    <w:qFormat/>
    <w:rsid w:val="00FE21B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E21BF"/>
    <w:rPr>
      <w:caps/>
      <w:color w:val="595959" w:themeColor="text1" w:themeTint="A6"/>
      <w:spacing w:val="10"/>
      <w:sz w:val="21"/>
      <w:szCs w:val="21"/>
    </w:rPr>
  </w:style>
  <w:style w:type="character" w:styleId="Strong">
    <w:name w:val="Strong"/>
    <w:uiPriority w:val="22"/>
    <w:qFormat/>
    <w:rsid w:val="00FE21BF"/>
    <w:rPr>
      <w:b/>
      <w:bCs/>
    </w:rPr>
  </w:style>
  <w:style w:type="character" w:styleId="Emphasis">
    <w:name w:val="Emphasis"/>
    <w:uiPriority w:val="20"/>
    <w:qFormat/>
    <w:rsid w:val="00FE21BF"/>
    <w:rPr>
      <w:caps/>
      <w:color w:val="072574" w:themeColor="accent1" w:themeShade="7F"/>
      <w:spacing w:val="5"/>
    </w:rPr>
  </w:style>
  <w:style w:type="paragraph" w:styleId="NoSpacing">
    <w:name w:val="No Spacing"/>
    <w:uiPriority w:val="1"/>
    <w:qFormat/>
    <w:rsid w:val="00FE21BF"/>
    <w:pPr>
      <w:spacing w:after="0" w:line="240" w:lineRule="auto"/>
    </w:pPr>
  </w:style>
  <w:style w:type="paragraph" w:styleId="Quote">
    <w:name w:val="Quote"/>
    <w:basedOn w:val="Normal"/>
    <w:next w:val="Normal"/>
    <w:link w:val="QuoteChar"/>
    <w:uiPriority w:val="29"/>
    <w:qFormat/>
    <w:rsid w:val="00FE21BF"/>
    <w:rPr>
      <w:i/>
      <w:iCs/>
      <w:sz w:val="24"/>
      <w:szCs w:val="24"/>
    </w:rPr>
  </w:style>
  <w:style w:type="character" w:customStyle="1" w:styleId="QuoteChar">
    <w:name w:val="Quote Char"/>
    <w:basedOn w:val="DefaultParagraphFont"/>
    <w:link w:val="Quote"/>
    <w:uiPriority w:val="29"/>
    <w:rsid w:val="00FE21BF"/>
    <w:rPr>
      <w:i/>
      <w:iCs/>
      <w:sz w:val="24"/>
      <w:szCs w:val="24"/>
    </w:rPr>
  </w:style>
  <w:style w:type="paragraph" w:styleId="IntenseQuote">
    <w:name w:val="Intense Quote"/>
    <w:basedOn w:val="Normal"/>
    <w:next w:val="Normal"/>
    <w:link w:val="IntenseQuoteChar"/>
    <w:uiPriority w:val="30"/>
    <w:qFormat/>
    <w:rsid w:val="00FE21BF"/>
    <w:pPr>
      <w:spacing w:before="240" w:after="240" w:line="240" w:lineRule="auto"/>
      <w:ind w:left="1080" w:right="1080"/>
      <w:jc w:val="center"/>
    </w:pPr>
    <w:rPr>
      <w:color w:val="0F4BEB" w:themeColor="accent1"/>
      <w:sz w:val="24"/>
      <w:szCs w:val="24"/>
    </w:rPr>
  </w:style>
  <w:style w:type="character" w:customStyle="1" w:styleId="IntenseQuoteChar">
    <w:name w:val="Intense Quote Char"/>
    <w:basedOn w:val="DefaultParagraphFont"/>
    <w:link w:val="IntenseQuote"/>
    <w:uiPriority w:val="30"/>
    <w:rsid w:val="00FE21BF"/>
    <w:rPr>
      <w:color w:val="0F4BEB" w:themeColor="accent1"/>
      <w:sz w:val="24"/>
      <w:szCs w:val="24"/>
    </w:rPr>
  </w:style>
  <w:style w:type="character" w:styleId="SubtleEmphasis">
    <w:name w:val="Subtle Emphasis"/>
    <w:uiPriority w:val="19"/>
    <w:qFormat/>
    <w:rsid w:val="00FE21BF"/>
    <w:rPr>
      <w:i/>
      <w:iCs/>
      <w:color w:val="072574" w:themeColor="accent1" w:themeShade="7F"/>
    </w:rPr>
  </w:style>
  <w:style w:type="character" w:styleId="IntenseEmphasis">
    <w:name w:val="Intense Emphasis"/>
    <w:uiPriority w:val="21"/>
    <w:qFormat/>
    <w:rsid w:val="00FE21BF"/>
    <w:rPr>
      <w:b/>
      <w:bCs/>
      <w:caps/>
      <w:color w:val="072574" w:themeColor="accent1" w:themeShade="7F"/>
      <w:spacing w:val="10"/>
    </w:rPr>
  </w:style>
  <w:style w:type="character" w:styleId="SubtleReference">
    <w:name w:val="Subtle Reference"/>
    <w:uiPriority w:val="31"/>
    <w:qFormat/>
    <w:rsid w:val="00FE21BF"/>
    <w:rPr>
      <w:b/>
      <w:bCs/>
      <w:color w:val="0F4BEB" w:themeColor="accent1"/>
    </w:rPr>
  </w:style>
  <w:style w:type="character" w:styleId="IntenseReference">
    <w:name w:val="Intense Reference"/>
    <w:uiPriority w:val="32"/>
    <w:qFormat/>
    <w:rsid w:val="00FE21BF"/>
    <w:rPr>
      <w:b/>
      <w:bCs/>
      <w:i/>
      <w:iCs/>
      <w:caps/>
      <w:color w:val="0F4BEB" w:themeColor="accent1"/>
    </w:rPr>
  </w:style>
  <w:style w:type="character" w:styleId="BookTitle">
    <w:name w:val="Book Title"/>
    <w:uiPriority w:val="33"/>
    <w:qFormat/>
    <w:rsid w:val="00FE21BF"/>
    <w:rPr>
      <w:b/>
      <w:bCs/>
      <w:i/>
      <w:iCs/>
      <w:spacing w:val="0"/>
    </w:rPr>
  </w:style>
  <w:style w:type="paragraph" w:styleId="TOCHeading">
    <w:name w:val="TOC Heading"/>
    <w:basedOn w:val="Heading1"/>
    <w:next w:val="Normal"/>
    <w:uiPriority w:val="39"/>
    <w:semiHidden/>
    <w:unhideWhenUsed/>
    <w:qFormat/>
    <w:rsid w:val="00FE21BF"/>
    <w:pPr>
      <w:outlineLvl w:val="9"/>
    </w:pPr>
  </w:style>
  <w:style w:type="character" w:styleId="FollowedHyperlink">
    <w:name w:val="FollowedHyperlink"/>
    <w:basedOn w:val="DefaultParagraphFont"/>
    <w:uiPriority w:val="99"/>
    <w:semiHidden/>
    <w:unhideWhenUsed/>
    <w:rsid w:val="00C27C77"/>
    <w:rPr>
      <w:color w:val="0F4BEB" w:themeColor="followedHyperlink"/>
      <w:u w:val="single"/>
    </w:rPr>
  </w:style>
  <w:style w:type="paragraph" w:customStyle="1" w:styleId="paragraph">
    <w:name w:val="paragraph"/>
    <w:basedOn w:val="Normal"/>
    <w:rsid w:val="00F52B8B"/>
    <w:pPr>
      <w:spacing w:before="0" w:after="0" w:line="240" w:lineRule="auto"/>
    </w:pPr>
    <w:rPr>
      <w:rFonts w:ascii="Times New Roman" w:eastAsia="Times New Roman" w:hAnsi="Times New Roman" w:cs="Times New Roman"/>
      <w:sz w:val="24"/>
      <w:szCs w:val="24"/>
      <w:lang w:val="en-AU" w:eastAsia="en-AU"/>
    </w:rPr>
  </w:style>
  <w:style w:type="character" w:customStyle="1" w:styleId="normaltextrun1">
    <w:name w:val="normaltextrun1"/>
    <w:basedOn w:val="DefaultParagraphFont"/>
    <w:rsid w:val="00F52B8B"/>
  </w:style>
  <w:style w:type="paragraph" w:styleId="NormalWeb">
    <w:name w:val="Normal (Web)"/>
    <w:basedOn w:val="Normal"/>
    <w:uiPriority w:val="99"/>
    <w:unhideWhenUsed/>
    <w:rsid w:val="004E64A0"/>
    <w:pPr>
      <w:spacing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47551">
      <w:bodyDiv w:val="1"/>
      <w:marLeft w:val="0"/>
      <w:marRight w:val="0"/>
      <w:marTop w:val="0"/>
      <w:marBottom w:val="0"/>
      <w:divBdr>
        <w:top w:val="none" w:sz="0" w:space="0" w:color="auto"/>
        <w:left w:val="none" w:sz="0" w:space="0" w:color="auto"/>
        <w:bottom w:val="none" w:sz="0" w:space="0" w:color="auto"/>
        <w:right w:val="none" w:sz="0" w:space="0" w:color="auto"/>
      </w:divBdr>
    </w:div>
    <w:div w:id="195120832">
      <w:bodyDiv w:val="1"/>
      <w:marLeft w:val="0"/>
      <w:marRight w:val="0"/>
      <w:marTop w:val="0"/>
      <w:marBottom w:val="0"/>
      <w:divBdr>
        <w:top w:val="none" w:sz="0" w:space="0" w:color="auto"/>
        <w:left w:val="none" w:sz="0" w:space="0" w:color="auto"/>
        <w:bottom w:val="none" w:sz="0" w:space="0" w:color="auto"/>
        <w:right w:val="none" w:sz="0" w:space="0" w:color="auto"/>
      </w:divBdr>
    </w:div>
    <w:div w:id="492797602">
      <w:bodyDiv w:val="1"/>
      <w:marLeft w:val="0"/>
      <w:marRight w:val="0"/>
      <w:marTop w:val="0"/>
      <w:marBottom w:val="0"/>
      <w:divBdr>
        <w:top w:val="none" w:sz="0" w:space="0" w:color="auto"/>
        <w:left w:val="none" w:sz="0" w:space="0" w:color="auto"/>
        <w:bottom w:val="none" w:sz="0" w:space="0" w:color="auto"/>
        <w:right w:val="none" w:sz="0" w:space="0" w:color="auto"/>
      </w:divBdr>
    </w:div>
    <w:div w:id="553009718">
      <w:bodyDiv w:val="1"/>
      <w:marLeft w:val="0"/>
      <w:marRight w:val="0"/>
      <w:marTop w:val="0"/>
      <w:marBottom w:val="0"/>
      <w:divBdr>
        <w:top w:val="none" w:sz="0" w:space="0" w:color="auto"/>
        <w:left w:val="none" w:sz="0" w:space="0" w:color="auto"/>
        <w:bottom w:val="none" w:sz="0" w:space="0" w:color="auto"/>
        <w:right w:val="none" w:sz="0" w:space="0" w:color="auto"/>
      </w:divBdr>
    </w:div>
    <w:div w:id="566500873">
      <w:bodyDiv w:val="1"/>
      <w:marLeft w:val="0"/>
      <w:marRight w:val="0"/>
      <w:marTop w:val="0"/>
      <w:marBottom w:val="0"/>
      <w:divBdr>
        <w:top w:val="none" w:sz="0" w:space="0" w:color="auto"/>
        <w:left w:val="none" w:sz="0" w:space="0" w:color="auto"/>
        <w:bottom w:val="none" w:sz="0" w:space="0" w:color="auto"/>
        <w:right w:val="none" w:sz="0" w:space="0" w:color="auto"/>
      </w:divBdr>
    </w:div>
    <w:div w:id="588347257">
      <w:bodyDiv w:val="1"/>
      <w:marLeft w:val="0"/>
      <w:marRight w:val="0"/>
      <w:marTop w:val="0"/>
      <w:marBottom w:val="0"/>
      <w:divBdr>
        <w:top w:val="none" w:sz="0" w:space="0" w:color="auto"/>
        <w:left w:val="none" w:sz="0" w:space="0" w:color="auto"/>
        <w:bottom w:val="none" w:sz="0" w:space="0" w:color="auto"/>
        <w:right w:val="none" w:sz="0" w:space="0" w:color="auto"/>
      </w:divBdr>
    </w:div>
    <w:div w:id="636952984">
      <w:bodyDiv w:val="1"/>
      <w:marLeft w:val="0"/>
      <w:marRight w:val="0"/>
      <w:marTop w:val="0"/>
      <w:marBottom w:val="0"/>
      <w:divBdr>
        <w:top w:val="none" w:sz="0" w:space="0" w:color="auto"/>
        <w:left w:val="none" w:sz="0" w:space="0" w:color="auto"/>
        <w:bottom w:val="none" w:sz="0" w:space="0" w:color="auto"/>
        <w:right w:val="none" w:sz="0" w:space="0" w:color="auto"/>
      </w:divBdr>
    </w:div>
    <w:div w:id="746877682">
      <w:bodyDiv w:val="1"/>
      <w:marLeft w:val="0"/>
      <w:marRight w:val="0"/>
      <w:marTop w:val="0"/>
      <w:marBottom w:val="0"/>
      <w:divBdr>
        <w:top w:val="none" w:sz="0" w:space="0" w:color="auto"/>
        <w:left w:val="none" w:sz="0" w:space="0" w:color="auto"/>
        <w:bottom w:val="none" w:sz="0" w:space="0" w:color="auto"/>
        <w:right w:val="none" w:sz="0" w:space="0" w:color="auto"/>
      </w:divBdr>
    </w:div>
    <w:div w:id="1131246698">
      <w:bodyDiv w:val="1"/>
      <w:marLeft w:val="0"/>
      <w:marRight w:val="0"/>
      <w:marTop w:val="0"/>
      <w:marBottom w:val="0"/>
      <w:divBdr>
        <w:top w:val="none" w:sz="0" w:space="0" w:color="auto"/>
        <w:left w:val="none" w:sz="0" w:space="0" w:color="auto"/>
        <w:bottom w:val="none" w:sz="0" w:space="0" w:color="auto"/>
        <w:right w:val="none" w:sz="0" w:space="0" w:color="auto"/>
      </w:divBdr>
    </w:div>
    <w:div w:id="1342664464">
      <w:bodyDiv w:val="1"/>
      <w:marLeft w:val="0"/>
      <w:marRight w:val="0"/>
      <w:marTop w:val="0"/>
      <w:marBottom w:val="0"/>
      <w:divBdr>
        <w:top w:val="none" w:sz="0" w:space="0" w:color="auto"/>
        <w:left w:val="none" w:sz="0" w:space="0" w:color="auto"/>
        <w:bottom w:val="none" w:sz="0" w:space="0" w:color="auto"/>
        <w:right w:val="none" w:sz="0" w:space="0" w:color="auto"/>
      </w:divBdr>
    </w:div>
    <w:div w:id="1378502942">
      <w:bodyDiv w:val="1"/>
      <w:marLeft w:val="0"/>
      <w:marRight w:val="0"/>
      <w:marTop w:val="0"/>
      <w:marBottom w:val="0"/>
      <w:divBdr>
        <w:top w:val="none" w:sz="0" w:space="0" w:color="auto"/>
        <w:left w:val="none" w:sz="0" w:space="0" w:color="auto"/>
        <w:bottom w:val="none" w:sz="0" w:space="0" w:color="auto"/>
        <w:right w:val="none" w:sz="0" w:space="0" w:color="auto"/>
      </w:divBdr>
    </w:div>
    <w:div w:id="17961698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uts.edu.au/research-and-teaching/learning-and-teaching/enhancing/diversity-classro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taff.uts.edu.au/howdoi/Pages/Campus%20systems%20and%20facilities/Security%20and%20safety/get-a-personalised-emergency-evacuation-plan.aspx"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ts.edu.au/research-and-teaching/learning-and-teaching/enhancing/enhancing-experiences-group-work/introduction"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uts.edu.au/research-and-teaching/learning-and-teaching/enhancing/diversity-classroo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9274\OneDrive%20-%20UTS\UTS%20files\Custom%20Office%20Templates\6%20Fact%20Sheet\2019%20Fact%20Sheet%20Template%2001%20bullets.dotx" TargetMode="External"/></Relationships>
</file>

<file path=word/theme/theme1.xml><?xml version="1.0" encoding="utf-8"?>
<a:theme xmlns:a="http://schemas.openxmlformats.org/drawingml/2006/main" name="Office Theme">
  <a:themeElements>
    <a:clrScheme name="UTS_2017">
      <a:dk1>
        <a:srgbClr val="000000"/>
      </a:dk1>
      <a:lt1>
        <a:srgbClr val="FFFFFF"/>
      </a:lt1>
      <a:dk2>
        <a:srgbClr val="000000"/>
      </a:dk2>
      <a:lt2>
        <a:srgbClr val="FFFFFF"/>
      </a:lt2>
      <a:accent1>
        <a:srgbClr val="0F4BEB"/>
      </a:accent1>
      <a:accent2>
        <a:srgbClr val="FF2305"/>
      </a:accent2>
      <a:accent3>
        <a:srgbClr val="323232"/>
      </a:accent3>
      <a:accent4>
        <a:srgbClr val="B2B2B2"/>
      </a:accent4>
      <a:accent5>
        <a:srgbClr val="EBEBEB"/>
      </a:accent5>
      <a:accent6>
        <a:srgbClr val="FF9600"/>
      </a:accent6>
      <a:hlink>
        <a:srgbClr val="09D369"/>
      </a:hlink>
      <a:folHlink>
        <a:srgbClr val="0F4BEB"/>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D1A8847C07D84BAC525C3411F0E83B" ma:contentTypeVersion="13" ma:contentTypeDescription="Create a new document." ma:contentTypeScope="" ma:versionID="1255c9eac5aa1dcfd508d9a2f03b91ef">
  <xsd:schema xmlns:xsd="http://www.w3.org/2001/XMLSchema" xmlns:xs="http://www.w3.org/2001/XMLSchema" xmlns:p="http://schemas.microsoft.com/office/2006/metadata/properties" xmlns:ns1="http://schemas.microsoft.com/sharepoint/v3" xmlns:ns3="549fffa1-b2b7-459c-b90c-05f5c3db5dde" xmlns:ns4="8fd285ea-b1fb-4f45-9dd3-44fe5a19c09e" targetNamespace="http://schemas.microsoft.com/office/2006/metadata/properties" ma:root="true" ma:fieldsID="76e719031f4c3c18263e146ae92fa785" ns1:_="" ns3:_="" ns4:_="">
    <xsd:import namespace="http://schemas.microsoft.com/sharepoint/v3"/>
    <xsd:import namespace="549fffa1-b2b7-459c-b90c-05f5c3db5dde"/>
    <xsd:import namespace="8fd285ea-b1fb-4f45-9dd3-44fe5a19c0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9fffa1-b2b7-459c-b90c-05f5c3db5d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d285ea-b1fb-4f45-9dd3-44fe5a19c0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EB55742-55A6-4E25-BBD9-B3D686797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9fffa1-b2b7-459c-b90c-05f5c3db5dde"/>
    <ds:schemaRef ds:uri="8fd285ea-b1fb-4f45-9dd3-44fe5a19c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701CEF-4C01-43A5-9649-8B364FF4F70D}">
  <ds:schemaRefs>
    <ds:schemaRef ds:uri="http://schemas.microsoft.com/sharepoint/v3/contenttype/forms"/>
  </ds:schemaRefs>
</ds:datastoreItem>
</file>

<file path=customXml/itemProps3.xml><?xml version="1.0" encoding="utf-8"?>
<ds:datastoreItem xmlns:ds="http://schemas.openxmlformats.org/officeDocument/2006/customXml" ds:itemID="{FF0A9F3A-26E9-4438-9878-A7219E0B2EC6}">
  <ds:schemaRefs>
    <ds:schemaRef ds:uri="8fd285ea-b1fb-4f45-9dd3-44fe5a19c09e"/>
    <ds:schemaRef ds:uri="http://schemas.microsoft.com/office/2006/documentManagement/types"/>
    <ds:schemaRef ds:uri="http://www.w3.org/XML/1998/namespace"/>
    <ds:schemaRef ds:uri="549fffa1-b2b7-459c-b90c-05f5c3db5dde"/>
    <ds:schemaRef ds:uri="http://purl.org/dc/elements/1.1/"/>
    <ds:schemaRef ds:uri="http://schemas.microsoft.com/office/2006/metadata/properties"/>
    <ds:schemaRef ds:uri="http://schemas.microsoft.com/sharepoint/v3"/>
    <ds:schemaRef ds:uri="http://purl.org/dc/terms/"/>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2019 Fact Sheet Template 01 bullets.dotx</Template>
  <TotalTime>0</TotalTime>
  <Pages>2</Pages>
  <Words>436</Words>
  <Characters>2487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UTS</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Tilly</dc:creator>
  <cp:keywords/>
  <dc:description/>
  <cp:lastModifiedBy>Arif Ongu</cp:lastModifiedBy>
  <cp:revision>2</cp:revision>
  <dcterms:created xsi:type="dcterms:W3CDTF">2019-09-26T07:55:00Z</dcterms:created>
  <dcterms:modified xsi:type="dcterms:W3CDTF">2019-09-26T07:55:00Z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0x0101009AD1A8847C07D84BAC525C3411F0E83B</vt:lpwstr>
  </property>
</Properties>
</file>