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62CD" w14:textId="277C1828" w:rsidR="00152D38" w:rsidRDefault="00152D38" w:rsidP="00152D38">
      <w:pPr>
        <w:spacing w:before="240" w:after="240" w:line="264" w:lineRule="exact"/>
        <w:ind w:left="23"/>
        <w:jc w:val="center"/>
        <w:rPr>
          <w:rFonts w:ascii="Calibri"/>
          <w:b/>
          <w:bCs/>
          <w:sz w:val="28"/>
          <w:szCs w:val="28"/>
        </w:rPr>
      </w:pPr>
      <w:r w:rsidRPr="00025E24">
        <w:rPr>
          <w:rFonts w:ascii="Arial" w:hAnsi="Arial" w:cs="Arial"/>
          <w:b/>
          <w:bCs/>
          <w:sz w:val="32"/>
          <w:szCs w:val="32"/>
          <w:lang w:val="en-AU"/>
        </w:rPr>
        <w:t>Adverse Event Coding Reference Sheet</w:t>
      </w:r>
    </w:p>
    <w:p w14:paraId="111A600D" w14:textId="5EB78D85" w:rsidR="00025E24" w:rsidRDefault="00025E24" w:rsidP="00EA5B6B">
      <w:pPr>
        <w:spacing w:before="240" w:after="240" w:line="264" w:lineRule="exact"/>
        <w:ind w:left="23"/>
        <w:jc w:val="center"/>
        <w:rPr>
          <w:rFonts w:ascii="Calibri"/>
          <w:b/>
          <w:bCs/>
          <w:sz w:val="28"/>
          <w:szCs w:val="28"/>
        </w:rPr>
      </w:pPr>
      <w:r w:rsidRPr="00EA5B6B">
        <w:rPr>
          <w:rFonts w:ascii="Calibri"/>
          <w:b/>
          <w:bCs/>
          <w:sz w:val="28"/>
          <w:szCs w:val="28"/>
          <w:highlight w:val="yellow"/>
        </w:rPr>
        <w:t>[Protocol Number/Study]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560"/>
        <w:gridCol w:w="6378"/>
      </w:tblGrid>
      <w:tr w:rsidR="00F92496" w:rsidRPr="00025E24" w14:paraId="657DBFBF" w14:textId="77777777" w:rsidTr="00EA5B6B">
        <w:trPr>
          <w:trHeight w:hRule="exact" w:val="386"/>
        </w:trPr>
        <w:tc>
          <w:tcPr>
            <w:tcW w:w="2830" w:type="dxa"/>
            <w:shd w:val="clear" w:color="auto" w:fill="BFBFBF" w:themeFill="background1" w:themeFillShade="BF"/>
          </w:tcPr>
          <w:p w14:paraId="2D1E0D69" w14:textId="77777777" w:rsidR="00F92496" w:rsidRPr="00025E24" w:rsidRDefault="00F92496" w:rsidP="00025E24">
            <w:pPr>
              <w:pStyle w:val="TableParagraph"/>
              <w:spacing w:line="333" w:lineRule="exact"/>
              <w:ind w:left="435"/>
              <w:rPr>
                <w:rFonts w:ascii="Calibri"/>
                <w:b/>
                <w:sz w:val="26"/>
                <w:szCs w:val="26"/>
              </w:rPr>
            </w:pPr>
            <w:bookmarkStart w:id="0" w:name="Sheet3"/>
            <w:bookmarkEnd w:id="0"/>
            <w:r w:rsidRPr="00025E24">
              <w:rPr>
                <w:rFonts w:ascii="Calibri"/>
                <w:b/>
                <w:sz w:val="26"/>
                <w:szCs w:val="26"/>
              </w:rPr>
              <w:t>Item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4F52EC3" w14:textId="77777777" w:rsidR="00F92496" w:rsidRPr="00025E24" w:rsidRDefault="00F92496" w:rsidP="00B07C47">
            <w:pPr>
              <w:pStyle w:val="TableParagraph"/>
              <w:spacing w:line="333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025E24">
              <w:rPr>
                <w:rFonts w:ascii="Calibri"/>
                <w:b/>
                <w:sz w:val="26"/>
                <w:szCs w:val="26"/>
              </w:rPr>
              <w:t>Code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7D0FE2D3" w14:textId="77777777" w:rsidR="00F92496" w:rsidRPr="00025E24" w:rsidRDefault="00F92496" w:rsidP="00025E24">
            <w:pPr>
              <w:pStyle w:val="TableParagraph"/>
              <w:spacing w:line="310" w:lineRule="exact"/>
              <w:ind w:left="35"/>
              <w:rPr>
                <w:rFonts w:ascii="Calibri" w:eastAsia="Calibri" w:hAnsi="Calibri" w:cs="Calibri"/>
                <w:sz w:val="26"/>
                <w:szCs w:val="26"/>
              </w:rPr>
            </w:pPr>
            <w:r w:rsidRPr="00025E24">
              <w:rPr>
                <w:rFonts w:ascii="Calibri"/>
                <w:b/>
                <w:sz w:val="26"/>
                <w:szCs w:val="26"/>
              </w:rPr>
              <w:t>Description</w:t>
            </w:r>
          </w:p>
        </w:tc>
      </w:tr>
      <w:tr w:rsidR="00F92496" w14:paraId="07520CA5" w14:textId="77777777" w:rsidTr="00B07C47">
        <w:trPr>
          <w:trHeight w:val="284"/>
        </w:trPr>
        <w:tc>
          <w:tcPr>
            <w:tcW w:w="2830" w:type="dxa"/>
            <w:vMerge w:val="restart"/>
            <w:vAlign w:val="center"/>
          </w:tcPr>
          <w:p w14:paraId="2431EF69" w14:textId="6C8796FD" w:rsidR="00F92496" w:rsidRPr="00025E24" w:rsidRDefault="00EA5B6B" w:rsidP="00025E24">
            <w:pPr>
              <w:pStyle w:val="TableParagraph"/>
              <w:spacing w:line="274" w:lineRule="exact"/>
              <w:ind w:left="16"/>
              <w:rPr>
                <w:rFonts w:cstheme="minorHAnsi"/>
              </w:rPr>
            </w:pPr>
            <w:r>
              <w:rPr>
                <w:rFonts w:cstheme="minorHAnsi"/>
                <w:b/>
                <w:spacing w:val="-1"/>
              </w:rPr>
              <w:t>Stage of study</w:t>
            </w:r>
          </w:p>
        </w:tc>
        <w:tc>
          <w:tcPr>
            <w:tcW w:w="1560" w:type="dxa"/>
            <w:vAlign w:val="center"/>
          </w:tcPr>
          <w:p w14:paraId="2ABA4DA3" w14:textId="77777777" w:rsidR="00F92496" w:rsidRPr="00025E24" w:rsidRDefault="00F92496">
            <w:pPr>
              <w:pStyle w:val="TableParagraph"/>
              <w:spacing w:line="274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vAlign w:val="center"/>
          </w:tcPr>
          <w:p w14:paraId="48412C6C" w14:textId="77777777" w:rsidR="00F92496" w:rsidRPr="00025E24" w:rsidRDefault="00F92496">
            <w:pPr>
              <w:pStyle w:val="TableParagraph"/>
              <w:spacing w:line="27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Pre</w:t>
            </w:r>
            <w:r w:rsidRPr="00025E24">
              <w:rPr>
                <w:rFonts w:cstheme="minorHAnsi"/>
                <w:spacing w:val="-15"/>
              </w:rPr>
              <w:t xml:space="preserve"> </w:t>
            </w:r>
            <w:r w:rsidRPr="00025E24">
              <w:rPr>
                <w:rFonts w:cstheme="minorHAnsi"/>
              </w:rPr>
              <w:t>commencement</w:t>
            </w:r>
          </w:p>
        </w:tc>
      </w:tr>
      <w:tr w:rsidR="00F92496" w14:paraId="2BAFD039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71BBCE82" w14:textId="77777777" w:rsidR="00F92496" w:rsidRPr="00025E24" w:rsidRDefault="00F92496" w:rsidP="00025E24">
            <w:pPr>
              <w:pStyle w:val="TableParagraph"/>
              <w:spacing w:line="284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CEE56C0" w14:textId="77777777" w:rsidR="00F92496" w:rsidRPr="00025E24" w:rsidRDefault="00F92496">
            <w:pPr>
              <w:pStyle w:val="TableParagraph"/>
              <w:spacing w:line="284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vAlign w:val="center"/>
          </w:tcPr>
          <w:p w14:paraId="6E82D199" w14:textId="77777777" w:rsidR="00F92496" w:rsidRPr="00025E24" w:rsidRDefault="00F92496">
            <w:pPr>
              <w:pStyle w:val="TableParagraph"/>
              <w:spacing w:line="28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Baseline</w:t>
            </w:r>
          </w:p>
        </w:tc>
      </w:tr>
      <w:tr w:rsidR="00F92496" w14:paraId="018ECD2D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12D3D514" w14:textId="77777777" w:rsidR="00F92496" w:rsidRPr="00025E24" w:rsidRDefault="00F92496" w:rsidP="00025E24">
            <w:pPr>
              <w:pStyle w:val="TableParagraph"/>
              <w:spacing w:line="284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3A226D9" w14:textId="77777777" w:rsidR="00F92496" w:rsidRPr="00025E24" w:rsidRDefault="00F92496">
            <w:pPr>
              <w:pStyle w:val="TableParagraph"/>
              <w:spacing w:line="284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3</w:t>
            </w:r>
          </w:p>
        </w:tc>
        <w:tc>
          <w:tcPr>
            <w:tcW w:w="6378" w:type="dxa"/>
            <w:vAlign w:val="center"/>
          </w:tcPr>
          <w:p w14:paraId="5EB930B7" w14:textId="28B85648" w:rsidR="00F92496" w:rsidRPr="00025E24" w:rsidRDefault="00F92496">
            <w:pPr>
              <w:pStyle w:val="TableParagraph"/>
              <w:spacing w:line="28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 xml:space="preserve">Intervention days </w:t>
            </w:r>
            <w:r w:rsidR="00E376EF" w:rsidRPr="00EA5B6B">
              <w:rPr>
                <w:rFonts w:cstheme="minorHAnsi"/>
                <w:highlight w:val="yellow"/>
              </w:rPr>
              <w:t>X-XX</w:t>
            </w:r>
            <w:r w:rsidR="00740213">
              <w:rPr>
                <w:rFonts w:cstheme="minorHAnsi"/>
                <w:highlight w:val="yellow"/>
              </w:rPr>
              <w:t>/ period</w:t>
            </w:r>
          </w:p>
        </w:tc>
      </w:tr>
      <w:tr w:rsidR="00F92496" w14:paraId="5BCA898C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5E61F204" w14:textId="77777777" w:rsidR="00F92496" w:rsidRPr="00025E24" w:rsidRDefault="00F92496" w:rsidP="00025E24">
            <w:pPr>
              <w:pStyle w:val="TableParagraph"/>
              <w:spacing w:line="284" w:lineRule="exact"/>
              <w:ind w:left="18"/>
              <w:rPr>
                <w:rFonts w:cstheme="minorHAnsi"/>
                <w:spacing w:val="-1"/>
              </w:rPr>
            </w:pPr>
          </w:p>
        </w:tc>
        <w:tc>
          <w:tcPr>
            <w:tcW w:w="1560" w:type="dxa"/>
            <w:vAlign w:val="center"/>
          </w:tcPr>
          <w:p w14:paraId="6E8E65E8" w14:textId="77777777" w:rsidR="00F92496" w:rsidRPr="00025E24" w:rsidRDefault="00F92496">
            <w:pPr>
              <w:pStyle w:val="TableParagraph"/>
              <w:spacing w:line="284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4</w:t>
            </w:r>
          </w:p>
        </w:tc>
        <w:tc>
          <w:tcPr>
            <w:tcW w:w="6378" w:type="dxa"/>
            <w:vAlign w:val="center"/>
          </w:tcPr>
          <w:p w14:paraId="67E87482" w14:textId="77777777" w:rsidR="00F92496" w:rsidRPr="00025E24" w:rsidRDefault="00F92496" w:rsidP="00F92496">
            <w:pPr>
              <w:pStyle w:val="TableParagraph"/>
              <w:spacing w:line="28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Follow-up</w:t>
            </w:r>
          </w:p>
        </w:tc>
      </w:tr>
      <w:tr w:rsidR="00F92496" w14:paraId="7C3011C1" w14:textId="77777777" w:rsidTr="00B07C47">
        <w:trPr>
          <w:trHeight w:val="284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040BB666" w14:textId="77777777" w:rsidR="00F92496" w:rsidRPr="00025E24" w:rsidRDefault="00F92496" w:rsidP="00025E24">
            <w:pPr>
              <w:pStyle w:val="TableParagraph"/>
              <w:spacing w:line="284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5061282B" w14:textId="77777777" w:rsidR="00F92496" w:rsidRPr="00025E24" w:rsidRDefault="00F92496">
            <w:pPr>
              <w:pStyle w:val="TableParagraph"/>
              <w:spacing w:line="284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5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3A4ECD8B" w14:textId="77777777" w:rsidR="00F92496" w:rsidRPr="00025E24" w:rsidRDefault="00F92496">
            <w:pPr>
              <w:pStyle w:val="TableParagraph"/>
              <w:spacing w:line="28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 xml:space="preserve">Post </w:t>
            </w:r>
            <w:r w:rsidRPr="00025E24">
              <w:rPr>
                <w:rFonts w:cstheme="minorHAnsi"/>
              </w:rPr>
              <w:t>study</w:t>
            </w:r>
          </w:p>
        </w:tc>
      </w:tr>
      <w:tr w:rsidR="00C9423D" w14:paraId="70D28F6B" w14:textId="77777777" w:rsidTr="00B07C47">
        <w:trPr>
          <w:trHeight w:val="284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5B260529" w14:textId="77777777" w:rsidR="00C9423D" w:rsidRPr="00025E24" w:rsidRDefault="00C9423D" w:rsidP="00025E24">
            <w:pPr>
              <w:pStyle w:val="TableParagraph"/>
              <w:spacing w:line="284" w:lineRule="exact"/>
              <w:ind w:left="18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t>System Classification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5CA0CD09" w14:textId="77777777" w:rsidR="00C9423D" w:rsidRPr="00025E24" w:rsidRDefault="00CC6965" w:rsidP="00CC6965">
            <w:pPr>
              <w:pStyle w:val="TableParagraph"/>
              <w:spacing w:line="284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eastAsia="Calibri"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1FE6B5A0" w14:textId="77777777" w:rsidR="00C9423D" w:rsidRPr="00025E24" w:rsidRDefault="00C9423D" w:rsidP="00CC6965">
            <w:pPr>
              <w:pStyle w:val="TableParagraph"/>
              <w:spacing w:line="28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 xml:space="preserve">Blood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Lymphatic</w:t>
            </w:r>
          </w:p>
        </w:tc>
      </w:tr>
      <w:tr w:rsidR="00C9423D" w14:paraId="4E110C32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58D4E2F9" w14:textId="77777777" w:rsidR="00C9423D" w:rsidRPr="00025E24" w:rsidRDefault="00C9423D" w:rsidP="00025E24">
            <w:pPr>
              <w:pStyle w:val="TableParagraph"/>
              <w:spacing w:line="284" w:lineRule="exact"/>
              <w:ind w:left="19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A1441E5" w14:textId="77777777" w:rsidR="00C9423D" w:rsidRPr="00025E24" w:rsidRDefault="00C9423D" w:rsidP="00CC6965">
            <w:pPr>
              <w:pStyle w:val="TableParagraph"/>
              <w:spacing w:line="284" w:lineRule="exact"/>
              <w:ind w:left="19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vAlign w:val="center"/>
          </w:tcPr>
          <w:p w14:paraId="7630ED6B" w14:textId="77777777" w:rsidR="00C9423D" w:rsidRPr="00025E24" w:rsidRDefault="00C9423D" w:rsidP="00CC6965">
            <w:pPr>
              <w:pStyle w:val="TableParagraph"/>
              <w:spacing w:line="28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Cardiac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48C32D68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7F0DAA69" w14:textId="77777777" w:rsidR="00C9423D" w:rsidRPr="00025E24" w:rsidRDefault="00C9423D" w:rsidP="00025E24">
            <w:pPr>
              <w:pStyle w:val="TableParagraph"/>
              <w:spacing w:line="253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A4F6C97" w14:textId="77777777" w:rsidR="00C9423D" w:rsidRPr="00025E24" w:rsidRDefault="00C9423D" w:rsidP="00CC6965">
            <w:pPr>
              <w:pStyle w:val="TableParagraph"/>
              <w:spacing w:line="253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3</w:t>
            </w:r>
          </w:p>
        </w:tc>
        <w:tc>
          <w:tcPr>
            <w:tcW w:w="6378" w:type="dxa"/>
            <w:vAlign w:val="center"/>
          </w:tcPr>
          <w:p w14:paraId="6405ACCD" w14:textId="77777777" w:rsidR="00C9423D" w:rsidRPr="00025E24" w:rsidRDefault="00C9423D" w:rsidP="00CC6965">
            <w:pPr>
              <w:pStyle w:val="TableParagraph"/>
              <w:spacing w:line="236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Congenital,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familial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genetic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33126726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02B1CF11" w14:textId="77777777" w:rsidR="00C9423D" w:rsidRPr="00025E24" w:rsidRDefault="00C9423D" w:rsidP="00025E24">
            <w:pPr>
              <w:pStyle w:val="TableParagraph"/>
              <w:spacing w:line="24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A61824F" w14:textId="77777777" w:rsidR="00C9423D" w:rsidRPr="00025E24" w:rsidRDefault="00C9423D" w:rsidP="00CC6965">
            <w:pPr>
              <w:pStyle w:val="TableParagraph"/>
              <w:spacing w:line="24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4</w:t>
            </w:r>
          </w:p>
        </w:tc>
        <w:tc>
          <w:tcPr>
            <w:tcW w:w="6378" w:type="dxa"/>
            <w:vAlign w:val="center"/>
          </w:tcPr>
          <w:p w14:paraId="09D10751" w14:textId="77777777" w:rsidR="00C9423D" w:rsidRPr="00025E24" w:rsidRDefault="00C9423D" w:rsidP="00CC6965">
            <w:pPr>
              <w:pStyle w:val="TableParagraph"/>
              <w:spacing w:line="24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Ear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and labyrinth disorders</w:t>
            </w:r>
          </w:p>
        </w:tc>
      </w:tr>
      <w:tr w:rsidR="00C9423D" w14:paraId="6015111E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640BE389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724EA98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5</w:t>
            </w:r>
          </w:p>
        </w:tc>
        <w:tc>
          <w:tcPr>
            <w:tcW w:w="6378" w:type="dxa"/>
            <w:vAlign w:val="center"/>
          </w:tcPr>
          <w:p w14:paraId="1E488B4F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Endocrine</w:t>
            </w:r>
            <w:r w:rsidRPr="00025E24">
              <w:rPr>
                <w:rFonts w:cstheme="minorHAnsi"/>
                <w:spacing w:val="-5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3AEB148D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233E8750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0D9D29E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6</w:t>
            </w:r>
          </w:p>
        </w:tc>
        <w:tc>
          <w:tcPr>
            <w:tcW w:w="6378" w:type="dxa"/>
            <w:vAlign w:val="center"/>
          </w:tcPr>
          <w:p w14:paraId="2F71C6F9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Eye</w:t>
            </w:r>
            <w:r w:rsidRPr="00025E24">
              <w:rPr>
                <w:rFonts w:cstheme="minorHAnsi"/>
                <w:spacing w:val="-5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551FA84B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678033BF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C4E0E03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7</w:t>
            </w:r>
          </w:p>
        </w:tc>
        <w:tc>
          <w:tcPr>
            <w:tcW w:w="6378" w:type="dxa"/>
            <w:vAlign w:val="center"/>
          </w:tcPr>
          <w:p w14:paraId="197C6AF3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Gastrointestinal</w:t>
            </w:r>
            <w:r w:rsidRPr="00025E24">
              <w:rPr>
                <w:rFonts w:cstheme="minorHAnsi"/>
                <w:spacing w:val="-10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3CAC4A55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3A88320B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5F49FF3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8</w:t>
            </w:r>
          </w:p>
        </w:tc>
        <w:tc>
          <w:tcPr>
            <w:tcW w:w="6378" w:type="dxa"/>
            <w:vAlign w:val="center"/>
          </w:tcPr>
          <w:p w14:paraId="64A8D97C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General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administration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site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conditions</w:t>
            </w:r>
          </w:p>
        </w:tc>
      </w:tr>
      <w:tr w:rsidR="00C9423D" w14:paraId="683069C1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38AC6204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83903B3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9</w:t>
            </w:r>
          </w:p>
        </w:tc>
        <w:tc>
          <w:tcPr>
            <w:tcW w:w="6378" w:type="dxa"/>
            <w:vAlign w:val="center"/>
          </w:tcPr>
          <w:p w14:paraId="4E4FD879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Hepatobiliary</w:t>
            </w:r>
            <w:r w:rsidRPr="00025E24">
              <w:rPr>
                <w:rFonts w:cstheme="minorHAnsi"/>
                <w:spacing w:val="-7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35C930CD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2455FC1D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1B5A6B3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10</w:t>
            </w:r>
          </w:p>
        </w:tc>
        <w:tc>
          <w:tcPr>
            <w:tcW w:w="6378" w:type="dxa"/>
            <w:vAlign w:val="center"/>
          </w:tcPr>
          <w:p w14:paraId="00C8E36B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Immune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system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7398CF14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0261F368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2C38DF0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cstheme="minorHAnsi"/>
              </w:rPr>
            </w:pPr>
            <w:r w:rsidRPr="00025E24">
              <w:rPr>
                <w:rFonts w:cstheme="minorHAnsi"/>
              </w:rPr>
              <w:t>11</w:t>
            </w:r>
          </w:p>
        </w:tc>
        <w:tc>
          <w:tcPr>
            <w:tcW w:w="6378" w:type="dxa"/>
            <w:vAlign w:val="center"/>
          </w:tcPr>
          <w:p w14:paraId="2328E9A9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cstheme="minorHAnsi"/>
              </w:rPr>
            </w:pPr>
            <w:r w:rsidRPr="00025E24">
              <w:rPr>
                <w:rFonts w:cstheme="minorHAnsi"/>
              </w:rPr>
              <w:t>Infections and Infestations</w:t>
            </w:r>
          </w:p>
        </w:tc>
      </w:tr>
      <w:tr w:rsidR="00C9423D" w14:paraId="5F4F3777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484D30E5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4599A21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12</w:t>
            </w:r>
          </w:p>
        </w:tc>
        <w:tc>
          <w:tcPr>
            <w:tcW w:w="6378" w:type="dxa"/>
            <w:vAlign w:val="center"/>
          </w:tcPr>
          <w:p w14:paraId="0C7AD522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Injury,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poisoning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procedural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complications</w:t>
            </w:r>
          </w:p>
        </w:tc>
      </w:tr>
      <w:tr w:rsidR="00C9423D" w14:paraId="5CBB8A0B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7D0FC052" w14:textId="77777777" w:rsidR="00C9423D" w:rsidRPr="00025E24" w:rsidRDefault="00C9423D" w:rsidP="00025E24">
            <w:pPr>
              <w:pStyle w:val="TableParagraph"/>
              <w:spacing w:line="255" w:lineRule="exact"/>
              <w:ind w:left="18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051FFCD" w14:textId="77777777" w:rsidR="00C9423D" w:rsidRPr="00025E24" w:rsidRDefault="00C9423D" w:rsidP="00CC6965">
            <w:pPr>
              <w:pStyle w:val="TableParagraph"/>
              <w:spacing w:line="255" w:lineRule="exact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13</w:t>
            </w:r>
          </w:p>
        </w:tc>
        <w:tc>
          <w:tcPr>
            <w:tcW w:w="6378" w:type="dxa"/>
            <w:vAlign w:val="center"/>
          </w:tcPr>
          <w:p w14:paraId="44CF389C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Investigations</w:t>
            </w:r>
          </w:p>
        </w:tc>
      </w:tr>
      <w:tr w:rsidR="00C9423D" w14:paraId="3A4A8FF4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21ABABE1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1ED8F15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14</w:t>
            </w:r>
          </w:p>
        </w:tc>
        <w:tc>
          <w:tcPr>
            <w:tcW w:w="6378" w:type="dxa"/>
            <w:vAlign w:val="center"/>
          </w:tcPr>
          <w:p w14:paraId="21970940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Metabolism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nutrition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0F2A01A9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598143DA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F14F596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15</w:t>
            </w:r>
          </w:p>
        </w:tc>
        <w:tc>
          <w:tcPr>
            <w:tcW w:w="6378" w:type="dxa"/>
            <w:vAlign w:val="center"/>
          </w:tcPr>
          <w:p w14:paraId="721E4AD7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Musculoskeletal</w:t>
            </w:r>
            <w:r w:rsidRPr="00025E24">
              <w:rPr>
                <w:rFonts w:cstheme="minorHAnsi"/>
                <w:spacing w:val="-9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4D8D6A33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598E6511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6C8319D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16</w:t>
            </w:r>
          </w:p>
        </w:tc>
        <w:tc>
          <w:tcPr>
            <w:tcW w:w="6378" w:type="dxa"/>
            <w:vAlign w:val="center"/>
          </w:tcPr>
          <w:p w14:paraId="09243838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Neoplasms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benign,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malignant and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unspecified</w:t>
            </w:r>
            <w:r w:rsidRPr="00025E24">
              <w:rPr>
                <w:rFonts w:cstheme="minorHAnsi"/>
                <w:spacing w:val="-1"/>
              </w:rPr>
              <w:t xml:space="preserve"> (incl cysts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and polyps)</w:t>
            </w:r>
          </w:p>
        </w:tc>
      </w:tr>
      <w:tr w:rsidR="00C9423D" w14:paraId="7AEAFE77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453006A9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E7C5CF5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17</w:t>
            </w:r>
          </w:p>
        </w:tc>
        <w:tc>
          <w:tcPr>
            <w:tcW w:w="6378" w:type="dxa"/>
            <w:vAlign w:val="center"/>
          </w:tcPr>
          <w:p w14:paraId="6406FB7E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Nervous</w:t>
            </w:r>
            <w:r w:rsidRPr="00025E24">
              <w:rPr>
                <w:rFonts w:cstheme="minorHAnsi"/>
                <w:spacing w:val="-7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system</w:t>
            </w:r>
            <w:r w:rsidRPr="00025E24">
              <w:rPr>
                <w:rFonts w:cstheme="minorHAnsi"/>
                <w:spacing w:val="-5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23685E8D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24311870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A83483F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18</w:t>
            </w:r>
          </w:p>
        </w:tc>
        <w:tc>
          <w:tcPr>
            <w:tcW w:w="6378" w:type="dxa"/>
            <w:vAlign w:val="center"/>
          </w:tcPr>
          <w:p w14:paraId="69775E45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Pregnancy,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puerperium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perinatal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conditions</w:t>
            </w:r>
          </w:p>
        </w:tc>
      </w:tr>
      <w:tr w:rsidR="00C9423D" w14:paraId="389349B0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760006C2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A1041E0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19</w:t>
            </w:r>
          </w:p>
        </w:tc>
        <w:tc>
          <w:tcPr>
            <w:tcW w:w="6378" w:type="dxa"/>
            <w:vAlign w:val="center"/>
          </w:tcPr>
          <w:p w14:paraId="5CBC22E3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Psychiatric</w:t>
            </w:r>
            <w:r w:rsidRPr="00025E24">
              <w:rPr>
                <w:rFonts w:cstheme="minorHAnsi"/>
                <w:spacing w:val="-9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0EAFD5FD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057EBC02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9FF4EBF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20</w:t>
            </w:r>
          </w:p>
        </w:tc>
        <w:tc>
          <w:tcPr>
            <w:tcW w:w="6378" w:type="dxa"/>
            <w:vAlign w:val="center"/>
          </w:tcPr>
          <w:p w14:paraId="027CF42B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Renal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urinary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11E23B03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0AB0FF84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34722B3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21</w:t>
            </w:r>
          </w:p>
        </w:tc>
        <w:tc>
          <w:tcPr>
            <w:tcW w:w="6378" w:type="dxa"/>
            <w:vAlign w:val="center"/>
          </w:tcPr>
          <w:p w14:paraId="1B0B0C44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Reproductive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syst</w:t>
            </w:r>
            <w:r w:rsidR="009E7EE4" w:rsidRPr="00025E24">
              <w:rPr>
                <w:rFonts w:cstheme="minorHAnsi"/>
                <w:spacing w:val="-1"/>
              </w:rPr>
              <w:t>e</w:t>
            </w:r>
            <w:r w:rsidRPr="00025E24">
              <w:rPr>
                <w:rFonts w:cstheme="minorHAnsi"/>
                <w:spacing w:val="-1"/>
              </w:rPr>
              <w:t>m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breast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654329DD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2EFE9F4F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9325C88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22</w:t>
            </w:r>
          </w:p>
        </w:tc>
        <w:tc>
          <w:tcPr>
            <w:tcW w:w="6378" w:type="dxa"/>
            <w:vAlign w:val="center"/>
          </w:tcPr>
          <w:p w14:paraId="1C14CE83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Respiratory,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thoracic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mediastinal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6B10D8AC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5CA9FEEA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0A54BFA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23</w:t>
            </w:r>
          </w:p>
        </w:tc>
        <w:tc>
          <w:tcPr>
            <w:tcW w:w="6378" w:type="dxa"/>
            <w:vAlign w:val="center"/>
          </w:tcPr>
          <w:p w14:paraId="606057B0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 xml:space="preserve">Skin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subcutaneous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tissue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9423D" w14:paraId="329C3CA7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00552CB5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EA0D6B9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24</w:t>
            </w:r>
          </w:p>
        </w:tc>
        <w:tc>
          <w:tcPr>
            <w:tcW w:w="6378" w:type="dxa"/>
            <w:vAlign w:val="center"/>
          </w:tcPr>
          <w:p w14:paraId="5B5A4F2C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Social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</w:rPr>
              <w:t>disturbances</w:t>
            </w:r>
          </w:p>
        </w:tc>
      </w:tr>
      <w:tr w:rsidR="00C9423D" w14:paraId="4C4ACB73" w14:textId="77777777" w:rsidTr="00B07C47">
        <w:trPr>
          <w:trHeight w:val="284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2ECF9B33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D81C6C5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25</w:t>
            </w:r>
          </w:p>
        </w:tc>
        <w:tc>
          <w:tcPr>
            <w:tcW w:w="6378" w:type="dxa"/>
            <w:vAlign w:val="center"/>
          </w:tcPr>
          <w:p w14:paraId="26B36C34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Surgical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and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medical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procedures</w:t>
            </w:r>
          </w:p>
        </w:tc>
      </w:tr>
      <w:tr w:rsidR="00C9423D" w14:paraId="2C54F772" w14:textId="77777777" w:rsidTr="00B07C47">
        <w:trPr>
          <w:trHeight w:val="284"/>
        </w:trPr>
        <w:tc>
          <w:tcPr>
            <w:tcW w:w="2830" w:type="dxa"/>
            <w:vMerge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C6BDC55" w14:textId="77777777" w:rsidR="00C9423D" w:rsidRPr="00025E24" w:rsidRDefault="00C9423D" w:rsidP="00025E24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00F095C1" w14:textId="77777777" w:rsidR="00C9423D" w:rsidRPr="00025E24" w:rsidRDefault="00C9423D" w:rsidP="00CC6965">
            <w:pPr>
              <w:pStyle w:val="TableParagraph"/>
              <w:spacing w:line="255" w:lineRule="exact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26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28ADBDBE" w14:textId="77777777" w:rsidR="00C9423D" w:rsidRPr="00025E24" w:rsidRDefault="00C9423D" w:rsidP="00CC6965">
            <w:pPr>
              <w:pStyle w:val="TableParagraph"/>
              <w:spacing w:line="255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Vascular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disorders</w:t>
            </w:r>
          </w:p>
        </w:tc>
      </w:tr>
      <w:tr w:rsidR="00CC6965" w14:paraId="585ADD8A" w14:textId="77777777" w:rsidTr="00B07C47">
        <w:trPr>
          <w:trHeight w:val="284"/>
        </w:trPr>
        <w:tc>
          <w:tcPr>
            <w:tcW w:w="28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2A59217" w14:textId="78744F49" w:rsidR="00EF161B" w:rsidRPr="00025E24" w:rsidRDefault="00CC6965" w:rsidP="00B07C47">
            <w:pPr>
              <w:pStyle w:val="TableParagraph"/>
              <w:spacing w:line="284" w:lineRule="exact"/>
              <w:rPr>
                <w:rFonts w:cstheme="minorHAnsi"/>
              </w:rPr>
            </w:pPr>
            <w:r w:rsidRPr="00025E24">
              <w:rPr>
                <w:rFonts w:cstheme="minorHAnsi"/>
                <w:b/>
                <w:spacing w:val="-1"/>
              </w:rPr>
              <w:t>Adverse</w:t>
            </w:r>
            <w:r w:rsidRPr="00025E24">
              <w:rPr>
                <w:rFonts w:cstheme="minorHAnsi"/>
                <w:b/>
                <w:spacing w:val="-5"/>
              </w:rPr>
              <w:t xml:space="preserve"> </w:t>
            </w:r>
            <w:r w:rsidRPr="00025E24">
              <w:rPr>
                <w:rFonts w:cstheme="minorHAnsi"/>
                <w:b/>
                <w:spacing w:val="-1"/>
              </w:rPr>
              <w:t>event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4E24AFE" w14:textId="77777777" w:rsidR="00CC6965" w:rsidRPr="00025E24" w:rsidRDefault="00CC6965" w:rsidP="00CC6965">
            <w:pPr>
              <w:pStyle w:val="TableParagraph"/>
              <w:spacing w:line="284" w:lineRule="exact"/>
              <w:ind w:left="14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Text</w:t>
            </w:r>
          </w:p>
        </w:tc>
        <w:tc>
          <w:tcPr>
            <w:tcW w:w="63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5C0AA0C" w14:textId="77777777" w:rsidR="00025E24" w:rsidRDefault="00CC6965" w:rsidP="00CC6965">
            <w:pPr>
              <w:pStyle w:val="TableParagraph"/>
              <w:spacing w:line="284" w:lineRule="exact"/>
              <w:ind w:left="30"/>
              <w:rPr>
                <w:rFonts w:cstheme="minorHAnsi"/>
                <w:b/>
                <w:spacing w:val="-4"/>
              </w:rPr>
            </w:pPr>
            <w:r w:rsidRPr="00025E24">
              <w:rPr>
                <w:rFonts w:cstheme="minorHAnsi"/>
                <w:b/>
              </w:rPr>
              <w:t>In</w:t>
            </w:r>
            <w:r w:rsidRPr="00025E24">
              <w:rPr>
                <w:rFonts w:cstheme="minorHAnsi"/>
                <w:b/>
                <w:spacing w:val="-3"/>
              </w:rPr>
              <w:t xml:space="preserve"> </w:t>
            </w:r>
            <w:r w:rsidRPr="00025E24">
              <w:rPr>
                <w:rFonts w:cstheme="minorHAnsi"/>
                <w:b/>
                <w:spacing w:val="-1"/>
              </w:rPr>
              <w:t>accordance</w:t>
            </w:r>
            <w:r w:rsidRPr="00025E24">
              <w:rPr>
                <w:rFonts w:cstheme="minorHAnsi"/>
                <w:b/>
                <w:spacing w:val="-3"/>
              </w:rPr>
              <w:t xml:space="preserve"> </w:t>
            </w:r>
            <w:r w:rsidRPr="00025E24">
              <w:rPr>
                <w:rFonts w:cstheme="minorHAnsi"/>
                <w:b/>
              </w:rPr>
              <w:t>with</w:t>
            </w:r>
            <w:r w:rsidRPr="00025E24">
              <w:rPr>
                <w:rFonts w:cstheme="minorHAnsi"/>
                <w:b/>
                <w:spacing w:val="-3"/>
              </w:rPr>
              <w:t xml:space="preserve"> </w:t>
            </w:r>
            <w:r w:rsidRPr="00025E24">
              <w:rPr>
                <w:rFonts w:cstheme="minorHAnsi"/>
                <w:b/>
              </w:rPr>
              <w:t>CTCAE</w:t>
            </w:r>
            <w:r w:rsidRPr="00025E24">
              <w:rPr>
                <w:rFonts w:cstheme="minorHAnsi"/>
                <w:b/>
                <w:spacing w:val="-2"/>
              </w:rPr>
              <w:t xml:space="preserve"> </w:t>
            </w:r>
            <w:r w:rsidRPr="00025E24">
              <w:rPr>
                <w:rFonts w:cstheme="minorHAnsi"/>
                <w:b/>
              </w:rPr>
              <w:t>terminology</w:t>
            </w:r>
          </w:p>
          <w:p w14:paraId="6863D121" w14:textId="71B4F24F" w:rsidR="00CC6965" w:rsidRPr="00025E24" w:rsidRDefault="00CC6965" w:rsidP="00CC6965">
            <w:pPr>
              <w:pStyle w:val="TableParagraph"/>
              <w:spacing w:line="284" w:lineRule="exact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b/>
                <w:spacing w:val="-1"/>
              </w:rPr>
              <w:t xml:space="preserve">(Refer </w:t>
            </w:r>
            <w:r w:rsidRPr="00025E24">
              <w:rPr>
                <w:rFonts w:cstheme="minorHAnsi"/>
                <w:b/>
              </w:rPr>
              <w:t>to</w:t>
            </w:r>
            <w:r w:rsidRPr="00025E24">
              <w:rPr>
                <w:rFonts w:cstheme="minorHAnsi"/>
                <w:b/>
                <w:spacing w:val="-3"/>
              </w:rPr>
              <w:t xml:space="preserve"> </w:t>
            </w:r>
            <w:r w:rsidRPr="00025E24">
              <w:rPr>
                <w:rFonts w:cstheme="minorHAnsi"/>
                <w:b/>
              </w:rPr>
              <w:t>NCI</w:t>
            </w:r>
            <w:r w:rsidRPr="00025E24">
              <w:rPr>
                <w:rFonts w:cstheme="minorHAnsi"/>
                <w:b/>
                <w:spacing w:val="-2"/>
              </w:rPr>
              <w:t xml:space="preserve"> </w:t>
            </w:r>
            <w:r w:rsidRPr="00025E24">
              <w:rPr>
                <w:rFonts w:cstheme="minorHAnsi"/>
                <w:b/>
              </w:rPr>
              <w:t>criteria)</w:t>
            </w:r>
          </w:p>
        </w:tc>
      </w:tr>
      <w:tr w:rsidR="00CC6965" w:rsidRPr="00025E24" w14:paraId="50E8D16D" w14:textId="77777777" w:rsidTr="00B07C47">
        <w:trPr>
          <w:trHeight w:val="284"/>
        </w:trPr>
        <w:tc>
          <w:tcPr>
            <w:tcW w:w="28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C76DDC0" w14:textId="77777777" w:rsidR="00CC6965" w:rsidRPr="00025E24" w:rsidRDefault="00CC6965" w:rsidP="00B07C47">
            <w:pPr>
              <w:pStyle w:val="TableParagraph"/>
              <w:spacing w:before="147"/>
              <w:rPr>
                <w:rFonts w:eastAsia="Calibri" w:cstheme="minorHAnsi"/>
              </w:rPr>
            </w:pPr>
            <w:r w:rsidRPr="00025E24">
              <w:rPr>
                <w:rFonts w:cstheme="minorHAnsi"/>
                <w:b/>
                <w:spacing w:val="-1"/>
              </w:rPr>
              <w:t>Start</w:t>
            </w:r>
            <w:r w:rsidRPr="00025E24">
              <w:rPr>
                <w:rFonts w:cstheme="minorHAnsi"/>
                <w:b/>
                <w:spacing w:val="-3"/>
              </w:rPr>
              <w:t xml:space="preserve"> </w:t>
            </w:r>
            <w:r w:rsidRPr="00025E24">
              <w:rPr>
                <w:rFonts w:cstheme="minorHAnsi"/>
                <w:b/>
                <w:spacing w:val="-1"/>
              </w:rPr>
              <w:t>date</w:t>
            </w:r>
            <w:r w:rsidRPr="00025E24">
              <w:rPr>
                <w:rFonts w:cstheme="minorHAnsi"/>
                <w:b/>
                <w:spacing w:val="-3"/>
              </w:rPr>
              <w:t xml:space="preserve"> </w:t>
            </w:r>
            <w:r w:rsidRPr="00025E24">
              <w:rPr>
                <w:rFonts w:cstheme="minorHAnsi"/>
                <w:b/>
              </w:rPr>
              <w:t>of</w:t>
            </w:r>
            <w:r w:rsidRPr="00025E24">
              <w:rPr>
                <w:rFonts w:cstheme="minorHAnsi"/>
                <w:b/>
                <w:spacing w:val="-2"/>
              </w:rPr>
              <w:t xml:space="preserve"> </w:t>
            </w:r>
            <w:r w:rsidRPr="00025E24">
              <w:rPr>
                <w:rFonts w:cstheme="minorHAnsi"/>
                <w:b/>
                <w:spacing w:val="-1"/>
              </w:rPr>
              <w:t>event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725FB1A" w14:textId="77777777" w:rsidR="00CC6965" w:rsidRPr="00025E24" w:rsidRDefault="00254851" w:rsidP="00025E24">
            <w:pPr>
              <w:pStyle w:val="TableParagraph"/>
              <w:spacing w:before="147"/>
              <w:ind w:left="102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dd/mm/</w:t>
            </w:r>
            <w:proofErr w:type="spellStart"/>
            <w:r w:rsidRPr="00025E24">
              <w:rPr>
                <w:rFonts w:cstheme="minorHAnsi"/>
                <w:spacing w:val="-1"/>
              </w:rPr>
              <w:t>yyyy</w:t>
            </w:r>
            <w:proofErr w:type="spellEnd"/>
          </w:p>
        </w:tc>
        <w:tc>
          <w:tcPr>
            <w:tcW w:w="63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71EBA95" w14:textId="76112455" w:rsidR="00CC6965" w:rsidRPr="00025E24" w:rsidRDefault="00254851" w:rsidP="00CC6965">
            <w:pPr>
              <w:pStyle w:val="TableParagraph"/>
              <w:spacing w:line="255" w:lineRule="auto"/>
              <w:ind w:left="30" w:right="132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The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date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the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event</w:t>
            </w:r>
            <w:r w:rsidRPr="00025E24">
              <w:rPr>
                <w:rFonts w:cstheme="minorHAnsi"/>
                <w:spacing w:val="-1"/>
              </w:rPr>
              <w:t xml:space="preserve"> (or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change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of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grade)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started,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first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documented or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first</w:t>
            </w:r>
            <w:r w:rsidRPr="00025E24">
              <w:rPr>
                <w:rFonts w:cstheme="minorHAnsi"/>
                <w:spacing w:val="24"/>
                <w:w w:val="99"/>
              </w:rPr>
              <w:t xml:space="preserve"> </w:t>
            </w:r>
            <w:r w:rsidRPr="00025E24">
              <w:rPr>
                <w:rFonts w:cstheme="minorHAnsi"/>
              </w:rPr>
              <w:t>reported,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="00025E24" w:rsidRPr="00025E24">
              <w:rPr>
                <w:rFonts w:cstheme="minorHAnsi"/>
                <w:spacing w:val="-1"/>
              </w:rPr>
              <w:t>whichever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is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earliest</w:t>
            </w:r>
          </w:p>
        </w:tc>
      </w:tr>
    </w:tbl>
    <w:p w14:paraId="4145A249" w14:textId="5068247A" w:rsidR="00502525" w:rsidRDefault="00502525"/>
    <w:p w14:paraId="464C2B5F" w14:textId="77777777" w:rsidR="00502525" w:rsidRDefault="00502525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560"/>
        <w:gridCol w:w="6378"/>
      </w:tblGrid>
      <w:tr w:rsidR="00CC6965" w:rsidRPr="00025E24" w14:paraId="16F9D525" w14:textId="77777777" w:rsidTr="00B07C47">
        <w:trPr>
          <w:trHeight w:val="537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0EB720A3" w14:textId="77777777" w:rsidR="00CC6965" w:rsidRPr="00025E24" w:rsidRDefault="00CC6965" w:rsidP="00B07C47">
            <w:pPr>
              <w:pStyle w:val="TableParagraph"/>
              <w:spacing w:line="255" w:lineRule="exact"/>
              <w:ind w:left="16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lastRenderedPageBreak/>
              <w:t>Grade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226BBF1F" w14:textId="77777777" w:rsidR="00CC6965" w:rsidRPr="00025E24" w:rsidRDefault="00CC6965" w:rsidP="00CC6965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1A8FBAB1" w14:textId="77777777" w:rsidR="00CC6965" w:rsidRPr="00025E24" w:rsidRDefault="00CC6965" w:rsidP="00CC6965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Grade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1: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Mild;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asymptomatic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or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mild,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intervention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not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indicated</w:t>
            </w:r>
          </w:p>
        </w:tc>
      </w:tr>
      <w:tr w:rsidR="00CC6965" w:rsidRPr="00025E24" w14:paraId="76746B8A" w14:textId="77777777" w:rsidTr="00B07C47">
        <w:trPr>
          <w:trHeight w:val="537"/>
        </w:trPr>
        <w:tc>
          <w:tcPr>
            <w:tcW w:w="2830" w:type="dxa"/>
            <w:vMerge/>
            <w:vAlign w:val="center"/>
          </w:tcPr>
          <w:p w14:paraId="0972B2CD" w14:textId="77777777" w:rsidR="00CC6965" w:rsidRPr="00025E24" w:rsidRDefault="00CC6965" w:rsidP="00CC6965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5589D7D5" w14:textId="77777777" w:rsidR="00CC6965" w:rsidRPr="00025E24" w:rsidRDefault="00CC6965" w:rsidP="00CC6965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vAlign w:val="center"/>
          </w:tcPr>
          <w:p w14:paraId="2429E64A" w14:textId="77777777" w:rsidR="00CC6965" w:rsidRPr="00025E24" w:rsidRDefault="00CC6965" w:rsidP="00CC6965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Grade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2: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Moderate;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minimal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local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or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non-invasive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intervention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indicated</w:t>
            </w:r>
          </w:p>
        </w:tc>
      </w:tr>
      <w:tr w:rsidR="00CC6965" w:rsidRPr="00025E24" w14:paraId="3D9F44AC" w14:textId="77777777" w:rsidTr="00B07C47">
        <w:trPr>
          <w:trHeight w:val="537"/>
        </w:trPr>
        <w:tc>
          <w:tcPr>
            <w:tcW w:w="2830" w:type="dxa"/>
            <w:vMerge/>
            <w:vAlign w:val="center"/>
          </w:tcPr>
          <w:p w14:paraId="6B4E71FC" w14:textId="77777777" w:rsidR="00CC6965" w:rsidRPr="00025E24" w:rsidRDefault="00CC6965" w:rsidP="00CC6965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BA4C91E" w14:textId="77777777" w:rsidR="00CC6965" w:rsidRPr="00025E24" w:rsidRDefault="00CC6965" w:rsidP="00CC6965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3</w:t>
            </w:r>
          </w:p>
        </w:tc>
        <w:tc>
          <w:tcPr>
            <w:tcW w:w="6378" w:type="dxa"/>
            <w:vAlign w:val="center"/>
          </w:tcPr>
          <w:p w14:paraId="7BC487EB" w14:textId="77777777" w:rsidR="00CC6965" w:rsidRPr="00025E24" w:rsidRDefault="00CC6965" w:rsidP="00CC6965">
            <w:pPr>
              <w:pStyle w:val="TableParagraph"/>
              <w:ind w:left="30" w:right="938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Grade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3: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Severe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of medically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significant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but not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immediately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life</w:t>
            </w:r>
            <w:r w:rsidRPr="00025E24">
              <w:rPr>
                <w:rFonts w:cstheme="minorHAnsi"/>
                <w:spacing w:val="30"/>
                <w:w w:val="99"/>
              </w:rPr>
              <w:t xml:space="preserve"> </w:t>
            </w:r>
            <w:r w:rsidRPr="00025E24">
              <w:rPr>
                <w:rFonts w:cstheme="minorHAnsi"/>
              </w:rPr>
              <w:t>threatening</w:t>
            </w:r>
          </w:p>
        </w:tc>
      </w:tr>
      <w:tr w:rsidR="00CC6965" w:rsidRPr="00025E24" w14:paraId="636AB3D8" w14:textId="77777777" w:rsidTr="00B07C47">
        <w:trPr>
          <w:trHeight w:val="537"/>
        </w:trPr>
        <w:tc>
          <w:tcPr>
            <w:tcW w:w="2830" w:type="dxa"/>
            <w:vMerge/>
            <w:vAlign w:val="center"/>
          </w:tcPr>
          <w:p w14:paraId="221A4F88" w14:textId="77777777" w:rsidR="00CC6965" w:rsidRPr="00025E24" w:rsidRDefault="00CC6965" w:rsidP="00CC6965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414900B" w14:textId="77777777" w:rsidR="00CC6965" w:rsidRPr="00025E24" w:rsidRDefault="00CC6965" w:rsidP="00CC6965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4</w:t>
            </w:r>
          </w:p>
        </w:tc>
        <w:tc>
          <w:tcPr>
            <w:tcW w:w="6378" w:type="dxa"/>
            <w:vAlign w:val="center"/>
          </w:tcPr>
          <w:p w14:paraId="23E6AC3F" w14:textId="77777777" w:rsidR="00CC6965" w:rsidRPr="00025E24" w:rsidRDefault="00CC6965" w:rsidP="00CC6965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Grade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</w:rPr>
              <w:t>4: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Life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threatening</w:t>
            </w:r>
            <w:r w:rsidRPr="00025E24">
              <w:rPr>
                <w:rFonts w:cstheme="minorHAnsi"/>
                <w:spacing w:val="-5"/>
              </w:rPr>
              <w:t xml:space="preserve"> </w:t>
            </w:r>
            <w:r w:rsidRPr="00025E24">
              <w:rPr>
                <w:rFonts w:cstheme="minorHAnsi"/>
              </w:rPr>
              <w:t>consequences;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urgent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intervention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indicated</w:t>
            </w:r>
          </w:p>
        </w:tc>
      </w:tr>
      <w:tr w:rsidR="00CC6965" w:rsidRPr="00025E24" w14:paraId="5E616190" w14:textId="77777777" w:rsidTr="00B07C47">
        <w:trPr>
          <w:trHeight w:val="537"/>
        </w:trPr>
        <w:tc>
          <w:tcPr>
            <w:tcW w:w="2830" w:type="dxa"/>
            <w:vMerge/>
            <w:vAlign w:val="center"/>
          </w:tcPr>
          <w:p w14:paraId="0F823FD6" w14:textId="77777777" w:rsidR="00CC6965" w:rsidRPr="00025E24" w:rsidRDefault="00CC6965" w:rsidP="00CC6965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2D7AA78" w14:textId="77777777" w:rsidR="00CC6965" w:rsidRPr="00025E24" w:rsidRDefault="00CC6965" w:rsidP="00CC6965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5</w:t>
            </w:r>
          </w:p>
        </w:tc>
        <w:tc>
          <w:tcPr>
            <w:tcW w:w="6378" w:type="dxa"/>
            <w:vAlign w:val="center"/>
          </w:tcPr>
          <w:p w14:paraId="76B37A22" w14:textId="766421DF" w:rsidR="00CC6965" w:rsidRPr="00025E24" w:rsidRDefault="00CC6965" w:rsidP="00CC6965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Grade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5: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Death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related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to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AE</w:t>
            </w:r>
          </w:p>
        </w:tc>
      </w:tr>
      <w:tr w:rsidR="00CC6965" w:rsidRPr="00025E24" w14:paraId="3062CAA1" w14:textId="77777777" w:rsidTr="00B07C47">
        <w:trPr>
          <w:trHeight w:val="537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58E8AADA" w14:textId="77777777" w:rsidR="00CC6965" w:rsidRPr="00025E24" w:rsidRDefault="00CC6965" w:rsidP="00CC6965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70EF495B" w14:textId="77777777" w:rsidR="00CC6965" w:rsidRPr="00025E24" w:rsidRDefault="00CC6965" w:rsidP="00CC6965">
            <w:pPr>
              <w:pStyle w:val="TableParagraph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99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26DE11EF" w14:textId="77777777" w:rsidR="00CC6965" w:rsidRPr="00025E24" w:rsidRDefault="00CC6965" w:rsidP="00CC6965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Unable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to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be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graded</w:t>
            </w:r>
          </w:p>
        </w:tc>
      </w:tr>
      <w:tr w:rsidR="000933F8" w:rsidRPr="00025E24" w14:paraId="1EB96449" w14:textId="77777777" w:rsidTr="00276DCE">
        <w:trPr>
          <w:trHeight w:val="584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2A6E42D8" w14:textId="77777777" w:rsidR="00276DCE" w:rsidRDefault="000933F8" w:rsidP="00276DCE">
            <w:pPr>
              <w:pStyle w:val="TableParagraph"/>
              <w:spacing w:line="255" w:lineRule="exact"/>
              <w:ind w:left="16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t>Serious</w:t>
            </w:r>
          </w:p>
          <w:p w14:paraId="59043CEE" w14:textId="3E4481BF" w:rsidR="00276DCE" w:rsidRPr="00276DCE" w:rsidRDefault="00276DCE" w:rsidP="00276DCE">
            <w:pPr>
              <w:pStyle w:val="TableParagraph"/>
              <w:spacing w:line="255" w:lineRule="exact"/>
              <w:ind w:left="16"/>
              <w:rPr>
                <w:rFonts w:cstheme="minorHAnsi"/>
                <w:b/>
              </w:rPr>
            </w:pPr>
            <w:r w:rsidRPr="00276DCE">
              <w:rPr>
                <w:rFonts w:cstheme="minorHAnsi"/>
                <w:bCs/>
                <w:color w:val="FF0000"/>
              </w:rPr>
              <w:t>*Complete SAE report CRF (Template 40) and send to the ITCC within 24 hours of becoming aware of the event.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12A26A61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7BD7BEA3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Yes</w:t>
            </w:r>
            <w:r w:rsidR="000861B3" w:rsidRPr="00276DCE">
              <w:rPr>
                <w:rFonts w:cstheme="minorHAnsi"/>
                <w:color w:val="FF0000"/>
              </w:rPr>
              <w:t>*</w:t>
            </w:r>
          </w:p>
        </w:tc>
      </w:tr>
      <w:tr w:rsidR="000933F8" w:rsidRPr="00025E24" w14:paraId="466DF5B8" w14:textId="77777777" w:rsidTr="00B07C47">
        <w:trPr>
          <w:trHeight w:val="284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4948FBBE" w14:textId="77777777" w:rsidR="000933F8" w:rsidRPr="00025E24" w:rsidRDefault="000933F8" w:rsidP="000933F8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0FEE7CD8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4B38359F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No</w:t>
            </w:r>
          </w:p>
        </w:tc>
      </w:tr>
      <w:tr w:rsidR="000933F8" w:rsidRPr="00025E24" w14:paraId="6103FC7A" w14:textId="77777777" w:rsidTr="00B07C47">
        <w:trPr>
          <w:trHeight w:val="398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5B2717EA" w14:textId="77777777" w:rsidR="00025E24" w:rsidRPr="00025E24" w:rsidRDefault="000933F8" w:rsidP="00B07C47">
            <w:pPr>
              <w:pStyle w:val="TableParagraph"/>
              <w:ind w:left="16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t>AE of Special Interest</w:t>
            </w:r>
          </w:p>
          <w:p w14:paraId="03786F56" w14:textId="05CD41E1" w:rsidR="000933F8" w:rsidRPr="00025E24" w:rsidRDefault="000933F8" w:rsidP="00B07C47">
            <w:pPr>
              <w:pStyle w:val="TableParagraph"/>
              <w:ind w:left="16"/>
              <w:rPr>
                <w:rFonts w:cstheme="minorHAnsi"/>
              </w:rPr>
            </w:pPr>
            <w:r w:rsidRPr="00025E24">
              <w:rPr>
                <w:rFonts w:cstheme="minorHAnsi"/>
              </w:rPr>
              <w:t>(refer to AE symptoms of interest guide)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3E53E167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32FAF7DF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Yes</w:t>
            </w:r>
          </w:p>
        </w:tc>
      </w:tr>
      <w:tr w:rsidR="000933F8" w:rsidRPr="00025E24" w14:paraId="1E830A12" w14:textId="77777777" w:rsidTr="00B07C47">
        <w:trPr>
          <w:trHeight w:val="398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70F9C5AF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3921C3F5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5F6771BB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No</w:t>
            </w:r>
          </w:p>
        </w:tc>
      </w:tr>
      <w:tr w:rsidR="000933F8" w:rsidRPr="00025E24" w14:paraId="61E4379F" w14:textId="77777777" w:rsidTr="00B07C47">
        <w:trPr>
          <w:trHeight w:val="284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2426270A" w14:textId="77777777" w:rsidR="000933F8" w:rsidRPr="00025E24" w:rsidRDefault="000933F8" w:rsidP="00B07C47">
            <w:pPr>
              <w:pStyle w:val="TableParagraph"/>
              <w:ind w:left="16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t>Relationship to study drug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66B45D95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30770AC0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Unrelated</w:t>
            </w:r>
          </w:p>
        </w:tc>
      </w:tr>
      <w:tr w:rsidR="000933F8" w:rsidRPr="00025E24" w14:paraId="16E1B7E7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0B36C0BB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E8C83F9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vAlign w:val="center"/>
          </w:tcPr>
          <w:p w14:paraId="7FAFD094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Unlikely</w:t>
            </w:r>
          </w:p>
        </w:tc>
      </w:tr>
      <w:tr w:rsidR="000933F8" w:rsidRPr="00025E24" w14:paraId="0AC9696E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6C58CF63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6190B31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3</w:t>
            </w:r>
          </w:p>
        </w:tc>
        <w:tc>
          <w:tcPr>
            <w:tcW w:w="6378" w:type="dxa"/>
            <w:vAlign w:val="center"/>
          </w:tcPr>
          <w:p w14:paraId="29CF24F4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Possible</w:t>
            </w:r>
          </w:p>
        </w:tc>
      </w:tr>
      <w:tr w:rsidR="000933F8" w:rsidRPr="00025E24" w14:paraId="4F0BA76D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6BDE4AB2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9E46F2C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4</w:t>
            </w:r>
          </w:p>
        </w:tc>
        <w:tc>
          <w:tcPr>
            <w:tcW w:w="6378" w:type="dxa"/>
            <w:vAlign w:val="center"/>
          </w:tcPr>
          <w:p w14:paraId="5B89C306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Probably</w:t>
            </w:r>
          </w:p>
        </w:tc>
      </w:tr>
      <w:tr w:rsidR="000933F8" w:rsidRPr="00025E24" w14:paraId="5945DA97" w14:textId="77777777" w:rsidTr="00B07C47">
        <w:trPr>
          <w:trHeight w:val="284"/>
        </w:trPr>
        <w:tc>
          <w:tcPr>
            <w:tcW w:w="2830" w:type="dxa"/>
            <w:vMerge/>
            <w:vAlign w:val="center"/>
          </w:tcPr>
          <w:p w14:paraId="0D22F02B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06466DC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5</w:t>
            </w:r>
          </w:p>
        </w:tc>
        <w:tc>
          <w:tcPr>
            <w:tcW w:w="6378" w:type="dxa"/>
            <w:vAlign w:val="center"/>
          </w:tcPr>
          <w:p w14:paraId="76CAB31A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Definite</w:t>
            </w:r>
          </w:p>
        </w:tc>
      </w:tr>
      <w:tr w:rsidR="000933F8" w:rsidRPr="00025E24" w14:paraId="658F2CB2" w14:textId="77777777" w:rsidTr="00B07C47">
        <w:trPr>
          <w:trHeight w:val="284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67DFAD4B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0B07F94E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99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4BF3DDC2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Not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possible</w:t>
            </w:r>
          </w:p>
        </w:tc>
      </w:tr>
      <w:tr w:rsidR="000933F8" w:rsidRPr="00025E24" w14:paraId="1911AD65" w14:textId="77777777" w:rsidTr="00B07C47">
        <w:trPr>
          <w:trHeight w:val="284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40B2A4F8" w14:textId="77777777" w:rsidR="000933F8" w:rsidRPr="00025E24" w:rsidRDefault="000933F8" w:rsidP="00B07C47">
            <w:pPr>
              <w:pStyle w:val="TableParagraph"/>
              <w:ind w:left="16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t>Assessment of cause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206FA50C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761B86DC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Underlying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study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disease</w:t>
            </w:r>
          </w:p>
        </w:tc>
      </w:tr>
      <w:tr w:rsidR="000933F8" w:rsidRPr="00025E24" w14:paraId="0885699E" w14:textId="77777777" w:rsidTr="00B07C47">
        <w:trPr>
          <w:trHeight w:val="293"/>
        </w:trPr>
        <w:tc>
          <w:tcPr>
            <w:tcW w:w="2830" w:type="dxa"/>
            <w:vMerge/>
          </w:tcPr>
          <w:p w14:paraId="5635BEC0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6E3BB64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</w:tcPr>
          <w:p w14:paraId="4998DDE5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Other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</w:rPr>
              <w:t>underlying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  <w:spacing w:val="-1"/>
              </w:rPr>
              <w:t>disease</w:t>
            </w:r>
          </w:p>
        </w:tc>
      </w:tr>
      <w:tr w:rsidR="000933F8" w:rsidRPr="00025E24" w14:paraId="72A25C66" w14:textId="77777777" w:rsidTr="00B07C47">
        <w:trPr>
          <w:trHeight w:val="293"/>
        </w:trPr>
        <w:tc>
          <w:tcPr>
            <w:tcW w:w="2830" w:type="dxa"/>
            <w:vMerge/>
          </w:tcPr>
          <w:p w14:paraId="01319A8F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703105A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3</w:t>
            </w:r>
          </w:p>
        </w:tc>
        <w:tc>
          <w:tcPr>
            <w:tcW w:w="6378" w:type="dxa"/>
          </w:tcPr>
          <w:p w14:paraId="7B973392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Concomitant</w:t>
            </w:r>
            <w:r w:rsidRPr="00025E24">
              <w:rPr>
                <w:rFonts w:cstheme="minorHAnsi"/>
                <w:spacing w:val="-5"/>
              </w:rPr>
              <w:t xml:space="preserve"> </w:t>
            </w:r>
            <w:r w:rsidRPr="00025E24">
              <w:rPr>
                <w:rFonts w:cstheme="minorHAnsi"/>
              </w:rPr>
              <w:t>medication</w:t>
            </w:r>
          </w:p>
        </w:tc>
      </w:tr>
      <w:tr w:rsidR="000933F8" w:rsidRPr="00025E24" w14:paraId="5FEA291B" w14:textId="77777777" w:rsidTr="00B07C47">
        <w:trPr>
          <w:trHeight w:val="293"/>
        </w:trPr>
        <w:tc>
          <w:tcPr>
            <w:tcW w:w="2830" w:type="dxa"/>
            <w:vMerge/>
            <w:tcBorders>
              <w:bottom w:val="single" w:sz="24" w:space="0" w:color="auto"/>
            </w:tcBorders>
          </w:tcPr>
          <w:p w14:paraId="59BFB8B4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2B1DB0C7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4</w:t>
            </w:r>
          </w:p>
        </w:tc>
        <w:tc>
          <w:tcPr>
            <w:tcW w:w="6378" w:type="dxa"/>
            <w:tcBorders>
              <w:bottom w:val="single" w:sz="24" w:space="0" w:color="auto"/>
            </w:tcBorders>
          </w:tcPr>
          <w:p w14:paraId="2D137E89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Other</w:t>
            </w:r>
          </w:p>
        </w:tc>
      </w:tr>
      <w:tr w:rsidR="000933F8" w:rsidRPr="00025E24" w14:paraId="219813AB" w14:textId="77777777" w:rsidTr="00B07C47">
        <w:trPr>
          <w:trHeight w:val="293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0A7F3C71" w14:textId="77777777" w:rsidR="000933F8" w:rsidRPr="00025E24" w:rsidRDefault="000933F8" w:rsidP="00B07C47">
            <w:pPr>
              <w:pStyle w:val="TableParagraph"/>
              <w:ind w:left="16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t>Action Taken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4E3E6A8E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4B8AA992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None</w:t>
            </w:r>
          </w:p>
        </w:tc>
      </w:tr>
      <w:tr w:rsidR="000933F8" w:rsidRPr="00025E24" w14:paraId="0E90BB52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6237417D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CD8455A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vAlign w:val="center"/>
          </w:tcPr>
          <w:p w14:paraId="0FE991F2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Study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drug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discontinued and no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other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treatment</w:t>
            </w:r>
          </w:p>
        </w:tc>
      </w:tr>
      <w:tr w:rsidR="000933F8" w:rsidRPr="00025E24" w14:paraId="41502F67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616EFA6D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98A05EE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3</w:t>
            </w:r>
          </w:p>
        </w:tc>
        <w:tc>
          <w:tcPr>
            <w:tcW w:w="6378" w:type="dxa"/>
            <w:vAlign w:val="center"/>
          </w:tcPr>
          <w:p w14:paraId="3F126F9A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Study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drug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discontinued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and other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treatment</w:t>
            </w:r>
          </w:p>
        </w:tc>
      </w:tr>
      <w:tr w:rsidR="000933F8" w:rsidRPr="00025E24" w14:paraId="10C6E431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3C374EB2" w14:textId="77777777" w:rsidR="000933F8" w:rsidRPr="00025E24" w:rsidRDefault="000933F8" w:rsidP="000933F8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0D2D90F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4</w:t>
            </w:r>
          </w:p>
        </w:tc>
        <w:tc>
          <w:tcPr>
            <w:tcW w:w="6378" w:type="dxa"/>
            <w:vAlign w:val="center"/>
          </w:tcPr>
          <w:p w14:paraId="23DDD87C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Remedial</w:t>
            </w:r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</w:rPr>
              <w:t>drug</w:t>
            </w:r>
            <w:r w:rsidRPr="00025E24">
              <w:rPr>
                <w:rFonts w:cstheme="minorHAnsi"/>
                <w:spacing w:val="-5"/>
              </w:rPr>
              <w:t xml:space="preserve"> </w:t>
            </w:r>
            <w:r w:rsidRPr="00025E24">
              <w:rPr>
                <w:rFonts w:cstheme="minorHAnsi"/>
              </w:rPr>
              <w:t>therapy</w:t>
            </w:r>
          </w:p>
        </w:tc>
      </w:tr>
      <w:tr w:rsidR="000933F8" w:rsidRPr="00025E24" w14:paraId="00DDD9BE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392CE8CB" w14:textId="77777777" w:rsidR="000933F8" w:rsidRPr="00025E24" w:rsidRDefault="000933F8" w:rsidP="000933F8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AEB880B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5</w:t>
            </w:r>
          </w:p>
        </w:tc>
        <w:tc>
          <w:tcPr>
            <w:tcW w:w="6378" w:type="dxa"/>
            <w:vAlign w:val="center"/>
          </w:tcPr>
          <w:p w14:paraId="08CECEBD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proofErr w:type="spellStart"/>
            <w:r w:rsidRPr="00025E24">
              <w:rPr>
                <w:rFonts w:cstheme="minorHAnsi"/>
              </w:rPr>
              <w:t>Hospitalisation</w:t>
            </w:r>
            <w:proofErr w:type="spellEnd"/>
            <w:r w:rsidRPr="00025E24">
              <w:rPr>
                <w:rFonts w:cstheme="minorHAnsi"/>
                <w:spacing w:val="1"/>
              </w:rPr>
              <w:t xml:space="preserve"> </w:t>
            </w:r>
            <w:r w:rsidRPr="00025E24">
              <w:rPr>
                <w:rFonts w:cstheme="minorHAnsi"/>
              </w:rPr>
              <w:t>(and</w:t>
            </w:r>
            <w:r w:rsidRPr="00025E24">
              <w:rPr>
                <w:rFonts w:cstheme="minorHAnsi"/>
                <w:spacing w:val="1"/>
              </w:rPr>
              <w:t xml:space="preserve"> </w:t>
            </w:r>
            <w:r w:rsidRPr="00025E24">
              <w:rPr>
                <w:rFonts w:cstheme="minorHAnsi"/>
              </w:rPr>
              <w:t>SAE)</w:t>
            </w:r>
          </w:p>
        </w:tc>
      </w:tr>
      <w:tr w:rsidR="000933F8" w:rsidRPr="00025E24" w14:paraId="2483FCC1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59F70086" w14:textId="77777777" w:rsidR="000933F8" w:rsidRPr="00025E24" w:rsidRDefault="000933F8" w:rsidP="000933F8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3DBFEDA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6</w:t>
            </w:r>
          </w:p>
        </w:tc>
        <w:tc>
          <w:tcPr>
            <w:tcW w:w="6378" w:type="dxa"/>
            <w:vAlign w:val="center"/>
          </w:tcPr>
          <w:p w14:paraId="59CCE542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proofErr w:type="gramStart"/>
            <w:r w:rsidRPr="00025E24">
              <w:rPr>
                <w:rFonts w:cstheme="minorHAnsi"/>
              </w:rPr>
              <w:t>Non</w:t>
            </w:r>
            <w:r w:rsidRPr="00025E24">
              <w:rPr>
                <w:rFonts w:cstheme="minorHAnsi"/>
                <w:spacing w:val="-3"/>
              </w:rPr>
              <w:t xml:space="preserve"> </w:t>
            </w:r>
            <w:r w:rsidRPr="00025E24">
              <w:rPr>
                <w:rFonts w:cstheme="minorHAnsi"/>
              </w:rPr>
              <w:t>drug</w:t>
            </w:r>
            <w:proofErr w:type="gramEnd"/>
            <w:r w:rsidRPr="00025E24">
              <w:rPr>
                <w:rFonts w:cstheme="minorHAnsi"/>
                <w:spacing w:val="-4"/>
              </w:rPr>
              <w:t xml:space="preserve"> </w:t>
            </w:r>
            <w:r w:rsidRPr="00025E24">
              <w:rPr>
                <w:rFonts w:cstheme="minorHAnsi"/>
              </w:rPr>
              <w:t>treatment</w:t>
            </w:r>
          </w:p>
        </w:tc>
      </w:tr>
      <w:tr w:rsidR="000933F8" w:rsidRPr="00025E24" w14:paraId="309FB8D5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7684418A" w14:textId="77777777" w:rsidR="000933F8" w:rsidRPr="00025E24" w:rsidRDefault="000933F8" w:rsidP="000933F8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AD34BA2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  <w:r w:rsidRPr="00025E24">
              <w:rPr>
                <w:rFonts w:cstheme="minorHAnsi"/>
              </w:rPr>
              <w:t>7</w:t>
            </w:r>
          </w:p>
        </w:tc>
        <w:tc>
          <w:tcPr>
            <w:tcW w:w="6378" w:type="dxa"/>
            <w:vAlign w:val="center"/>
          </w:tcPr>
          <w:p w14:paraId="27097379" w14:textId="77777777" w:rsidR="000933F8" w:rsidRPr="00025E24" w:rsidRDefault="000933F8" w:rsidP="000933F8">
            <w:pPr>
              <w:pStyle w:val="TableParagraph"/>
              <w:ind w:left="30"/>
              <w:rPr>
                <w:rFonts w:cstheme="minorHAnsi"/>
              </w:rPr>
            </w:pPr>
            <w:r w:rsidRPr="00025E24">
              <w:rPr>
                <w:rFonts w:cstheme="minorHAnsi"/>
              </w:rPr>
              <w:t>Not able to be determined</w:t>
            </w:r>
          </w:p>
        </w:tc>
      </w:tr>
      <w:tr w:rsidR="000933F8" w:rsidRPr="00025E24" w14:paraId="0812873F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7A828EFA" w14:textId="77777777" w:rsidR="000933F8" w:rsidRPr="00025E24" w:rsidRDefault="000933F8" w:rsidP="000933F8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DB41796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cstheme="minorHAnsi"/>
              </w:rPr>
            </w:pPr>
            <w:r w:rsidRPr="00025E24">
              <w:rPr>
                <w:rFonts w:cstheme="minorHAnsi"/>
              </w:rPr>
              <w:t>8</w:t>
            </w:r>
          </w:p>
        </w:tc>
        <w:tc>
          <w:tcPr>
            <w:tcW w:w="6378" w:type="dxa"/>
            <w:vAlign w:val="center"/>
          </w:tcPr>
          <w:p w14:paraId="00F9BE9F" w14:textId="77777777" w:rsidR="000933F8" w:rsidRPr="00025E24" w:rsidRDefault="000933F8" w:rsidP="000933F8">
            <w:pPr>
              <w:pStyle w:val="TableParagraph"/>
              <w:ind w:left="30"/>
              <w:rPr>
                <w:rFonts w:cstheme="minorHAnsi"/>
              </w:rPr>
            </w:pPr>
            <w:r w:rsidRPr="00025E24">
              <w:rPr>
                <w:rFonts w:cstheme="minorHAnsi"/>
              </w:rPr>
              <w:t>Not applicable</w:t>
            </w:r>
          </w:p>
        </w:tc>
      </w:tr>
      <w:tr w:rsidR="000933F8" w:rsidRPr="00025E24" w14:paraId="3963C922" w14:textId="77777777" w:rsidTr="00B07C47">
        <w:trPr>
          <w:trHeight w:val="293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49DB392E" w14:textId="77777777" w:rsidR="000933F8" w:rsidRPr="00025E24" w:rsidRDefault="000933F8" w:rsidP="000933F8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7A2D6F03" w14:textId="77777777" w:rsidR="000933F8" w:rsidRPr="00025E24" w:rsidRDefault="000933F8" w:rsidP="000933F8">
            <w:pPr>
              <w:pStyle w:val="TableParagraph"/>
              <w:ind w:left="16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9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3C08D1C2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Other</w:t>
            </w:r>
            <w:r w:rsidRPr="00025E24">
              <w:rPr>
                <w:rFonts w:cstheme="minorHAnsi"/>
                <w:spacing w:val="-5"/>
              </w:rPr>
              <w:t xml:space="preserve"> </w:t>
            </w:r>
            <w:r w:rsidRPr="00025E24">
              <w:rPr>
                <w:rFonts w:cstheme="minorHAnsi"/>
              </w:rPr>
              <w:t>action</w:t>
            </w:r>
          </w:p>
        </w:tc>
      </w:tr>
      <w:tr w:rsidR="000933F8" w:rsidRPr="00025E24" w14:paraId="7A32991F" w14:textId="77777777" w:rsidTr="00B07C47">
        <w:trPr>
          <w:trHeight w:val="293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vAlign w:val="center"/>
          </w:tcPr>
          <w:p w14:paraId="4427E608" w14:textId="77777777" w:rsidR="000933F8" w:rsidRPr="00025E24" w:rsidRDefault="000933F8" w:rsidP="00B07C47">
            <w:pPr>
              <w:pStyle w:val="TableParagraph"/>
              <w:spacing w:line="255" w:lineRule="exact"/>
              <w:ind w:left="16"/>
              <w:rPr>
                <w:rFonts w:cstheme="minorHAnsi"/>
              </w:rPr>
            </w:pPr>
            <w:r w:rsidRPr="00025E24">
              <w:rPr>
                <w:rFonts w:cstheme="minorHAnsi"/>
                <w:b/>
              </w:rPr>
              <w:t>Outcome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49B0A217" w14:textId="77777777" w:rsidR="000933F8" w:rsidRPr="00025E24" w:rsidRDefault="000933F8" w:rsidP="000933F8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1</w:t>
            </w:r>
          </w:p>
        </w:tc>
        <w:tc>
          <w:tcPr>
            <w:tcW w:w="6378" w:type="dxa"/>
            <w:tcBorders>
              <w:top w:val="single" w:sz="24" w:space="0" w:color="auto"/>
            </w:tcBorders>
            <w:vAlign w:val="center"/>
          </w:tcPr>
          <w:p w14:paraId="18471663" w14:textId="77777777" w:rsidR="000933F8" w:rsidRPr="00025E24" w:rsidRDefault="000933F8" w:rsidP="000933F8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Resolved</w:t>
            </w:r>
          </w:p>
        </w:tc>
      </w:tr>
      <w:tr w:rsidR="002E7177" w:rsidRPr="00025E24" w14:paraId="2855FEEB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34137508" w14:textId="77777777" w:rsidR="002E7177" w:rsidRPr="00025E24" w:rsidRDefault="002E7177" w:rsidP="002E7177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97D8C52" w14:textId="4559C1EA" w:rsidR="002E7177" w:rsidRPr="00025E24" w:rsidRDefault="002E7177" w:rsidP="002E7177">
            <w:pPr>
              <w:pStyle w:val="TableParagraph"/>
              <w:ind w:left="18"/>
              <w:jc w:val="center"/>
              <w:rPr>
                <w:rFonts w:cstheme="minorHAnsi"/>
              </w:rPr>
            </w:pPr>
            <w:r w:rsidRPr="00025E24">
              <w:rPr>
                <w:rFonts w:cstheme="minorHAnsi"/>
              </w:rPr>
              <w:t>2</w:t>
            </w:r>
          </w:p>
        </w:tc>
        <w:tc>
          <w:tcPr>
            <w:tcW w:w="6378" w:type="dxa"/>
            <w:vAlign w:val="center"/>
          </w:tcPr>
          <w:p w14:paraId="107D0C85" w14:textId="51B17747" w:rsidR="002E7177" w:rsidRPr="00025E24" w:rsidRDefault="002E7177" w:rsidP="002E7177">
            <w:pPr>
              <w:pStyle w:val="TableParagraph"/>
              <w:ind w:left="30"/>
              <w:rPr>
                <w:rFonts w:cstheme="minorHAnsi"/>
              </w:rPr>
            </w:pPr>
            <w:r>
              <w:rPr>
                <w:rFonts w:cstheme="minorHAnsi"/>
              </w:rPr>
              <w:t>Resolved with sequelae</w:t>
            </w:r>
          </w:p>
        </w:tc>
      </w:tr>
      <w:tr w:rsidR="002E7177" w:rsidRPr="00025E24" w14:paraId="6F86CED0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02292D35" w14:textId="77777777" w:rsidR="002E7177" w:rsidRPr="00025E24" w:rsidRDefault="002E7177" w:rsidP="002E7177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0B7EFF2" w14:textId="42D2D110" w:rsidR="002E7177" w:rsidRPr="00025E24" w:rsidRDefault="002E7177" w:rsidP="002E7177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3</w:t>
            </w:r>
          </w:p>
        </w:tc>
        <w:tc>
          <w:tcPr>
            <w:tcW w:w="6378" w:type="dxa"/>
            <w:vAlign w:val="center"/>
          </w:tcPr>
          <w:p w14:paraId="2B7CD868" w14:textId="77777777" w:rsidR="002E7177" w:rsidRPr="00025E24" w:rsidRDefault="002E7177" w:rsidP="002E7177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Change</w:t>
            </w:r>
            <w:r w:rsidRPr="00025E24">
              <w:rPr>
                <w:rFonts w:cstheme="minorHAnsi"/>
                <w:spacing w:val="-2"/>
              </w:rPr>
              <w:t xml:space="preserve"> </w:t>
            </w:r>
            <w:r w:rsidRPr="00025E24">
              <w:rPr>
                <w:rFonts w:cstheme="minorHAnsi"/>
              </w:rPr>
              <w:t>in grade</w:t>
            </w:r>
          </w:p>
        </w:tc>
      </w:tr>
      <w:tr w:rsidR="002E7177" w:rsidRPr="00025E24" w14:paraId="21EAAAB1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21B8E1BC" w14:textId="77777777" w:rsidR="002E7177" w:rsidRPr="00025E24" w:rsidRDefault="002E7177" w:rsidP="002E7177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CB8B533" w14:textId="2CAB228A" w:rsidR="002E7177" w:rsidRPr="00025E24" w:rsidRDefault="002E7177" w:rsidP="002E7177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4</w:t>
            </w:r>
          </w:p>
        </w:tc>
        <w:tc>
          <w:tcPr>
            <w:tcW w:w="6378" w:type="dxa"/>
            <w:vAlign w:val="center"/>
          </w:tcPr>
          <w:p w14:paraId="650C3F70" w14:textId="77777777" w:rsidR="002E7177" w:rsidRPr="00025E24" w:rsidRDefault="002E7177" w:rsidP="002E7177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Ongoing</w:t>
            </w:r>
            <w:r w:rsidRPr="00025E24">
              <w:rPr>
                <w:rFonts w:cstheme="minorHAnsi"/>
                <w:spacing w:val="-1"/>
              </w:rPr>
              <w:t xml:space="preserve"> </w:t>
            </w:r>
            <w:r w:rsidRPr="00025E24">
              <w:rPr>
                <w:rFonts w:cstheme="minorHAnsi"/>
              </w:rPr>
              <w:t>at</w:t>
            </w:r>
            <w:r w:rsidRPr="00025E24">
              <w:rPr>
                <w:rFonts w:cstheme="minorHAnsi"/>
                <w:spacing w:val="2"/>
              </w:rPr>
              <w:t xml:space="preserve"> </w:t>
            </w:r>
            <w:r w:rsidRPr="00025E24">
              <w:rPr>
                <w:rFonts w:cstheme="minorHAnsi"/>
              </w:rPr>
              <w:t>end</w:t>
            </w:r>
            <w:r w:rsidRPr="00025E24">
              <w:rPr>
                <w:rFonts w:cstheme="minorHAnsi"/>
                <w:spacing w:val="1"/>
              </w:rPr>
              <w:t xml:space="preserve"> </w:t>
            </w:r>
            <w:r w:rsidRPr="00025E24">
              <w:rPr>
                <w:rFonts w:cstheme="minorHAnsi"/>
              </w:rPr>
              <w:t>of</w:t>
            </w:r>
            <w:r w:rsidRPr="00025E24">
              <w:rPr>
                <w:rFonts w:cstheme="minorHAnsi"/>
                <w:spacing w:val="2"/>
              </w:rPr>
              <w:t xml:space="preserve"> </w:t>
            </w:r>
            <w:r w:rsidRPr="00025E24">
              <w:rPr>
                <w:rFonts w:cstheme="minorHAnsi"/>
              </w:rPr>
              <w:t>study</w:t>
            </w:r>
          </w:p>
        </w:tc>
      </w:tr>
      <w:tr w:rsidR="002E7177" w:rsidRPr="00025E24" w14:paraId="2085E9F0" w14:textId="77777777" w:rsidTr="00B07C47">
        <w:trPr>
          <w:trHeight w:val="293"/>
        </w:trPr>
        <w:tc>
          <w:tcPr>
            <w:tcW w:w="2830" w:type="dxa"/>
            <w:vMerge/>
            <w:vAlign w:val="center"/>
          </w:tcPr>
          <w:p w14:paraId="42A31D92" w14:textId="77777777" w:rsidR="002E7177" w:rsidRPr="00025E24" w:rsidRDefault="002E7177" w:rsidP="002E7177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6B238A5" w14:textId="3C58C5CD" w:rsidR="002E7177" w:rsidRPr="00025E24" w:rsidRDefault="002E7177" w:rsidP="002E7177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5</w:t>
            </w:r>
          </w:p>
        </w:tc>
        <w:tc>
          <w:tcPr>
            <w:tcW w:w="6378" w:type="dxa"/>
            <w:vAlign w:val="center"/>
          </w:tcPr>
          <w:p w14:paraId="7E33B3CE" w14:textId="77777777" w:rsidR="002E7177" w:rsidRPr="00025E24" w:rsidRDefault="002E7177" w:rsidP="002E7177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</w:rPr>
              <w:t>Death</w:t>
            </w:r>
          </w:p>
        </w:tc>
      </w:tr>
      <w:tr w:rsidR="002E7177" w:rsidRPr="00025E24" w14:paraId="1F6B3254" w14:textId="77777777" w:rsidTr="00B07C47">
        <w:trPr>
          <w:trHeight w:val="293"/>
        </w:trPr>
        <w:tc>
          <w:tcPr>
            <w:tcW w:w="2830" w:type="dxa"/>
            <w:vMerge/>
            <w:tcBorders>
              <w:bottom w:val="single" w:sz="24" w:space="0" w:color="auto"/>
            </w:tcBorders>
            <w:vAlign w:val="center"/>
          </w:tcPr>
          <w:p w14:paraId="4C6C58A7" w14:textId="77777777" w:rsidR="002E7177" w:rsidRPr="00025E24" w:rsidRDefault="002E7177" w:rsidP="002E7177">
            <w:pPr>
              <w:pStyle w:val="TableParagraph"/>
              <w:spacing w:line="255" w:lineRule="exact"/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7391EEE8" w14:textId="34A90FC2" w:rsidR="002E7177" w:rsidRPr="00025E24" w:rsidRDefault="002E7177" w:rsidP="002E7177">
            <w:pPr>
              <w:pStyle w:val="TableParagraph"/>
              <w:ind w:left="18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378" w:type="dxa"/>
            <w:tcBorders>
              <w:bottom w:val="single" w:sz="24" w:space="0" w:color="auto"/>
            </w:tcBorders>
            <w:vAlign w:val="center"/>
          </w:tcPr>
          <w:p w14:paraId="40873E3B" w14:textId="77777777" w:rsidR="002E7177" w:rsidRPr="00025E24" w:rsidRDefault="002E7177" w:rsidP="002E7177">
            <w:pPr>
              <w:pStyle w:val="TableParagraph"/>
              <w:ind w:left="30"/>
              <w:rPr>
                <w:rFonts w:eastAsia="Calibri" w:cstheme="minorHAnsi"/>
              </w:rPr>
            </w:pPr>
            <w:r w:rsidRPr="00025E24">
              <w:rPr>
                <w:rFonts w:cstheme="minorHAnsi"/>
                <w:spacing w:val="-1"/>
              </w:rPr>
              <w:t>Unknown</w:t>
            </w:r>
          </w:p>
        </w:tc>
      </w:tr>
      <w:tr w:rsidR="002E7177" w:rsidRPr="00025E24" w14:paraId="5064F25D" w14:textId="77777777" w:rsidTr="00B07C47">
        <w:trPr>
          <w:trHeight w:val="293"/>
        </w:trPr>
        <w:tc>
          <w:tcPr>
            <w:tcW w:w="28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E7692A2" w14:textId="77777777" w:rsidR="002E7177" w:rsidRPr="00025E24" w:rsidRDefault="002E7177" w:rsidP="002E7177">
            <w:pPr>
              <w:pStyle w:val="TableParagraph"/>
              <w:spacing w:line="255" w:lineRule="exact"/>
              <w:ind w:left="16"/>
              <w:rPr>
                <w:rFonts w:cstheme="minorHAnsi"/>
                <w:b/>
              </w:rPr>
            </w:pPr>
            <w:r w:rsidRPr="00025E24">
              <w:rPr>
                <w:rFonts w:cstheme="minorHAnsi"/>
                <w:b/>
              </w:rPr>
              <w:t>Date of Outcome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5E4540D" w14:textId="0DE90702" w:rsidR="002E7177" w:rsidRPr="00025E24" w:rsidRDefault="002E7177" w:rsidP="002E7177">
            <w:pPr>
              <w:pStyle w:val="TableParagraph"/>
              <w:ind w:left="18"/>
              <w:jc w:val="center"/>
              <w:rPr>
                <w:rFonts w:cstheme="minorHAnsi"/>
              </w:rPr>
            </w:pPr>
            <w:r w:rsidRPr="00025E24">
              <w:rPr>
                <w:rFonts w:cstheme="minorHAnsi"/>
                <w:spacing w:val="-1"/>
              </w:rPr>
              <w:t>dd/mm/</w:t>
            </w:r>
            <w:proofErr w:type="spellStart"/>
            <w:r w:rsidRPr="00025E24">
              <w:rPr>
                <w:rFonts w:cstheme="minorHAnsi"/>
                <w:spacing w:val="-1"/>
              </w:rPr>
              <w:t>yyyy</w:t>
            </w:r>
            <w:proofErr w:type="spellEnd"/>
          </w:p>
        </w:tc>
        <w:tc>
          <w:tcPr>
            <w:tcW w:w="63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A8A2815" w14:textId="572E3ACC" w:rsidR="002E7177" w:rsidRDefault="002E7177" w:rsidP="002E7177">
            <w:pPr>
              <w:pStyle w:val="TableParagraph"/>
              <w:tabs>
                <w:tab w:val="left" w:pos="990"/>
              </w:tabs>
              <w:ind w:left="30"/>
              <w:rPr>
                <w:rFonts w:cstheme="minorHAnsi"/>
                <w:spacing w:val="-1"/>
              </w:rPr>
            </w:pPr>
            <w:r w:rsidRPr="00025E24">
              <w:rPr>
                <w:rFonts w:cstheme="minorHAnsi"/>
                <w:spacing w:val="-1"/>
              </w:rPr>
              <w:t>If the outcome is ‘ongoing at end of study’</w:t>
            </w:r>
            <w:r w:rsidR="00502525">
              <w:rPr>
                <w:rFonts w:cstheme="minorHAnsi"/>
                <w:spacing w:val="-1"/>
              </w:rPr>
              <w:t xml:space="preserve"> or ‘unknown’</w:t>
            </w:r>
            <w:r w:rsidRPr="00025E24">
              <w:rPr>
                <w:rFonts w:cstheme="minorHAnsi"/>
                <w:spacing w:val="-1"/>
              </w:rPr>
              <w:t>, this is the date of the last study visit/contact.</w:t>
            </w:r>
          </w:p>
          <w:p w14:paraId="337952A9" w14:textId="0288679A" w:rsidR="00502525" w:rsidRPr="00025E24" w:rsidRDefault="00502525" w:rsidP="002E7177">
            <w:pPr>
              <w:pStyle w:val="TableParagraph"/>
              <w:tabs>
                <w:tab w:val="left" w:pos="990"/>
              </w:tabs>
              <w:ind w:left="30"/>
              <w:rPr>
                <w:rFonts w:cstheme="minorHAnsi"/>
                <w:spacing w:val="-1"/>
              </w:rPr>
            </w:pPr>
            <w:r w:rsidRPr="00502525">
              <w:rPr>
                <w:rFonts w:cstheme="minorHAnsi"/>
                <w:spacing w:val="-1"/>
              </w:rPr>
              <w:t>If outcome is ‘death’, enter the ‘date of death’</w:t>
            </w:r>
            <w:r>
              <w:rPr>
                <w:rFonts w:cstheme="minorHAnsi"/>
                <w:spacing w:val="-1"/>
              </w:rPr>
              <w:t>.</w:t>
            </w:r>
          </w:p>
        </w:tc>
      </w:tr>
    </w:tbl>
    <w:p w14:paraId="480080EB" w14:textId="23929999" w:rsidR="00025E24" w:rsidRPr="00025E24" w:rsidRDefault="00025E24" w:rsidP="00025E24">
      <w:pPr>
        <w:tabs>
          <w:tab w:val="left" w:pos="5535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025E24" w:rsidRPr="00025E24" w:rsidSect="00025E24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851" w:right="454" w:bottom="851" w:left="680" w:header="45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884D" w14:textId="77777777" w:rsidR="0015763B" w:rsidRDefault="00F92496">
      <w:r>
        <w:separator/>
      </w:r>
    </w:p>
  </w:endnote>
  <w:endnote w:type="continuationSeparator" w:id="0">
    <w:p w14:paraId="68510D0B" w14:textId="77777777" w:rsidR="0015763B" w:rsidRDefault="00F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000670"/>
      <w:docPartObj>
        <w:docPartGallery w:val="Page Numbers (Bottom of Page)"/>
        <w:docPartUnique/>
      </w:docPartObj>
    </w:sdtPr>
    <w:sdtEndPr/>
    <w:sdtContent>
      <w:sdt>
        <w:sdtPr>
          <w:id w:val="1322852566"/>
          <w:docPartObj>
            <w:docPartGallery w:val="Page Numbers (Top of Page)"/>
            <w:docPartUnique/>
          </w:docPartObj>
        </w:sdtPr>
        <w:sdtEndPr/>
        <w:sdtContent>
          <w:p w14:paraId="7785AFFD" w14:textId="77777777" w:rsidR="00BF29A3" w:rsidRDefault="00BF29A3" w:rsidP="00BF29A3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bCs/>
                <w:sz w:val="20"/>
              </w:rPr>
            </w:pPr>
            <w:r w:rsidRPr="006A36E1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6A36E1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6A36E1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  <w:r w:rsidRPr="006A36E1">
              <w:rPr>
                <w:rFonts w:ascii="Arial" w:hAnsi="Arial" w:cs="Arial"/>
                <w:sz w:val="20"/>
              </w:rPr>
              <w:t xml:space="preserve"> of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3895B7B" w14:textId="236D7634" w:rsidR="009E7EE4" w:rsidRPr="00BF29A3" w:rsidRDefault="00BF29A3" w:rsidP="00BF29A3">
            <w:pPr>
              <w:pStyle w:val="Footer"/>
              <w:tabs>
                <w:tab w:val="clear" w:pos="9026"/>
                <w:tab w:val="right" w:pos="14854"/>
              </w:tabs>
            </w:pPr>
            <w:r>
              <w:rPr>
                <w:rFonts w:ascii="Arial" w:hAnsi="Arial" w:cs="Arial"/>
                <w:bCs/>
                <w:sz w:val="20"/>
              </w:rPr>
              <w:t>Template 14a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141876"/>
      <w:docPartObj>
        <w:docPartGallery w:val="Page Numbers (Bottom of Page)"/>
        <w:docPartUnique/>
      </w:docPartObj>
    </w:sdtPr>
    <w:sdtEndPr/>
    <w:sdtContent>
      <w:sdt>
        <w:sdt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03BAB2DB" w14:textId="77777777" w:rsidR="00152D38" w:rsidRDefault="00025E24" w:rsidP="00025E24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bCs/>
                <w:sz w:val="20"/>
              </w:rPr>
            </w:pPr>
            <w:r w:rsidRPr="006A36E1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6A36E1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6A36E1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  <w:r w:rsidRPr="006A36E1">
              <w:rPr>
                <w:rFonts w:ascii="Arial" w:hAnsi="Arial" w:cs="Arial"/>
                <w:sz w:val="20"/>
              </w:rPr>
              <w:t xml:space="preserve"> of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B83763E" w14:textId="443784E4" w:rsidR="00025E24" w:rsidRDefault="00152D38" w:rsidP="00025E24">
            <w:pPr>
              <w:pStyle w:val="Footer"/>
              <w:tabs>
                <w:tab w:val="clear" w:pos="9026"/>
                <w:tab w:val="right" w:pos="14854"/>
              </w:tabs>
            </w:pPr>
            <w:r>
              <w:rPr>
                <w:rFonts w:ascii="Arial" w:hAnsi="Arial" w:cs="Arial"/>
                <w:bCs/>
                <w:sz w:val="20"/>
              </w:rPr>
              <w:t>Template 14a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9BB2" w14:textId="77777777" w:rsidR="0015763B" w:rsidRDefault="00F92496">
      <w:r>
        <w:separator/>
      </w:r>
    </w:p>
  </w:footnote>
  <w:footnote w:type="continuationSeparator" w:id="0">
    <w:p w14:paraId="10772312" w14:textId="77777777" w:rsidR="0015763B" w:rsidRDefault="00F9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DE9" w14:textId="77777777" w:rsidR="00025E24" w:rsidRDefault="00025E24" w:rsidP="00E91908">
    <w:pPr>
      <w:spacing w:line="264" w:lineRule="exact"/>
      <w:ind w:left="20"/>
      <w:rPr>
        <w:rFonts w:ascii="Calibri"/>
      </w:rPr>
    </w:pPr>
  </w:p>
  <w:p w14:paraId="0D01FC4E" w14:textId="088E3CE5" w:rsidR="00E04B47" w:rsidRDefault="00E04B4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0F4C" w14:textId="38F38997" w:rsidR="00025E24" w:rsidRDefault="00EA5B6B" w:rsidP="00025E24">
    <w:pPr>
      <w:spacing w:line="264" w:lineRule="exact"/>
      <w:ind w:left="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DB446" wp14:editId="5BA89A43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7639685" cy="1695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68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tDC3MDE0Mzc0MzNQ0lEKTi0uzszPAykwrAUAjkqnxSwAAAA="/>
  </w:docVars>
  <w:rsids>
    <w:rsidRoot w:val="00E04B47"/>
    <w:rsid w:val="00025E24"/>
    <w:rsid w:val="000861B3"/>
    <w:rsid w:val="000933F8"/>
    <w:rsid w:val="00152D38"/>
    <w:rsid w:val="0015763B"/>
    <w:rsid w:val="00174914"/>
    <w:rsid w:val="00254851"/>
    <w:rsid w:val="00276DCE"/>
    <w:rsid w:val="002E7177"/>
    <w:rsid w:val="00495380"/>
    <w:rsid w:val="004A53AF"/>
    <w:rsid w:val="00502525"/>
    <w:rsid w:val="00740213"/>
    <w:rsid w:val="009E7EE4"/>
    <w:rsid w:val="00B07C47"/>
    <w:rsid w:val="00BC28E7"/>
    <w:rsid w:val="00BF29A3"/>
    <w:rsid w:val="00C9423D"/>
    <w:rsid w:val="00CC6965"/>
    <w:rsid w:val="00E04B47"/>
    <w:rsid w:val="00E376EF"/>
    <w:rsid w:val="00E91908"/>
    <w:rsid w:val="00EA5B6B"/>
    <w:rsid w:val="00EE7BCB"/>
    <w:rsid w:val="00EF161B"/>
    <w:rsid w:val="00F03670"/>
    <w:rsid w:val="00F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C4ADD"/>
  <w15:docId w15:val="{8F875478-77E6-4CE1-BCE3-401C933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92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2496"/>
  </w:style>
  <w:style w:type="paragraph" w:styleId="Footer">
    <w:name w:val="footer"/>
    <w:basedOn w:val="Normal"/>
    <w:link w:val="FooterChar"/>
    <w:uiPriority w:val="99"/>
    <w:unhideWhenUsed/>
    <w:rsid w:val="00F92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96"/>
  </w:style>
  <w:style w:type="paragraph" w:styleId="BalloonText">
    <w:name w:val="Balloon Text"/>
    <w:basedOn w:val="Normal"/>
    <w:link w:val="BalloonTextChar"/>
    <w:uiPriority w:val="99"/>
    <w:semiHidden/>
    <w:unhideWhenUsed/>
    <w:rsid w:val="009E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E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25E24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76E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87D27-44F3-4685-8F8B-A2656275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4BE32-4202-4A9D-9E81-510101F9B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4C1D7-1DF4-4669-A813-50314E7083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Fazekas,Belinda</dc:creator>
  <cp:lastModifiedBy>Yinyin Phyo</cp:lastModifiedBy>
  <cp:revision>14</cp:revision>
  <cp:lastPrinted>2018-04-19T03:50:00Z</cp:lastPrinted>
  <dcterms:created xsi:type="dcterms:W3CDTF">2020-02-13T23:38:00Z</dcterms:created>
  <dcterms:modified xsi:type="dcterms:W3CDTF">2022-03-07T09:28:00Z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2017-09-19T00:00:00Z</vt:filetime>
  </property>
  <property fmtid="{D5CDD505-2E9C-101B-9397-08002B2CF9AE}" pid="4" name="ContentTypeId">
    <vt:lpwstr>0x010100CA925E4F3E6FF143B9D22C67C93A8CF2</vt:lpwstr>
  </property>
  <property fmtid="{D5CDD505-2E9C-101B-9397-08002B2CF9AE}" pid="5" name="MSIP_Label_51a6c3db-1667-4f49-995a-8b9973972958_Enabled">
    <vt:lpwstr>true</vt:lpwstr>
  </property>
  <property fmtid="{D5CDD505-2E9C-101B-9397-08002B2CF9AE}" pid="6" name="MSIP_Label_51a6c3db-1667-4f49-995a-8b9973972958_SetDate">
    <vt:lpwstr>2022-02-01T03:22:23Z</vt:lpwstr>
  </property>
  <property fmtid="{D5CDD505-2E9C-101B-9397-08002B2CF9AE}" pid="7" name="MSIP_Label_51a6c3db-1667-4f49-995a-8b9973972958_Method">
    <vt:lpwstr>Privileged</vt:lpwstr>
  </property>
  <property fmtid="{D5CDD505-2E9C-101B-9397-08002B2CF9AE}" pid="8" name="MSIP_Label_51a6c3db-1667-4f49-995a-8b9973972958_Name">
    <vt:lpwstr>UTS-Internal</vt:lpwstr>
  </property>
  <property fmtid="{D5CDD505-2E9C-101B-9397-08002B2CF9AE}" pid="9" name="MSIP_Label_51a6c3db-1667-4f49-995a-8b9973972958_SiteId">
    <vt:lpwstr>e8911c26-cf9f-4a9c-878e-527807be8791</vt:lpwstr>
  </property>
  <property fmtid="{D5CDD505-2E9C-101B-9397-08002B2CF9AE}" pid="10" name="MSIP_Label_51a6c3db-1667-4f49-995a-8b9973972958_ActionId">
    <vt:lpwstr>b1599d1c-441f-4a63-b0b3-aa34f3787fa5</vt:lpwstr>
  </property>
  <property fmtid="{D5CDD505-2E9C-101B-9397-08002B2CF9AE}" pid="11" name="MSIP_Label_51a6c3db-1667-4f49-995a-8b9973972958_ContentBits">
    <vt:lpwstr>0</vt:lpwstr>
  </property>
</Properties>
</file>