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D5CA3" w14:textId="6C911571" w:rsidR="00F644DE" w:rsidRPr="00C02B3A" w:rsidRDefault="00F446DC" w:rsidP="00C02B3A">
      <w:pPr>
        <w:jc w:val="center"/>
        <w:rPr>
          <w:rFonts w:ascii="Times New Roman" w:hAnsi="Times New Roman" w:cs="Times New Roman"/>
          <w:b/>
          <w:bCs/>
          <w:sz w:val="36"/>
          <w:szCs w:val="40"/>
        </w:rPr>
      </w:pPr>
      <w:r w:rsidRPr="00C02B3A">
        <w:rPr>
          <w:b/>
          <w:bCs/>
          <w:i/>
          <w:sz w:val="36"/>
          <w:szCs w:val="40"/>
        </w:rPr>
        <w:t>GARI YALA</w:t>
      </w:r>
      <w:r w:rsidR="00F644DE" w:rsidRPr="00C02B3A">
        <w:rPr>
          <w:b/>
          <w:bCs/>
          <w:sz w:val="36"/>
          <w:szCs w:val="40"/>
        </w:rPr>
        <w:t xml:space="preserve"> 2 (SPEAK THE TRUTH)</w:t>
      </w:r>
    </w:p>
    <w:p w14:paraId="1A87C81C" w14:textId="77777777" w:rsidR="00F644DE" w:rsidRPr="00C02B3A" w:rsidRDefault="00F644DE" w:rsidP="00C02B3A">
      <w:pPr>
        <w:jc w:val="center"/>
        <w:rPr>
          <w:rFonts w:ascii="Times New Roman" w:hAnsi="Times New Roman" w:cs="Times New Roman"/>
          <w:b/>
          <w:bCs/>
          <w:sz w:val="36"/>
          <w:szCs w:val="40"/>
        </w:rPr>
      </w:pPr>
      <w:proofErr w:type="spellStart"/>
      <w:r w:rsidRPr="00C02B3A">
        <w:rPr>
          <w:b/>
          <w:bCs/>
          <w:sz w:val="36"/>
          <w:szCs w:val="40"/>
        </w:rPr>
        <w:t>Centreing</w:t>
      </w:r>
      <w:proofErr w:type="spellEnd"/>
      <w:r w:rsidRPr="00C02B3A">
        <w:rPr>
          <w:b/>
          <w:bCs/>
          <w:sz w:val="36"/>
          <w:szCs w:val="40"/>
        </w:rPr>
        <w:t xml:space="preserve"> the Work Experiences of Aboriginal and/or Torres Strait Islander Australians in 2025-2026</w:t>
      </w:r>
    </w:p>
    <w:p w14:paraId="6614AD6A" w14:textId="77777777" w:rsidR="00F644DE" w:rsidRPr="00C02B3A" w:rsidRDefault="00F644DE" w:rsidP="00C02B3A">
      <w:pPr>
        <w:jc w:val="center"/>
        <w:rPr>
          <w:b/>
          <w:bCs/>
          <w:sz w:val="36"/>
          <w:szCs w:val="40"/>
        </w:rPr>
      </w:pPr>
    </w:p>
    <w:p w14:paraId="424DB424" w14:textId="4D51975C" w:rsidR="00F644DE" w:rsidRPr="00C02B3A" w:rsidRDefault="00835EB7" w:rsidP="00C02B3A">
      <w:pPr>
        <w:jc w:val="center"/>
        <w:rPr>
          <w:rFonts w:ascii="Times New Roman" w:hAnsi="Times New Roman" w:cs="Times New Roman"/>
          <w:b/>
          <w:bCs/>
          <w:sz w:val="36"/>
          <w:szCs w:val="40"/>
        </w:rPr>
      </w:pPr>
      <w:r w:rsidRPr="00C02B3A">
        <w:rPr>
          <w:b/>
          <w:bCs/>
          <w:sz w:val="36"/>
          <w:szCs w:val="40"/>
        </w:rPr>
        <w:t xml:space="preserve">SYNOPSIS </w:t>
      </w:r>
      <w:r w:rsidR="00F644DE" w:rsidRPr="00C02B3A">
        <w:rPr>
          <w:b/>
          <w:bCs/>
          <w:sz w:val="36"/>
          <w:szCs w:val="40"/>
        </w:rPr>
        <w:t>REPORT</w:t>
      </w:r>
    </w:p>
    <w:p w14:paraId="3A04B3DA" w14:textId="77777777" w:rsidR="00F644DE" w:rsidRPr="00C02B3A" w:rsidRDefault="00F644DE" w:rsidP="00C02B3A">
      <w:pPr>
        <w:jc w:val="center"/>
        <w:rPr>
          <w:b/>
          <w:bCs/>
          <w:sz w:val="36"/>
          <w:szCs w:val="40"/>
        </w:rPr>
      </w:pPr>
    </w:p>
    <w:p w14:paraId="617485D0" w14:textId="36240ACD" w:rsidR="00F644DE" w:rsidRPr="00C02B3A" w:rsidRDefault="00F644DE" w:rsidP="00C02B3A">
      <w:pPr>
        <w:jc w:val="center"/>
        <w:rPr>
          <w:b/>
          <w:bCs/>
          <w:sz w:val="36"/>
          <w:szCs w:val="40"/>
        </w:rPr>
      </w:pPr>
    </w:p>
    <w:p w14:paraId="0D3D0AD0" w14:textId="7C0B6DA2" w:rsidR="00C02B3A" w:rsidRDefault="00C02B3A" w:rsidP="00C02B3A">
      <w:pPr>
        <w:jc w:val="center"/>
        <w:rPr>
          <w:b/>
          <w:bCs/>
          <w:sz w:val="36"/>
          <w:szCs w:val="40"/>
        </w:rPr>
      </w:pPr>
      <w:r>
        <w:rPr>
          <w:b/>
          <w:bCs/>
          <w:sz w:val="36"/>
          <w:szCs w:val="40"/>
        </w:rPr>
        <w:t xml:space="preserve">Research project undertaken by the Centre for Indigenous People and Work at the University of Technology Sydney </w:t>
      </w:r>
    </w:p>
    <w:p w14:paraId="25CC3F53" w14:textId="77777777" w:rsidR="00C02B3A" w:rsidRDefault="00C02B3A" w:rsidP="00C02B3A">
      <w:pPr>
        <w:jc w:val="center"/>
        <w:rPr>
          <w:b/>
          <w:bCs/>
          <w:sz w:val="36"/>
          <w:szCs w:val="40"/>
        </w:rPr>
      </w:pPr>
    </w:p>
    <w:p w14:paraId="4E3E71AD" w14:textId="25A02F23" w:rsidR="00F644DE" w:rsidRPr="00C02B3A" w:rsidRDefault="00976DE3" w:rsidP="00C02B3A">
      <w:pPr>
        <w:jc w:val="center"/>
        <w:rPr>
          <w:rFonts w:ascii="Times New Roman" w:hAnsi="Times New Roman" w:cs="Times New Roman"/>
          <w:b/>
          <w:bCs/>
          <w:sz w:val="36"/>
          <w:szCs w:val="40"/>
        </w:rPr>
      </w:pPr>
      <w:r w:rsidRPr="00C02B3A">
        <w:rPr>
          <w:b/>
          <w:bCs/>
          <w:sz w:val="36"/>
          <w:szCs w:val="40"/>
        </w:rPr>
        <w:t>Sponsored by</w:t>
      </w:r>
      <w:r w:rsidR="00F644DE" w:rsidRPr="00C02B3A">
        <w:rPr>
          <w:b/>
          <w:bCs/>
          <w:sz w:val="36"/>
          <w:szCs w:val="40"/>
        </w:rPr>
        <w:t xml:space="preserve"> NAB Foundation</w:t>
      </w:r>
    </w:p>
    <w:p w14:paraId="4C9BD004" w14:textId="77777777" w:rsidR="00F644DE" w:rsidRPr="00F644DE" w:rsidRDefault="00F644DE" w:rsidP="00C02B3A"/>
    <w:p w14:paraId="3E88F44B" w14:textId="77777777" w:rsidR="009F0276" w:rsidRDefault="009F0276" w:rsidP="00C02B3A">
      <w:r>
        <w:br w:type="page"/>
      </w:r>
    </w:p>
    <w:p w14:paraId="1087FEF3" w14:textId="63DD505F" w:rsidR="00F644DE" w:rsidRPr="00F644DE" w:rsidRDefault="00F644DE" w:rsidP="00C02B3A">
      <w:pPr>
        <w:rPr>
          <w:rFonts w:ascii="Times New Roman" w:hAnsi="Times New Roman" w:cs="Times New Roman"/>
        </w:rPr>
      </w:pPr>
      <w:r w:rsidRPr="00F644DE">
        <w:lastRenderedPageBreak/>
        <w:t>Report embargoed until 11 March 202</w:t>
      </w:r>
      <w:r w:rsidR="004B4A1F">
        <w:t>6</w:t>
      </w:r>
    </w:p>
    <w:p w14:paraId="4C4C6D6B" w14:textId="0D2DB76A" w:rsidR="00F644DE" w:rsidRPr="00F644DE" w:rsidRDefault="00F644DE" w:rsidP="00C02B3A">
      <w:pPr>
        <w:rPr>
          <w:rFonts w:ascii="Times New Roman" w:hAnsi="Times New Roman" w:cs="Times New Roman"/>
        </w:rPr>
      </w:pPr>
      <w:r w:rsidRPr="00F644DE">
        <w:t xml:space="preserve">An electronic </w:t>
      </w:r>
      <w:r w:rsidR="009F0276">
        <w:t xml:space="preserve">copy of this </w:t>
      </w:r>
      <w:r w:rsidR="00D70834">
        <w:t>Synopsis R</w:t>
      </w:r>
      <w:r w:rsidR="009F0276">
        <w:t xml:space="preserve">eport </w:t>
      </w:r>
      <w:r w:rsidR="00D70834">
        <w:t xml:space="preserve">and the Full Report </w:t>
      </w:r>
      <w:r w:rsidRPr="00F644DE">
        <w:t xml:space="preserve">can be </w:t>
      </w:r>
      <w:r w:rsidR="009F0276" w:rsidRPr="00976DE3">
        <w:t>read</w:t>
      </w:r>
      <w:r w:rsidR="009F0276">
        <w:t xml:space="preserve"> </w:t>
      </w:r>
      <w:r w:rsidRPr="00F644DE">
        <w:t>on the Centre for Indigenous People and Work (CIPW) website</w:t>
      </w:r>
      <w:r w:rsidR="00D70834">
        <w:t xml:space="preserve">. </w:t>
      </w:r>
      <w:r w:rsidRPr="00F644DE">
        <w:t xml:space="preserve"> </w:t>
      </w:r>
    </w:p>
    <w:p w14:paraId="2B0E841B" w14:textId="77777777" w:rsidR="00F644DE" w:rsidRPr="00F644DE" w:rsidRDefault="00F644DE" w:rsidP="00C02B3A"/>
    <w:p w14:paraId="66EEB84D" w14:textId="77777777" w:rsidR="00F644DE" w:rsidRPr="00F644DE" w:rsidRDefault="00F644DE" w:rsidP="00C02B3A">
      <w:pPr>
        <w:rPr>
          <w:rFonts w:ascii="Times New Roman" w:hAnsi="Times New Roman" w:cs="Times New Roman"/>
        </w:rPr>
      </w:pPr>
      <w:r w:rsidRPr="00F644DE">
        <w:t>ABOUT THE ARTIST </w:t>
      </w:r>
    </w:p>
    <w:p w14:paraId="6F216086" w14:textId="561F87E3" w:rsidR="00F644DE" w:rsidRDefault="00F644DE" w:rsidP="00C02B3A">
      <w:r w:rsidRPr="00F644DE">
        <w:t xml:space="preserve">Kirsten Gray is a </w:t>
      </w:r>
      <w:proofErr w:type="spellStart"/>
      <w:r w:rsidRPr="00F644DE">
        <w:t>Yuwalaraay</w:t>
      </w:r>
      <w:proofErr w:type="spellEnd"/>
      <w:r w:rsidRPr="00F644DE">
        <w:t xml:space="preserve">/Muruwari woman living on </w:t>
      </w:r>
      <w:proofErr w:type="spellStart"/>
      <w:r w:rsidRPr="00F644DE">
        <w:t>Dharawal</w:t>
      </w:r>
      <w:proofErr w:type="spellEnd"/>
      <w:r w:rsidRPr="00F644DE">
        <w:t xml:space="preserve"> country and raising </w:t>
      </w:r>
      <w:r w:rsidR="6A900E7E" w:rsidRPr="6A900E7E">
        <w:t>three children.</w:t>
      </w:r>
      <w:r w:rsidRPr="00F644DE">
        <w:t xml:space="preserve"> Her artworks are a contemporary and vibrant reflection of her passion for her Aboriginal culture.</w:t>
      </w:r>
    </w:p>
    <w:p w14:paraId="692D1DA3" w14:textId="4464C07A" w:rsidR="009F0276" w:rsidRPr="00F644DE" w:rsidRDefault="009F0276" w:rsidP="00C02B3A">
      <w:r w:rsidRPr="009F0276">
        <w:t xml:space="preserve">‘Speaking truth’ explores the nature and extent of the contributions made by </w:t>
      </w:r>
      <w:r w:rsidR="00E81EBE">
        <w:t xml:space="preserve">Aboriginal and/or Torres </w:t>
      </w:r>
      <w:r w:rsidRPr="009F0276">
        <w:t xml:space="preserve">Strait Islander peoples in this land for millennia. Long before the birth of the Australian nation, our people were already making significant contributions to their families and communities. It was the contributions of </w:t>
      </w:r>
      <w:r w:rsidR="00E81EBE">
        <w:t xml:space="preserve">Aboriginal and/or Torres </w:t>
      </w:r>
      <w:r w:rsidRPr="009F0276">
        <w:t>Strait Islander people</w:t>
      </w:r>
      <w:r w:rsidR="00E81EBE">
        <w:t>s</w:t>
      </w:r>
      <w:r w:rsidRPr="009F0276">
        <w:t xml:space="preserve"> upon the arrival of the British, which helped transform our country into what it is today. Much of this labour was often unpaid, unrecognised and undertaken in discriminatory and harsh conditions. Nonetheless, it is these ongoing contributions of our people which keep each other, our communities and this country, strong.</w:t>
      </w:r>
    </w:p>
    <w:p w14:paraId="6E80ECDD" w14:textId="77777777" w:rsidR="00F644DE" w:rsidRPr="00F644DE" w:rsidRDefault="00F644DE" w:rsidP="00C02B3A"/>
    <w:p w14:paraId="630BC19C" w14:textId="77777777" w:rsidR="00F644DE" w:rsidRPr="00F644DE" w:rsidRDefault="00F644DE" w:rsidP="00C02B3A">
      <w:pPr>
        <w:rPr>
          <w:rFonts w:ascii="Times New Roman" w:hAnsi="Times New Roman" w:cs="Times New Roman"/>
        </w:rPr>
      </w:pPr>
      <w:r w:rsidRPr="00F644DE">
        <w:t>ABOUT CIPW </w:t>
      </w:r>
    </w:p>
    <w:p w14:paraId="550F6A18" w14:textId="77777777" w:rsidR="00F644DE" w:rsidRPr="00F644DE" w:rsidRDefault="00F644DE" w:rsidP="00C02B3A">
      <w:pPr>
        <w:rPr>
          <w:rFonts w:ascii="Times New Roman" w:hAnsi="Times New Roman" w:cs="Times New Roman"/>
        </w:rPr>
      </w:pPr>
      <w:r w:rsidRPr="00F644DE">
        <w:t>The Centre for Indigenous People and Work (CIPW) is a self-determined, joint initiative of the </w:t>
      </w:r>
      <w:hyperlink r:id="rId8" w:history="1">
        <w:r w:rsidRPr="00F644DE">
          <w:rPr>
            <w:color w:val="467886"/>
            <w:u w:val="single"/>
          </w:rPr>
          <w:t>UTS Jumbunna Institute for Indigenous Education and Research</w:t>
        </w:r>
      </w:hyperlink>
      <w:r w:rsidRPr="00F644DE">
        <w:t> and the </w:t>
      </w:r>
      <w:hyperlink r:id="rId9" w:history="1">
        <w:r w:rsidRPr="00F644DE">
          <w:rPr>
            <w:color w:val="467886"/>
            <w:u w:val="single"/>
          </w:rPr>
          <w:t>UTS Business School</w:t>
        </w:r>
      </w:hyperlink>
      <w:r w:rsidRPr="00F644DE">
        <w:t> that aims to address systemic inequities experienced by Indigenous Australians in the labour and employment markets, including racism, underemployment, and exclusion from leadership positions.</w:t>
      </w:r>
    </w:p>
    <w:p w14:paraId="4B65EE30" w14:textId="77777777" w:rsidR="00F644DE" w:rsidRPr="00C02B3A" w:rsidRDefault="00F644DE" w:rsidP="00C02B3A">
      <w:r w:rsidRPr="00C02B3A">
        <w:t>The Centre seeks to reclaim the Indigenous employment narrative through rigorous, industry-based Indigenous-led research, consulting, and partnerships with other stakeholders in the employment community, focusing on policy formulation, law reform and workplace-based solutions.</w:t>
      </w:r>
    </w:p>
    <w:p w14:paraId="72BEFB71" w14:textId="77777777" w:rsidR="00F644DE" w:rsidRPr="00F644DE" w:rsidRDefault="00F644DE" w:rsidP="00C02B3A">
      <w:pPr>
        <w:rPr>
          <w:rFonts w:ascii="Times New Roman" w:hAnsi="Times New Roman" w:cs="Times New Roman"/>
        </w:rPr>
      </w:pPr>
      <w:r w:rsidRPr="00F644DE">
        <w:t>Materials contained in this document are © Copyright of CIPW 2026. </w:t>
      </w:r>
    </w:p>
    <w:p w14:paraId="23C11929" w14:textId="6427052F" w:rsidR="00F644DE" w:rsidRPr="00F644DE" w:rsidRDefault="00F644DE" w:rsidP="00C02B3A">
      <w:pPr>
        <w:rPr>
          <w:rFonts w:ascii="Times New Roman" w:hAnsi="Times New Roman" w:cs="Times New Roman"/>
        </w:rPr>
      </w:pPr>
      <w:r w:rsidRPr="5A8CAD88">
        <w:t xml:space="preserve">Suggested citation: Centre for Indigenous People &amp; Work (Young, N., Gilbert, J., Evans, O. and O’Leary, J.) </w:t>
      </w:r>
      <w:r w:rsidR="00F446DC" w:rsidRPr="00F446DC">
        <w:rPr>
          <w:i/>
        </w:rPr>
        <w:t>Gari Yala</w:t>
      </w:r>
      <w:r w:rsidRPr="5A8CAD88">
        <w:t xml:space="preserve"> 2 (Speak the Truth)</w:t>
      </w:r>
      <w:r w:rsidR="00D70834">
        <w:t xml:space="preserve"> </w:t>
      </w:r>
      <w:r w:rsidR="00F054E3">
        <w:t>Synopsis Report</w:t>
      </w:r>
      <w:r w:rsidRPr="5A8CAD88">
        <w:t xml:space="preserve">: </w:t>
      </w:r>
      <w:proofErr w:type="spellStart"/>
      <w:r w:rsidRPr="5A8CAD88">
        <w:t>Centreing</w:t>
      </w:r>
      <w:proofErr w:type="spellEnd"/>
      <w:r w:rsidRPr="5A8CAD88">
        <w:t xml:space="preserve"> the Work Experiences of Aboriginal and/or Torres Strait Islander Australians in 2025-2026, Sydney, CIPW.</w:t>
      </w:r>
    </w:p>
    <w:p w14:paraId="41EEFE28" w14:textId="77777777" w:rsidR="00F644DE" w:rsidRPr="00F644DE" w:rsidRDefault="00F644DE" w:rsidP="00C02B3A"/>
    <w:p w14:paraId="08990A38" w14:textId="6F46D0AB" w:rsidR="001E3489" w:rsidRDefault="00F644DE" w:rsidP="00C02B3A">
      <w:pPr>
        <w:rPr>
          <w:color w:val="000000" w:themeColor="text1"/>
        </w:rPr>
      </w:pPr>
      <w:r w:rsidRPr="5A8CAD88">
        <w:t xml:space="preserve">Designed by Cause/Affect  | </w:t>
      </w:r>
      <w:r w:rsidR="5A8CAD88" w:rsidRPr="5A8CAD88">
        <w:rPr>
          <w:color w:val="000000" w:themeColor="text1"/>
        </w:rPr>
        <w:t xml:space="preserve"> causeaffect.com.au</w:t>
      </w:r>
    </w:p>
    <w:p w14:paraId="0AC02311" w14:textId="77777777" w:rsidR="001E3489" w:rsidRDefault="001E3489" w:rsidP="00C02B3A">
      <w:r>
        <w:br w:type="page"/>
      </w:r>
    </w:p>
    <w:p w14:paraId="55BA3AEC" w14:textId="2DED98FC" w:rsidR="00976DE3" w:rsidRDefault="00E10C65" w:rsidP="00C02B3A">
      <w:r w:rsidRPr="0007554D">
        <w:lastRenderedPageBreak/>
        <w:t>The UTS Jumbunna Institute was proud to support the development and establishment of the Centre for Indigenous People and Work (CIPW) in partnership with the UTS Business School in 2025, addressing the fundamental, glaring gap – the existence of an ‘Indigenous employment’ sector not informed by Indigenous insight, knowledge, perspectives or experiences. How we work matters.</w:t>
      </w:r>
      <w:r>
        <w:t xml:space="preserve"> </w:t>
      </w:r>
      <w:r w:rsidRPr="0007554D">
        <w:t>This key area for our people is one that deeply deserves an Indigenous narrative, and that’s precisely why the CIPW and its work are so vital.</w:t>
      </w:r>
      <w:r>
        <w:t xml:space="preserve"> </w:t>
      </w:r>
      <w:r w:rsidRPr="0007554D">
        <w:t xml:space="preserve">The CIPW embeds the underlying ethos of the Jumbunna Institute </w:t>
      </w:r>
      <w:r>
        <w:t xml:space="preserve">– for </w:t>
      </w:r>
      <w:r w:rsidRPr="0007554D">
        <w:t>research of Indigenous people to be Indigenous-led and proudly self-determined.</w:t>
      </w:r>
      <w:r>
        <w:t xml:space="preserve"> </w:t>
      </w:r>
      <w:r w:rsidRPr="0007554D">
        <w:t> Gari Yala actualises this leadership, re-narrating, through a First Nations lens, the experiences of Indigenous people and working to create policies, law reform and workplace change. By listening to Indigenous people, governments and employers can tailor employment programs and conditions to address issues that have benefits for employees and organisations alike.</w:t>
      </w:r>
      <w:r w:rsidR="00C02B3A">
        <w:t xml:space="preserve"> </w:t>
      </w:r>
      <w:r w:rsidRPr="0007554D">
        <w:t>I’d like to thank the CIPW for their vision in conceptualising this project and all the Indigenous Expert Panel members who gave their time to this project.</w:t>
      </w:r>
    </w:p>
    <w:p w14:paraId="24752297" w14:textId="64734620" w:rsidR="00E10C65" w:rsidRPr="00C02B3A" w:rsidRDefault="00E10C65" w:rsidP="00C02B3A">
      <w:pPr>
        <w:contextualSpacing/>
        <w:rPr>
          <w:b/>
          <w:bCs/>
        </w:rPr>
      </w:pPr>
      <w:r w:rsidRPr="00C02B3A">
        <w:rPr>
          <w:b/>
          <w:bCs/>
        </w:rPr>
        <w:t>Professor Lindon Coombes</w:t>
      </w:r>
    </w:p>
    <w:p w14:paraId="3CBCCF73" w14:textId="77777777" w:rsidR="00E10C65" w:rsidRPr="00C02B3A" w:rsidRDefault="00E10C65" w:rsidP="00C02B3A">
      <w:pPr>
        <w:contextualSpacing/>
        <w:rPr>
          <w:b/>
          <w:bCs/>
        </w:rPr>
      </w:pPr>
      <w:r w:rsidRPr="00C02B3A">
        <w:rPr>
          <w:b/>
          <w:bCs/>
        </w:rPr>
        <w:t>Director</w:t>
      </w:r>
    </w:p>
    <w:p w14:paraId="458D66F5" w14:textId="77777777" w:rsidR="00E10C65" w:rsidRPr="00C02B3A" w:rsidRDefault="00E10C65" w:rsidP="00C02B3A">
      <w:pPr>
        <w:contextualSpacing/>
        <w:rPr>
          <w:b/>
          <w:bCs/>
        </w:rPr>
      </w:pPr>
      <w:r w:rsidRPr="00C02B3A">
        <w:rPr>
          <w:b/>
          <w:bCs/>
        </w:rPr>
        <w:t xml:space="preserve">UTS Jumbunna Institute for Indigenous Education and Research </w:t>
      </w:r>
    </w:p>
    <w:p w14:paraId="326F4B64" w14:textId="1806D1BD" w:rsidR="00E10C65" w:rsidRPr="002C6EDD" w:rsidRDefault="00E10C65" w:rsidP="00C02B3A"/>
    <w:p w14:paraId="72AC0248" w14:textId="77777777" w:rsidR="00E10C65" w:rsidRPr="00F046D0" w:rsidRDefault="00E10C65" w:rsidP="00C02B3A">
      <w:proofErr w:type="spellStart"/>
      <w:r w:rsidRPr="00F046D0">
        <w:t>Budyeri</w:t>
      </w:r>
      <w:proofErr w:type="spellEnd"/>
      <w:r w:rsidRPr="00F046D0">
        <w:t xml:space="preserve"> </w:t>
      </w:r>
      <w:proofErr w:type="spellStart"/>
      <w:r w:rsidRPr="00F046D0">
        <w:t>kameru</w:t>
      </w:r>
      <w:proofErr w:type="spellEnd"/>
    </w:p>
    <w:p w14:paraId="4BE084E2" w14:textId="77777777" w:rsidR="00E10C65" w:rsidRPr="00F046D0" w:rsidRDefault="00E10C65" w:rsidP="00C02B3A">
      <w:r w:rsidRPr="00F046D0">
        <w:t>The impact of the first Gari Yala 2020 report was profound. Since its release, we have seen remuneration for cultural load introduced in different workplaces and industries, Indigenous</w:t>
      </w:r>
      <w:r w:rsidRPr="00F046D0">
        <w:noBreakHyphen/>
        <w:t>led survey work embedded in numerous organisations, and Indigenous appointments made to roles that work directly with Indigenous people. These shifts meant we approached this second iteration with great anticipation.</w:t>
      </w:r>
    </w:p>
    <w:p w14:paraId="7F56AE56" w14:textId="53784913" w:rsidR="00E10C65" w:rsidRPr="00F046D0" w:rsidRDefault="00E10C65" w:rsidP="00C02B3A">
      <w:r w:rsidRPr="00F046D0">
        <w:t>Since Gari Yala 2020, we have also launched the Centre for Indigenous People and Work. Our ambition</w:t>
      </w:r>
      <w:r>
        <w:t xml:space="preserve"> – </w:t>
      </w:r>
      <w:r w:rsidRPr="00F046D0">
        <w:t>that Indigenous people should own the “Indigenous employment” narrative</w:t>
      </w:r>
      <w:r>
        <w:t xml:space="preserve"> –</w:t>
      </w:r>
      <w:r w:rsidR="00C02B3A">
        <w:t xml:space="preserve"> </w:t>
      </w:r>
      <w:r w:rsidRPr="00F046D0">
        <w:t>has increasingly been recognised across the employment community as essential, even if it is not yet fully realised.</w:t>
      </w:r>
    </w:p>
    <w:p w14:paraId="3B6B0A16" w14:textId="77777777" w:rsidR="00E10C65" w:rsidRPr="00F046D0" w:rsidRDefault="00E10C65" w:rsidP="00C02B3A">
      <w:r w:rsidRPr="00F046D0">
        <w:t>Gari Yala remains the only Indigenous</w:t>
      </w:r>
      <w:r w:rsidRPr="00F046D0">
        <w:noBreakHyphen/>
        <w:t>led research in the employment space that uses Indigenous methodologies and is conducted by Indigenous people. We are indebted to the Jumbunna Research leadership</w:t>
      </w:r>
      <w:r>
        <w:t xml:space="preserve"> – </w:t>
      </w:r>
      <w:r w:rsidRPr="00F046D0">
        <w:t>Professor Lindon Coombes and Distinguished Professor Larissa Behrendt</w:t>
      </w:r>
      <w:r>
        <w:t xml:space="preserve"> – </w:t>
      </w:r>
      <w:r w:rsidRPr="00F046D0">
        <w:t>for their continued advocacy for Indigenous</w:t>
      </w:r>
      <w:r w:rsidRPr="00F046D0">
        <w:noBreakHyphen/>
        <w:t xml:space="preserve">led research. We are equally grateful to the Gari Yala Expert Panel. We simply couldn't do Gari Yala without them. It remains a baffling anomaly that employment research is still being conducted without Indigenous standpoint at its core. We appreciate the support of </w:t>
      </w:r>
      <w:proofErr w:type="gramStart"/>
      <w:r w:rsidRPr="00F046D0">
        <w:t>all of</w:t>
      </w:r>
      <w:proofErr w:type="gramEnd"/>
      <w:r w:rsidRPr="00F046D0">
        <w:t xml:space="preserve"> these mob who enable this work.</w:t>
      </w:r>
    </w:p>
    <w:p w14:paraId="146EB6C0" w14:textId="77777777" w:rsidR="00E10C65" w:rsidRPr="00F046D0" w:rsidRDefault="00E10C65" w:rsidP="00C02B3A">
      <w:r w:rsidRPr="00F046D0">
        <w:t>While our original intent was to survey Indigenous employees about the human resource industry’s employee lifecycle, our first Expert Panel redirected us to what truly required attention: the pervasive impact of racism in all its forms</w:t>
      </w:r>
      <w:r>
        <w:t xml:space="preserve"> – </w:t>
      </w:r>
      <w:r w:rsidRPr="00F046D0">
        <w:t>individual, systemic, overt, appearance</w:t>
      </w:r>
      <w:r w:rsidRPr="00F046D0">
        <w:noBreakHyphen/>
        <w:t xml:space="preserve">based, and more. Our second Expert Panel affirmed </w:t>
      </w:r>
      <w:r w:rsidRPr="00F046D0">
        <w:lastRenderedPageBreak/>
        <w:t>this focus. We wish this wasn’t necessary. We also recognise the troubling, growing tendency to “victim</w:t>
      </w:r>
      <w:r w:rsidRPr="00F046D0">
        <w:noBreakHyphen/>
        <w:t>blame” in discussions about racism, including the claim that talking about racism creates it. These are challenging times for decency, yet we remain guided by our Expert Panel</w:t>
      </w:r>
      <w:r>
        <w:t xml:space="preserve"> – those </w:t>
      </w:r>
      <w:r w:rsidRPr="00F046D0">
        <w:t>who are “on the tools”</w:t>
      </w:r>
      <w:r>
        <w:t xml:space="preserve"> – </w:t>
      </w:r>
      <w:r w:rsidRPr="00F046D0">
        <w:t>and by the workplace experiences Indigenous people are living right now.</w:t>
      </w:r>
    </w:p>
    <w:p w14:paraId="348C650B" w14:textId="14DE2BD5" w:rsidR="00E10C65" w:rsidRPr="00F046D0" w:rsidRDefault="00E10C65" w:rsidP="00C02B3A">
      <w:r w:rsidRPr="00F046D0">
        <w:t>Addressing these realities is essential if we are to improve Indigenous workplace experiences and progress the big issues</w:t>
      </w:r>
      <w:r>
        <w:t xml:space="preserve"> – </w:t>
      </w:r>
      <w:r w:rsidRPr="00F046D0">
        <w:t>leadership development, quality work, pay equity, the undervaluation of cultural skills in wage fixing and setting and remuneration and benefit processes, and more.</w:t>
      </w:r>
      <w:r w:rsidR="00C02B3A">
        <w:t xml:space="preserve"> </w:t>
      </w:r>
      <w:r w:rsidRPr="00F046D0">
        <w:t>But the challenge is stark. At the current rate of improvement between the two Gari Yala surveys, we estimate it could take 118 years for Indigenous people to experience workplaces free of racial slurs. This is not only unacceptable</w:t>
      </w:r>
      <w:r>
        <w:t xml:space="preserve"> – </w:t>
      </w:r>
      <w:r w:rsidRPr="00F046D0">
        <w:t>it poses a significant problem for the Australian economy.</w:t>
      </w:r>
    </w:p>
    <w:p w14:paraId="090D1C9C" w14:textId="77777777" w:rsidR="00E10C65" w:rsidRPr="00F046D0" w:rsidRDefault="00E10C65" w:rsidP="00C02B3A">
      <w:r w:rsidRPr="00F046D0">
        <w:t>We hope this work serves as a catalyst for meaningful solutions.</w:t>
      </w:r>
    </w:p>
    <w:p w14:paraId="570F3655" w14:textId="77777777" w:rsidR="00E10C65" w:rsidRPr="00F046D0" w:rsidRDefault="00E10C65" w:rsidP="00C02B3A">
      <w:r w:rsidRPr="00F046D0">
        <w:t>I am so grateful to Joshua Gilbert, Professor Jane O’Leary and Dr Olivia Evans for their work here, and many thanks to Angela Daley. I also thank Professor Lindon Coombes, Professor Sara Denize and Professor Carl Rhodes for their ongoing support. And of course, many thanks to the NAB Foundation, Kate Betts, Sam Webster and Dino White who are a pleasure to work and collaborate with.</w:t>
      </w:r>
    </w:p>
    <w:p w14:paraId="7DA4346A" w14:textId="77777777" w:rsidR="00E10C65" w:rsidRPr="00C02B3A" w:rsidRDefault="00E10C65" w:rsidP="00C02B3A">
      <w:pPr>
        <w:contextualSpacing/>
        <w:rPr>
          <w:b/>
          <w:bCs/>
        </w:rPr>
      </w:pPr>
      <w:r w:rsidRPr="00C02B3A">
        <w:rPr>
          <w:b/>
          <w:bCs/>
        </w:rPr>
        <w:t>Professor Nareen Young</w:t>
      </w:r>
    </w:p>
    <w:p w14:paraId="1F7BC909" w14:textId="77777777" w:rsidR="00E10C65" w:rsidRPr="00C02B3A" w:rsidRDefault="00E10C65" w:rsidP="00C02B3A">
      <w:pPr>
        <w:contextualSpacing/>
        <w:rPr>
          <w:b/>
          <w:bCs/>
        </w:rPr>
      </w:pPr>
      <w:r w:rsidRPr="00C02B3A">
        <w:rPr>
          <w:b/>
          <w:bCs/>
        </w:rPr>
        <w:t>Associate Dean (Indigenous Leadership and Engagement)</w:t>
      </w:r>
    </w:p>
    <w:p w14:paraId="6ADC21ED" w14:textId="77777777" w:rsidR="00E10C65" w:rsidRPr="00C02B3A" w:rsidRDefault="00E10C65" w:rsidP="00C02B3A">
      <w:pPr>
        <w:contextualSpacing/>
        <w:rPr>
          <w:b/>
          <w:bCs/>
        </w:rPr>
      </w:pPr>
      <w:r w:rsidRPr="00C02B3A">
        <w:rPr>
          <w:b/>
          <w:bCs/>
        </w:rPr>
        <w:t>UTS Business School</w:t>
      </w:r>
    </w:p>
    <w:p w14:paraId="1A0E8220" w14:textId="77777777" w:rsidR="00E10C65" w:rsidRPr="00C02B3A" w:rsidRDefault="00E10C65" w:rsidP="00C02B3A">
      <w:pPr>
        <w:contextualSpacing/>
        <w:rPr>
          <w:b/>
          <w:bCs/>
        </w:rPr>
      </w:pPr>
      <w:r w:rsidRPr="00C02B3A">
        <w:rPr>
          <w:b/>
          <w:bCs/>
        </w:rPr>
        <w:t>Professor Indigenous Policy (Indigenous Workforce Diversity)</w:t>
      </w:r>
    </w:p>
    <w:p w14:paraId="39A2D75F" w14:textId="77777777" w:rsidR="00E10C65" w:rsidRPr="00C02B3A" w:rsidRDefault="00E10C65" w:rsidP="00C02B3A">
      <w:pPr>
        <w:contextualSpacing/>
        <w:rPr>
          <w:b/>
          <w:bCs/>
        </w:rPr>
      </w:pPr>
      <w:r w:rsidRPr="00C02B3A">
        <w:rPr>
          <w:b/>
          <w:bCs/>
        </w:rPr>
        <w:t>Director, UTS Centre for Indigenous People and Work</w:t>
      </w:r>
    </w:p>
    <w:p w14:paraId="372D37DF" w14:textId="77777777" w:rsidR="00E10C65" w:rsidRPr="00C02B3A" w:rsidRDefault="00E10C65" w:rsidP="00C02B3A">
      <w:pPr>
        <w:contextualSpacing/>
        <w:rPr>
          <w:b/>
          <w:bCs/>
        </w:rPr>
      </w:pPr>
      <w:r w:rsidRPr="00C02B3A">
        <w:rPr>
          <w:b/>
          <w:bCs/>
        </w:rPr>
        <w:t xml:space="preserve">UTS Jumbunna Institute for Indigenous Education and Research </w:t>
      </w:r>
    </w:p>
    <w:p w14:paraId="13D3BB07" w14:textId="77777777" w:rsidR="00E10C65" w:rsidRDefault="00E10C65" w:rsidP="00C02B3A"/>
    <w:p w14:paraId="77254778" w14:textId="681E2310" w:rsidR="00E10C65" w:rsidRPr="00876A81" w:rsidRDefault="00E10C65" w:rsidP="00C02B3A">
      <w:r w:rsidRPr="00D026A7">
        <w:t>NAB Foundation is a proud supporter of the second Gari Yala Report, working in partnership with the UTS Jumbunna Institute of Indigenous Education and Research and, more recently, the Centre for Indigenous People and Work. NAB supported the first landmark report, published in 2020.</w:t>
      </w:r>
      <w:r w:rsidR="00C02B3A">
        <w:t xml:space="preserve"> </w:t>
      </w:r>
      <w:r w:rsidRPr="00D026A7">
        <w:t>This research aligns with NAB and NAB Foundation’s focus on First Nations economic empowerment. We are pleased to back First Nations knowledge and lived experience to build our understanding of how Australian workplaces shape economic participation, opportunity and security.</w:t>
      </w:r>
      <w:r w:rsidR="00C02B3A">
        <w:t xml:space="preserve"> </w:t>
      </w:r>
      <w:r w:rsidRPr="00D026A7">
        <w:t>Through truth</w:t>
      </w:r>
      <w:r w:rsidRPr="00D026A7">
        <w:noBreakHyphen/>
        <w:t>telling and evidence, Gari Yala presents a clear case for the importance and opportunity for more culturally intelligent workplaces – with clear, sustainable pathways to leadership, employment and progression. It sets the standard for organisations like NAB.</w:t>
      </w:r>
    </w:p>
    <w:p w14:paraId="6C33C419" w14:textId="77777777" w:rsidR="00E10C65" w:rsidRPr="00C02B3A" w:rsidRDefault="00E10C65" w:rsidP="00C02B3A">
      <w:pPr>
        <w:contextualSpacing/>
        <w:rPr>
          <w:b/>
          <w:bCs/>
        </w:rPr>
      </w:pPr>
      <w:r w:rsidRPr="00C02B3A">
        <w:rPr>
          <w:b/>
          <w:bCs/>
        </w:rPr>
        <w:t>Sarah White</w:t>
      </w:r>
    </w:p>
    <w:p w14:paraId="18F6D684" w14:textId="77777777" w:rsidR="00E10C65" w:rsidRPr="00C02B3A" w:rsidRDefault="00E10C65" w:rsidP="00C02B3A">
      <w:pPr>
        <w:contextualSpacing/>
        <w:rPr>
          <w:b/>
          <w:bCs/>
        </w:rPr>
      </w:pPr>
      <w:r w:rsidRPr="00C02B3A">
        <w:rPr>
          <w:b/>
          <w:bCs/>
        </w:rPr>
        <w:t>NAB Group Executive, People and Culture</w:t>
      </w:r>
    </w:p>
    <w:p w14:paraId="2168B8BA" w14:textId="77777777" w:rsidR="00E35DC1" w:rsidRDefault="00E35DC1">
      <w:pPr>
        <w:spacing w:before="0" w:after="160"/>
        <w:rPr>
          <w:b/>
          <w:bCs/>
        </w:rPr>
      </w:pPr>
      <w:r>
        <w:rPr>
          <w:b/>
          <w:bCs/>
        </w:rPr>
        <w:br w:type="page"/>
      </w:r>
    </w:p>
    <w:p w14:paraId="566B0AFF" w14:textId="1C2A64C6" w:rsidR="00976DE3" w:rsidRPr="00C02B3A" w:rsidRDefault="00976DE3" w:rsidP="00E35DC1">
      <w:pPr>
        <w:jc w:val="center"/>
        <w:rPr>
          <w:b/>
          <w:bCs/>
        </w:rPr>
      </w:pPr>
      <w:r w:rsidRPr="00C02B3A">
        <w:rPr>
          <w:b/>
          <w:bCs/>
        </w:rPr>
        <w:lastRenderedPageBreak/>
        <w:t>Acknowledgement of Country</w:t>
      </w:r>
    </w:p>
    <w:p w14:paraId="6391C774" w14:textId="77777777" w:rsidR="00976DE3" w:rsidRPr="00976DE3" w:rsidRDefault="00976DE3" w:rsidP="00C02B3A">
      <w:r w:rsidRPr="00976DE3">
        <w:t xml:space="preserve">The authors and partners of this report wish to acknowledge the Elders and Traditional Owners of the lands and Nations across Australia and pay our respect to Elders past and present. We recognise that all Elders and mobs in locations across Australia have their own experiences with ‘work’. We hope this report ensures mob keep telling our own stories, and that they are heard. </w:t>
      </w:r>
      <w:r w:rsidRPr="00976DE3">
        <w:rPr>
          <w:i/>
          <w:iCs/>
        </w:rPr>
        <w:t xml:space="preserve">Gari Yala, </w:t>
      </w:r>
      <w:r w:rsidRPr="00976DE3">
        <w:t>speak the truth.</w:t>
      </w:r>
    </w:p>
    <w:p w14:paraId="4FCF4F83" w14:textId="6A9D9FC7" w:rsidR="00435BF2" w:rsidRDefault="00435BF2" w:rsidP="00C02B3A"/>
    <w:p w14:paraId="6F5CF187" w14:textId="77777777" w:rsidR="00976DE3" w:rsidRDefault="00976DE3" w:rsidP="00C02B3A">
      <w:pPr>
        <w:rPr>
          <w:rFonts w:eastAsia="Times New Roman" w:cs="Arial"/>
          <w:color w:val="EE0000"/>
          <w:kern w:val="36"/>
          <w:sz w:val="28"/>
          <w14:ligatures w14:val="none"/>
        </w:rPr>
      </w:pPr>
      <w:r>
        <w:br w:type="page"/>
      </w:r>
    </w:p>
    <w:p w14:paraId="1F03B7AB" w14:textId="3EA587F1" w:rsidR="00F644DE" w:rsidRPr="00122FDD" w:rsidRDefault="00F644DE" w:rsidP="00C02B3A">
      <w:pPr>
        <w:pStyle w:val="Heading1"/>
        <w:rPr>
          <w:rFonts w:ascii="Times New Roman" w:hAnsi="Times New Roman" w:cs="Times New Roman"/>
          <w:sz w:val="48"/>
          <w:szCs w:val="48"/>
        </w:rPr>
      </w:pPr>
      <w:bookmarkStart w:id="0" w:name="_Toc223960437"/>
      <w:r w:rsidRPr="00122FDD">
        <w:lastRenderedPageBreak/>
        <w:t>O</w:t>
      </w:r>
      <w:r w:rsidR="00555CE2" w:rsidRPr="00122FDD">
        <w:t>UR THANKS</w:t>
      </w:r>
      <w:bookmarkEnd w:id="0"/>
      <w:r w:rsidR="00555CE2" w:rsidRPr="00122FDD">
        <w:t xml:space="preserve"> </w:t>
      </w:r>
    </w:p>
    <w:p w14:paraId="6CA9CB99" w14:textId="30413488" w:rsidR="00F644DE" w:rsidRDefault="00F644DE" w:rsidP="00C02B3A">
      <w:r w:rsidRPr="00F644DE">
        <w:t>We thank and acknowledge the project’s Expert Panel</w:t>
      </w:r>
      <w:r w:rsidR="06189CC0" w:rsidRPr="06189CC0">
        <w:t>, made up of prominent Aboriginal and/or Torres Strait Islander people.</w:t>
      </w:r>
      <w:r w:rsidRPr="00F644DE">
        <w:t xml:space="preserve"> The project has benefited immensely from panellists generously sharing their expertise and insights.</w:t>
      </w:r>
    </w:p>
    <w:p w14:paraId="72E29F9B" w14:textId="003981E9" w:rsidR="00976DE3" w:rsidRPr="00976DE3" w:rsidRDefault="00976DE3" w:rsidP="00C02B3A">
      <w:r w:rsidRPr="00976DE3">
        <w:t>Jack Beetson</w:t>
      </w:r>
      <w:r>
        <w:t>,</w:t>
      </w:r>
      <w:r w:rsidR="00C02B3A">
        <w:t xml:space="preserve"> </w:t>
      </w:r>
      <w:r w:rsidRPr="00976DE3">
        <w:t>Executive Director, Literacy for Life Foundation</w:t>
      </w:r>
    </w:p>
    <w:p w14:paraId="7B11FC75" w14:textId="49B6D9B9" w:rsidR="00976DE3" w:rsidRPr="00976DE3" w:rsidRDefault="00976DE3" w:rsidP="00C02B3A">
      <w:r w:rsidRPr="00976DE3">
        <w:t>Dr Sarah Bourke</w:t>
      </w:r>
      <w:r>
        <w:t xml:space="preserve">, </w:t>
      </w:r>
      <w:r w:rsidRPr="00976DE3">
        <w:t>Research Fellow, Australian National University</w:t>
      </w:r>
    </w:p>
    <w:p w14:paraId="7C0F1E25" w14:textId="04B6E70E" w:rsidR="00976DE3" w:rsidRPr="00976DE3" w:rsidRDefault="00976DE3" w:rsidP="00C02B3A">
      <w:r w:rsidRPr="00976DE3">
        <w:t>Adrian Cheatham</w:t>
      </w:r>
      <w:r>
        <w:t xml:space="preserve">, </w:t>
      </w:r>
      <w:r w:rsidRPr="00976DE3">
        <w:t xml:space="preserve">Senior RAP Program Manager, Reconciliation Australia </w:t>
      </w:r>
    </w:p>
    <w:p w14:paraId="6B046534" w14:textId="128A17BA" w:rsidR="00976DE3" w:rsidRPr="00976DE3" w:rsidRDefault="00976DE3" w:rsidP="00C02B3A">
      <w:r w:rsidRPr="00976DE3">
        <w:t>Matt Roberts Clifton</w:t>
      </w:r>
      <w:r>
        <w:t xml:space="preserve">, </w:t>
      </w:r>
      <w:r w:rsidRPr="00976DE3">
        <w:t>Senior Consultant, Customer Service Strategy and Planning, National Australia Bank Limited</w:t>
      </w:r>
    </w:p>
    <w:p w14:paraId="22AB6E29" w14:textId="3717A098" w:rsidR="00976DE3" w:rsidRPr="00976DE3" w:rsidRDefault="00976DE3" w:rsidP="00C02B3A">
      <w:r w:rsidRPr="00976DE3">
        <w:t>Dr Lisa Conway</w:t>
      </w:r>
      <w:r>
        <w:t xml:space="preserve">, </w:t>
      </w:r>
      <w:r w:rsidRPr="00976DE3">
        <w:t>Chair, Australian Public Service Indigenous SES Network</w:t>
      </w:r>
    </w:p>
    <w:p w14:paraId="25ADCE86" w14:textId="39397BA5" w:rsidR="00976DE3" w:rsidRPr="00976DE3" w:rsidRDefault="00976DE3" w:rsidP="00C02B3A">
      <w:r w:rsidRPr="00976DE3">
        <w:t>Kiera Donnelly</w:t>
      </w:r>
      <w:r>
        <w:t xml:space="preserve">, </w:t>
      </w:r>
      <w:r w:rsidRPr="00976DE3">
        <w:t>Indigenous Consultant, Kiera Donnelly</w:t>
      </w:r>
    </w:p>
    <w:p w14:paraId="17D8A3ED" w14:textId="0E9C3902" w:rsidR="00976DE3" w:rsidRPr="00976DE3" w:rsidRDefault="00976DE3" w:rsidP="00C02B3A">
      <w:r w:rsidRPr="00976DE3">
        <w:t>Trent Donovan-Wallace</w:t>
      </w:r>
      <w:r>
        <w:t xml:space="preserve">, </w:t>
      </w:r>
      <w:r w:rsidRPr="00976DE3">
        <w:t>Head of First Nations Strategy, Ashurst</w:t>
      </w:r>
    </w:p>
    <w:p w14:paraId="6D158C3E" w14:textId="3E5ED578" w:rsidR="00976DE3" w:rsidRPr="00976DE3" w:rsidRDefault="00976DE3" w:rsidP="00C02B3A">
      <w:r w:rsidRPr="00976DE3">
        <w:t>Vanessa Edwige</w:t>
      </w:r>
      <w:r>
        <w:t xml:space="preserve">, </w:t>
      </w:r>
      <w:r w:rsidRPr="00976DE3">
        <w:t>Chair, Australian Indigenous Psychologists Association</w:t>
      </w:r>
    </w:p>
    <w:p w14:paraId="6EB21BDC" w14:textId="5FFC1C76" w:rsidR="00976DE3" w:rsidRPr="00976DE3" w:rsidRDefault="00976DE3" w:rsidP="00C02B3A">
      <w:r w:rsidRPr="00976DE3">
        <w:t>Dr Kirsten Gray</w:t>
      </w:r>
      <w:r>
        <w:t xml:space="preserve">, </w:t>
      </w:r>
      <w:r w:rsidRPr="00976DE3">
        <w:t>Associate Professor, UTS Jumbunna Institute</w:t>
      </w:r>
    </w:p>
    <w:p w14:paraId="41E3B225" w14:textId="5E868204" w:rsidR="00976DE3" w:rsidRPr="00976DE3" w:rsidRDefault="00976DE3" w:rsidP="00C02B3A">
      <w:r w:rsidRPr="00976DE3">
        <w:t>Kara Keys</w:t>
      </w:r>
      <w:r>
        <w:t xml:space="preserve">, </w:t>
      </w:r>
      <w:r w:rsidRPr="00976DE3">
        <w:t>Director and Principal Consultant, KTL Collective</w:t>
      </w:r>
    </w:p>
    <w:p w14:paraId="57360C95" w14:textId="1E9AE0E4" w:rsidR="00976DE3" w:rsidRPr="00976DE3" w:rsidRDefault="00976DE3" w:rsidP="00C02B3A">
      <w:r w:rsidRPr="00976DE3">
        <w:t>Bree Knapp</w:t>
      </w:r>
      <w:r>
        <w:t xml:space="preserve">, </w:t>
      </w:r>
      <w:r w:rsidRPr="00976DE3">
        <w:t>Head of HR Analytics and Insights at Qantas</w:t>
      </w:r>
    </w:p>
    <w:p w14:paraId="4F8D937C" w14:textId="2AC64A9E" w:rsidR="00976DE3" w:rsidRPr="00976DE3" w:rsidRDefault="00976DE3" w:rsidP="00C02B3A">
      <w:r w:rsidRPr="00976DE3">
        <w:t>Associate Professor Sharlene Leroy-Dyer</w:t>
      </w:r>
      <w:r>
        <w:t xml:space="preserve">, </w:t>
      </w:r>
      <w:r w:rsidRPr="00976DE3">
        <w:t>Director – Indigenous Business Hub, Business School, University of Queensland</w:t>
      </w:r>
    </w:p>
    <w:p w14:paraId="055FD058" w14:textId="4244D302" w:rsidR="00976DE3" w:rsidRPr="00976DE3" w:rsidRDefault="00976DE3" w:rsidP="00C02B3A">
      <w:r w:rsidRPr="00976DE3">
        <w:t>Kristy Masella</w:t>
      </w:r>
      <w:r>
        <w:t xml:space="preserve">, </w:t>
      </w:r>
      <w:r w:rsidRPr="00976DE3">
        <w:t xml:space="preserve">Managing Director, Aboriginal Employment Strategy </w:t>
      </w:r>
    </w:p>
    <w:p w14:paraId="47C880B5" w14:textId="748D6020" w:rsidR="00976DE3" w:rsidRPr="00976DE3" w:rsidRDefault="00976DE3" w:rsidP="00C02B3A">
      <w:r w:rsidRPr="00976DE3">
        <w:t>Karen Mundine</w:t>
      </w:r>
      <w:r>
        <w:t xml:space="preserve">, </w:t>
      </w:r>
      <w:r w:rsidRPr="00976DE3">
        <w:t>CEO, Reconciliation Australia</w:t>
      </w:r>
    </w:p>
    <w:p w14:paraId="71FE7731" w14:textId="7C5E7A20" w:rsidR="00976DE3" w:rsidRPr="00976DE3" w:rsidRDefault="00976DE3" w:rsidP="00C02B3A">
      <w:r w:rsidRPr="00976DE3">
        <w:t>Matt Rix</w:t>
      </w:r>
      <w:r>
        <w:t xml:space="preserve">, </w:t>
      </w:r>
      <w:r w:rsidRPr="00976DE3">
        <w:t>Senior Manager, Reconciliation, Australian Financial Complaints Authority</w:t>
      </w:r>
    </w:p>
    <w:p w14:paraId="4A2F9207" w14:textId="1AF7D6CF" w:rsidR="00976DE3" w:rsidRPr="00976DE3" w:rsidRDefault="00976DE3" w:rsidP="00C02B3A">
      <w:r w:rsidRPr="00976DE3">
        <w:t>Lisa Sarago</w:t>
      </w:r>
      <w:r>
        <w:t xml:space="preserve">, </w:t>
      </w:r>
      <w:r w:rsidRPr="00976DE3">
        <w:t xml:space="preserve">CEO, Land on Heart Foundation </w:t>
      </w:r>
    </w:p>
    <w:p w14:paraId="1E0200DE" w14:textId="58D054AB" w:rsidR="00976DE3" w:rsidRPr="00976DE3" w:rsidRDefault="00976DE3" w:rsidP="00C02B3A">
      <w:r w:rsidRPr="00976DE3">
        <w:t>Edie Shepherd</w:t>
      </w:r>
      <w:r>
        <w:t xml:space="preserve">, </w:t>
      </w:r>
      <w:r w:rsidRPr="00976DE3">
        <w:t>Federal Campaign Director, Australian Education Union</w:t>
      </w:r>
    </w:p>
    <w:p w14:paraId="4DE814D2" w14:textId="67DE7C0E" w:rsidR="00976DE3" w:rsidRPr="00976DE3" w:rsidRDefault="00976DE3" w:rsidP="00C02B3A">
      <w:r w:rsidRPr="00976DE3">
        <w:t>Jinny-Jane Smith</w:t>
      </w:r>
      <w:r>
        <w:t xml:space="preserve">, </w:t>
      </w:r>
      <w:r w:rsidRPr="00976DE3">
        <w:t>Program Manager, ACON</w:t>
      </w:r>
    </w:p>
    <w:p w14:paraId="5B73A3C4" w14:textId="62192813" w:rsidR="00976DE3" w:rsidRPr="00976DE3" w:rsidRDefault="00976DE3" w:rsidP="00C02B3A">
      <w:r w:rsidRPr="00976DE3">
        <w:t>Amber Roberts</w:t>
      </w:r>
      <w:r>
        <w:t xml:space="preserve">, </w:t>
      </w:r>
      <w:r w:rsidRPr="00976DE3">
        <w:t xml:space="preserve">Director, </w:t>
      </w:r>
      <w:proofErr w:type="spellStart"/>
      <w:r w:rsidRPr="00976DE3">
        <w:t>Yamagigu</w:t>
      </w:r>
      <w:proofErr w:type="spellEnd"/>
      <w:r w:rsidRPr="00976DE3">
        <w:t xml:space="preserve"> Consulting</w:t>
      </w:r>
    </w:p>
    <w:p w14:paraId="7E5E6A1F" w14:textId="4DFFA484" w:rsidR="00976DE3" w:rsidRPr="00976DE3" w:rsidRDefault="00976DE3" w:rsidP="00C02B3A">
      <w:r w:rsidRPr="00976DE3">
        <w:t>Kate Russell</w:t>
      </w:r>
      <w:r>
        <w:t xml:space="preserve">, </w:t>
      </w:r>
      <w:r w:rsidRPr="00976DE3">
        <w:t>CEO, Supply Nation</w:t>
      </w:r>
    </w:p>
    <w:p w14:paraId="071A11E3" w14:textId="5ABDE25D" w:rsidR="00976DE3" w:rsidRPr="00976DE3" w:rsidRDefault="00976DE3" w:rsidP="00C02B3A">
      <w:r w:rsidRPr="00976DE3">
        <w:t>Jayde Ward</w:t>
      </w:r>
      <w:r>
        <w:t xml:space="preserve">, </w:t>
      </w:r>
      <w:r w:rsidRPr="00976DE3">
        <w:t>Director, Philanthropic Services, JB Were</w:t>
      </w:r>
    </w:p>
    <w:p w14:paraId="0E2CF73A" w14:textId="2768DAF0" w:rsidR="00976DE3" w:rsidRPr="00976DE3" w:rsidRDefault="00976DE3" w:rsidP="00C02B3A">
      <w:r w:rsidRPr="00976DE3">
        <w:t>Lara Watson</w:t>
      </w:r>
      <w:r>
        <w:t xml:space="preserve">, </w:t>
      </w:r>
      <w:r w:rsidRPr="00976DE3">
        <w:t>Indigenous Officer, Australian Council of Trade Unions</w:t>
      </w:r>
    </w:p>
    <w:p w14:paraId="5785A1A0" w14:textId="46582692" w:rsidR="00976DE3" w:rsidRDefault="00976DE3" w:rsidP="00C02B3A">
      <w:r w:rsidRPr="00976DE3">
        <w:t>Jen Mar Young</w:t>
      </w:r>
      <w:r>
        <w:t xml:space="preserve">, </w:t>
      </w:r>
      <w:r w:rsidRPr="00976DE3">
        <w:t>Executive Director, Community Partnerships, Aboriginal Affairs NSW</w:t>
      </w:r>
    </w:p>
    <w:p w14:paraId="6EA9DA05" w14:textId="77777777" w:rsidR="00976DE3" w:rsidRDefault="00976DE3" w:rsidP="00C02B3A"/>
    <w:p w14:paraId="662E5A57" w14:textId="77777777" w:rsidR="00976DE3" w:rsidRPr="00F644DE" w:rsidRDefault="00976DE3" w:rsidP="00C02B3A"/>
    <w:p w14:paraId="490055D5" w14:textId="77777777" w:rsidR="00EC11F0" w:rsidRDefault="00EC11F0" w:rsidP="00C02B3A"/>
    <w:p w14:paraId="05C961EE" w14:textId="77777777" w:rsidR="00976DE3" w:rsidRDefault="00976DE3" w:rsidP="00C02B3A">
      <w:r>
        <w:br w:type="page"/>
      </w:r>
    </w:p>
    <w:p w14:paraId="771F3E4A" w14:textId="7823859A" w:rsidR="00435BF2" w:rsidRDefault="00435BF2" w:rsidP="00C02B3A">
      <w:pPr>
        <w:rPr>
          <w:b/>
          <w:bCs/>
          <w:sz w:val="28"/>
          <w:szCs w:val="32"/>
        </w:rPr>
      </w:pPr>
      <w:r w:rsidRPr="00C02B3A">
        <w:rPr>
          <w:b/>
          <w:bCs/>
          <w:sz w:val="28"/>
          <w:szCs w:val="32"/>
        </w:rPr>
        <w:lastRenderedPageBreak/>
        <w:t>T</w:t>
      </w:r>
      <w:r w:rsidR="00D171C0" w:rsidRPr="00C02B3A">
        <w:rPr>
          <w:b/>
          <w:bCs/>
          <w:sz w:val="28"/>
          <w:szCs w:val="32"/>
        </w:rPr>
        <w:t xml:space="preserve">ABLE OF CONTENTS </w:t>
      </w:r>
    </w:p>
    <w:p w14:paraId="66C0476B" w14:textId="77777777" w:rsidR="00DB71F0" w:rsidRPr="00C02B3A" w:rsidRDefault="00DB71F0" w:rsidP="00C02B3A">
      <w:pPr>
        <w:rPr>
          <w:b/>
          <w:bCs/>
          <w:sz w:val="28"/>
          <w:szCs w:val="32"/>
        </w:rPr>
      </w:pPr>
    </w:p>
    <w:p w14:paraId="1B8692DF" w14:textId="5F9BE04E" w:rsidR="00433540" w:rsidRDefault="003C22D7">
      <w:pPr>
        <w:pStyle w:val="TOC1"/>
        <w:tabs>
          <w:tab w:val="right" w:leader="dot" w:pos="9016"/>
        </w:tabs>
        <w:rPr>
          <w:rFonts w:asciiTheme="minorHAnsi" w:eastAsiaTheme="minorEastAsia" w:hAnsiTheme="minorHAnsi"/>
          <w:noProof/>
          <w:color w:val="auto"/>
          <w:szCs w:val="24"/>
        </w:rPr>
      </w:pPr>
      <w:r>
        <w:rPr>
          <w:rFonts w:ascii="Times New Roman" w:eastAsia="Times New Roman" w:hAnsi="Times New Roman" w:cs="Times New Roman"/>
          <w:kern w:val="0"/>
          <w14:ligatures w14:val="none"/>
        </w:rPr>
        <w:fldChar w:fldCharType="begin"/>
      </w:r>
      <w:r>
        <w:rPr>
          <w:rFonts w:ascii="Times New Roman" w:eastAsia="Times New Roman" w:hAnsi="Times New Roman" w:cs="Times New Roman"/>
          <w:kern w:val="0"/>
          <w14:ligatures w14:val="none"/>
        </w:rPr>
        <w:instrText xml:space="preserve"> TOC \o "1-1" \h \z \u </w:instrText>
      </w:r>
      <w:r>
        <w:rPr>
          <w:rFonts w:ascii="Times New Roman" w:eastAsia="Times New Roman" w:hAnsi="Times New Roman" w:cs="Times New Roman"/>
          <w:kern w:val="0"/>
          <w14:ligatures w14:val="none"/>
        </w:rPr>
        <w:fldChar w:fldCharType="separate"/>
      </w:r>
      <w:hyperlink w:anchor="_Toc223960437" w:history="1">
        <w:r w:rsidR="00433540" w:rsidRPr="0048285A">
          <w:rPr>
            <w:rStyle w:val="Hyperlink"/>
            <w:noProof/>
          </w:rPr>
          <w:t>OUR THANKS</w:t>
        </w:r>
        <w:r w:rsidR="00433540">
          <w:rPr>
            <w:noProof/>
            <w:webHidden/>
          </w:rPr>
          <w:tab/>
        </w:r>
        <w:r w:rsidR="00433540">
          <w:rPr>
            <w:noProof/>
            <w:webHidden/>
          </w:rPr>
          <w:fldChar w:fldCharType="begin"/>
        </w:r>
        <w:r w:rsidR="00433540">
          <w:rPr>
            <w:noProof/>
            <w:webHidden/>
          </w:rPr>
          <w:instrText xml:space="preserve"> PAGEREF _Toc223960437 \h </w:instrText>
        </w:r>
        <w:r w:rsidR="00433540">
          <w:rPr>
            <w:noProof/>
            <w:webHidden/>
          </w:rPr>
        </w:r>
        <w:r w:rsidR="00433540">
          <w:rPr>
            <w:noProof/>
            <w:webHidden/>
          </w:rPr>
          <w:fldChar w:fldCharType="separate"/>
        </w:r>
        <w:r w:rsidR="00433540">
          <w:rPr>
            <w:noProof/>
            <w:webHidden/>
          </w:rPr>
          <w:t>6</w:t>
        </w:r>
        <w:r w:rsidR="00433540">
          <w:rPr>
            <w:noProof/>
            <w:webHidden/>
          </w:rPr>
          <w:fldChar w:fldCharType="end"/>
        </w:r>
      </w:hyperlink>
    </w:p>
    <w:p w14:paraId="14BD4424" w14:textId="61CB9D83" w:rsidR="00433540" w:rsidRDefault="00433540">
      <w:pPr>
        <w:pStyle w:val="TOC1"/>
        <w:tabs>
          <w:tab w:val="right" w:leader="dot" w:pos="9016"/>
        </w:tabs>
        <w:rPr>
          <w:rFonts w:asciiTheme="minorHAnsi" w:eastAsiaTheme="minorEastAsia" w:hAnsiTheme="minorHAnsi"/>
          <w:noProof/>
          <w:color w:val="auto"/>
          <w:szCs w:val="24"/>
        </w:rPr>
      </w:pPr>
      <w:hyperlink w:anchor="_Toc223960438" w:history="1">
        <w:r w:rsidRPr="0048285A">
          <w:rPr>
            <w:rStyle w:val="Hyperlink"/>
            <w:noProof/>
          </w:rPr>
          <w:t>WHY THIS PROJECT?</w:t>
        </w:r>
        <w:r>
          <w:rPr>
            <w:noProof/>
            <w:webHidden/>
          </w:rPr>
          <w:tab/>
        </w:r>
        <w:r>
          <w:rPr>
            <w:noProof/>
            <w:webHidden/>
          </w:rPr>
          <w:fldChar w:fldCharType="begin"/>
        </w:r>
        <w:r>
          <w:rPr>
            <w:noProof/>
            <w:webHidden/>
          </w:rPr>
          <w:instrText xml:space="preserve"> PAGEREF _Toc223960438 \h </w:instrText>
        </w:r>
        <w:r>
          <w:rPr>
            <w:noProof/>
            <w:webHidden/>
          </w:rPr>
        </w:r>
        <w:r>
          <w:rPr>
            <w:noProof/>
            <w:webHidden/>
          </w:rPr>
          <w:fldChar w:fldCharType="separate"/>
        </w:r>
        <w:r>
          <w:rPr>
            <w:noProof/>
            <w:webHidden/>
          </w:rPr>
          <w:t>8</w:t>
        </w:r>
        <w:r>
          <w:rPr>
            <w:noProof/>
            <w:webHidden/>
          </w:rPr>
          <w:fldChar w:fldCharType="end"/>
        </w:r>
      </w:hyperlink>
    </w:p>
    <w:p w14:paraId="3BEBC55C" w14:textId="091B28CE" w:rsidR="00433540" w:rsidRDefault="00433540">
      <w:pPr>
        <w:pStyle w:val="TOC1"/>
        <w:tabs>
          <w:tab w:val="right" w:leader="dot" w:pos="9016"/>
        </w:tabs>
        <w:rPr>
          <w:rFonts w:asciiTheme="minorHAnsi" w:eastAsiaTheme="minorEastAsia" w:hAnsiTheme="minorHAnsi"/>
          <w:noProof/>
          <w:color w:val="auto"/>
          <w:szCs w:val="24"/>
        </w:rPr>
      </w:pPr>
      <w:hyperlink w:anchor="_Toc223960439" w:history="1">
        <w:r w:rsidRPr="0048285A">
          <w:rPr>
            <w:rStyle w:val="Hyperlink"/>
            <w:noProof/>
          </w:rPr>
          <w:t>WHAT WE DID</w:t>
        </w:r>
        <w:r>
          <w:rPr>
            <w:noProof/>
            <w:webHidden/>
          </w:rPr>
          <w:tab/>
        </w:r>
        <w:r>
          <w:rPr>
            <w:noProof/>
            <w:webHidden/>
          </w:rPr>
          <w:fldChar w:fldCharType="begin"/>
        </w:r>
        <w:r>
          <w:rPr>
            <w:noProof/>
            <w:webHidden/>
          </w:rPr>
          <w:instrText xml:space="preserve"> PAGEREF _Toc223960439 \h </w:instrText>
        </w:r>
        <w:r>
          <w:rPr>
            <w:noProof/>
            <w:webHidden/>
          </w:rPr>
        </w:r>
        <w:r>
          <w:rPr>
            <w:noProof/>
            <w:webHidden/>
          </w:rPr>
          <w:fldChar w:fldCharType="separate"/>
        </w:r>
        <w:r>
          <w:rPr>
            <w:noProof/>
            <w:webHidden/>
          </w:rPr>
          <w:t>9</w:t>
        </w:r>
        <w:r>
          <w:rPr>
            <w:noProof/>
            <w:webHidden/>
          </w:rPr>
          <w:fldChar w:fldCharType="end"/>
        </w:r>
      </w:hyperlink>
    </w:p>
    <w:p w14:paraId="5EFF41AC" w14:textId="7E89E8AD" w:rsidR="00433540" w:rsidRDefault="00433540">
      <w:pPr>
        <w:pStyle w:val="TOC1"/>
        <w:tabs>
          <w:tab w:val="right" w:leader="dot" w:pos="9016"/>
        </w:tabs>
        <w:rPr>
          <w:rFonts w:asciiTheme="minorHAnsi" w:eastAsiaTheme="minorEastAsia" w:hAnsiTheme="minorHAnsi"/>
          <w:noProof/>
          <w:color w:val="auto"/>
          <w:szCs w:val="24"/>
        </w:rPr>
      </w:pPr>
      <w:hyperlink w:anchor="_Toc223960440" w:history="1">
        <w:r w:rsidRPr="0048285A">
          <w:rPr>
            <w:rStyle w:val="Hyperlink"/>
            <w:noProof/>
          </w:rPr>
          <w:t>SOME IMPORTANT BACKGROUND</w:t>
        </w:r>
        <w:r>
          <w:rPr>
            <w:noProof/>
            <w:webHidden/>
          </w:rPr>
          <w:tab/>
        </w:r>
        <w:r>
          <w:rPr>
            <w:noProof/>
            <w:webHidden/>
          </w:rPr>
          <w:fldChar w:fldCharType="begin"/>
        </w:r>
        <w:r>
          <w:rPr>
            <w:noProof/>
            <w:webHidden/>
          </w:rPr>
          <w:instrText xml:space="preserve"> PAGEREF _Toc223960440 \h </w:instrText>
        </w:r>
        <w:r>
          <w:rPr>
            <w:noProof/>
            <w:webHidden/>
          </w:rPr>
        </w:r>
        <w:r>
          <w:rPr>
            <w:noProof/>
            <w:webHidden/>
          </w:rPr>
          <w:fldChar w:fldCharType="separate"/>
        </w:r>
        <w:r>
          <w:rPr>
            <w:noProof/>
            <w:webHidden/>
          </w:rPr>
          <w:t>11</w:t>
        </w:r>
        <w:r>
          <w:rPr>
            <w:noProof/>
            <w:webHidden/>
          </w:rPr>
          <w:fldChar w:fldCharType="end"/>
        </w:r>
      </w:hyperlink>
    </w:p>
    <w:p w14:paraId="018748DE" w14:textId="01FB84F5" w:rsidR="00433540" w:rsidRDefault="00433540">
      <w:pPr>
        <w:pStyle w:val="TOC1"/>
        <w:tabs>
          <w:tab w:val="right" w:leader="dot" w:pos="9016"/>
        </w:tabs>
        <w:rPr>
          <w:rFonts w:asciiTheme="minorHAnsi" w:eastAsiaTheme="minorEastAsia" w:hAnsiTheme="minorHAnsi"/>
          <w:noProof/>
          <w:color w:val="auto"/>
          <w:szCs w:val="24"/>
        </w:rPr>
      </w:pPr>
      <w:hyperlink w:anchor="_Toc223960441" w:history="1">
        <w:r w:rsidRPr="0048285A">
          <w:rPr>
            <w:rStyle w:val="Hyperlink"/>
            <w:noProof/>
          </w:rPr>
          <w:t>SHARING ABORIGINAL AND/OR TORRES STRAIT ISLANDER IDENTITY AT WORK</w:t>
        </w:r>
        <w:r>
          <w:rPr>
            <w:noProof/>
            <w:webHidden/>
          </w:rPr>
          <w:tab/>
        </w:r>
        <w:r>
          <w:rPr>
            <w:noProof/>
            <w:webHidden/>
          </w:rPr>
          <w:fldChar w:fldCharType="begin"/>
        </w:r>
        <w:r>
          <w:rPr>
            <w:noProof/>
            <w:webHidden/>
          </w:rPr>
          <w:instrText xml:space="preserve"> PAGEREF _Toc223960441 \h </w:instrText>
        </w:r>
        <w:r>
          <w:rPr>
            <w:noProof/>
            <w:webHidden/>
          </w:rPr>
        </w:r>
        <w:r>
          <w:rPr>
            <w:noProof/>
            <w:webHidden/>
          </w:rPr>
          <w:fldChar w:fldCharType="separate"/>
        </w:r>
        <w:r>
          <w:rPr>
            <w:noProof/>
            <w:webHidden/>
          </w:rPr>
          <w:t>13</w:t>
        </w:r>
        <w:r>
          <w:rPr>
            <w:noProof/>
            <w:webHidden/>
          </w:rPr>
          <w:fldChar w:fldCharType="end"/>
        </w:r>
      </w:hyperlink>
    </w:p>
    <w:p w14:paraId="3E0316E9" w14:textId="0B3F1790" w:rsidR="00433540" w:rsidRDefault="00433540">
      <w:pPr>
        <w:pStyle w:val="TOC1"/>
        <w:tabs>
          <w:tab w:val="right" w:leader="dot" w:pos="9016"/>
        </w:tabs>
        <w:rPr>
          <w:rFonts w:asciiTheme="minorHAnsi" w:eastAsiaTheme="minorEastAsia" w:hAnsiTheme="minorHAnsi"/>
          <w:noProof/>
          <w:color w:val="auto"/>
          <w:szCs w:val="24"/>
        </w:rPr>
      </w:pPr>
      <w:hyperlink w:anchor="_Toc223960442" w:history="1">
        <w:r w:rsidRPr="0048285A">
          <w:rPr>
            <w:rStyle w:val="Hyperlink"/>
            <w:noProof/>
          </w:rPr>
          <w:t>HOW CULTURALLY SAFE ARE AUSTRALIAN WORKPLACES?</w:t>
        </w:r>
        <w:r>
          <w:rPr>
            <w:noProof/>
            <w:webHidden/>
          </w:rPr>
          <w:tab/>
        </w:r>
        <w:r>
          <w:rPr>
            <w:noProof/>
            <w:webHidden/>
          </w:rPr>
          <w:fldChar w:fldCharType="begin"/>
        </w:r>
        <w:r>
          <w:rPr>
            <w:noProof/>
            <w:webHidden/>
          </w:rPr>
          <w:instrText xml:space="preserve"> PAGEREF _Toc223960442 \h </w:instrText>
        </w:r>
        <w:r>
          <w:rPr>
            <w:noProof/>
            <w:webHidden/>
          </w:rPr>
        </w:r>
        <w:r>
          <w:rPr>
            <w:noProof/>
            <w:webHidden/>
          </w:rPr>
          <w:fldChar w:fldCharType="separate"/>
        </w:r>
        <w:r>
          <w:rPr>
            <w:noProof/>
            <w:webHidden/>
          </w:rPr>
          <w:t>14</w:t>
        </w:r>
        <w:r>
          <w:rPr>
            <w:noProof/>
            <w:webHidden/>
          </w:rPr>
          <w:fldChar w:fldCharType="end"/>
        </w:r>
      </w:hyperlink>
    </w:p>
    <w:p w14:paraId="1792AD35" w14:textId="1DF4F955" w:rsidR="00433540" w:rsidRDefault="00433540">
      <w:pPr>
        <w:pStyle w:val="TOC1"/>
        <w:tabs>
          <w:tab w:val="right" w:leader="dot" w:pos="9016"/>
        </w:tabs>
        <w:rPr>
          <w:rFonts w:asciiTheme="minorHAnsi" w:eastAsiaTheme="minorEastAsia" w:hAnsiTheme="minorHAnsi"/>
          <w:noProof/>
          <w:color w:val="auto"/>
          <w:szCs w:val="24"/>
        </w:rPr>
      </w:pPr>
      <w:hyperlink w:anchor="_Toc223960443" w:history="1">
        <w:r w:rsidRPr="0048285A">
          <w:rPr>
            <w:rStyle w:val="Hyperlink"/>
            <w:noProof/>
          </w:rPr>
          <w:t>WHAT IS THE STATE OF RACISM FOR INDIGENOUS WORKERS?</w:t>
        </w:r>
        <w:r>
          <w:rPr>
            <w:noProof/>
            <w:webHidden/>
          </w:rPr>
          <w:tab/>
        </w:r>
        <w:r>
          <w:rPr>
            <w:noProof/>
            <w:webHidden/>
          </w:rPr>
          <w:fldChar w:fldCharType="begin"/>
        </w:r>
        <w:r>
          <w:rPr>
            <w:noProof/>
            <w:webHidden/>
          </w:rPr>
          <w:instrText xml:space="preserve"> PAGEREF _Toc223960443 \h </w:instrText>
        </w:r>
        <w:r>
          <w:rPr>
            <w:noProof/>
            <w:webHidden/>
          </w:rPr>
        </w:r>
        <w:r>
          <w:rPr>
            <w:noProof/>
            <w:webHidden/>
          </w:rPr>
          <w:fldChar w:fldCharType="separate"/>
        </w:r>
        <w:r>
          <w:rPr>
            <w:noProof/>
            <w:webHidden/>
          </w:rPr>
          <w:t>15</w:t>
        </w:r>
        <w:r>
          <w:rPr>
            <w:noProof/>
            <w:webHidden/>
          </w:rPr>
          <w:fldChar w:fldCharType="end"/>
        </w:r>
      </w:hyperlink>
    </w:p>
    <w:p w14:paraId="710B90E9" w14:textId="671B2C91" w:rsidR="00433540" w:rsidRDefault="00433540">
      <w:pPr>
        <w:pStyle w:val="TOC1"/>
        <w:tabs>
          <w:tab w:val="right" w:leader="dot" w:pos="9016"/>
        </w:tabs>
        <w:rPr>
          <w:rFonts w:asciiTheme="minorHAnsi" w:eastAsiaTheme="minorEastAsia" w:hAnsiTheme="minorHAnsi"/>
          <w:noProof/>
          <w:color w:val="auto"/>
          <w:szCs w:val="24"/>
        </w:rPr>
      </w:pPr>
      <w:hyperlink w:anchor="_Toc223960444" w:history="1">
        <w:r w:rsidRPr="0048285A">
          <w:rPr>
            <w:rStyle w:val="Hyperlink"/>
            <w:noProof/>
          </w:rPr>
          <w:t>WHAT ARE ORGANISATIONS DOING TO PREVENT AND ADDRESS RACISM AT WORK?</w:t>
        </w:r>
        <w:r>
          <w:rPr>
            <w:noProof/>
            <w:webHidden/>
          </w:rPr>
          <w:tab/>
        </w:r>
        <w:r>
          <w:rPr>
            <w:noProof/>
            <w:webHidden/>
          </w:rPr>
          <w:fldChar w:fldCharType="begin"/>
        </w:r>
        <w:r>
          <w:rPr>
            <w:noProof/>
            <w:webHidden/>
          </w:rPr>
          <w:instrText xml:space="preserve"> PAGEREF _Toc223960444 \h </w:instrText>
        </w:r>
        <w:r>
          <w:rPr>
            <w:noProof/>
            <w:webHidden/>
          </w:rPr>
        </w:r>
        <w:r>
          <w:rPr>
            <w:noProof/>
            <w:webHidden/>
          </w:rPr>
          <w:fldChar w:fldCharType="separate"/>
        </w:r>
        <w:r>
          <w:rPr>
            <w:noProof/>
            <w:webHidden/>
          </w:rPr>
          <w:t>17</w:t>
        </w:r>
        <w:r>
          <w:rPr>
            <w:noProof/>
            <w:webHidden/>
          </w:rPr>
          <w:fldChar w:fldCharType="end"/>
        </w:r>
      </w:hyperlink>
    </w:p>
    <w:p w14:paraId="63C31F7F" w14:textId="736547FF" w:rsidR="00433540" w:rsidRDefault="00433540">
      <w:pPr>
        <w:pStyle w:val="TOC1"/>
        <w:tabs>
          <w:tab w:val="right" w:leader="dot" w:pos="9016"/>
        </w:tabs>
        <w:rPr>
          <w:rFonts w:asciiTheme="minorHAnsi" w:eastAsiaTheme="minorEastAsia" w:hAnsiTheme="minorHAnsi"/>
          <w:noProof/>
          <w:color w:val="auto"/>
          <w:szCs w:val="24"/>
        </w:rPr>
      </w:pPr>
      <w:hyperlink w:anchor="_Toc223960445" w:history="1">
        <w:r w:rsidRPr="0048285A">
          <w:rPr>
            <w:rStyle w:val="Hyperlink"/>
            <w:noProof/>
          </w:rPr>
          <w:t>UNPAID WORKPLACE DEMANDS</w:t>
        </w:r>
        <w:r>
          <w:rPr>
            <w:noProof/>
            <w:webHidden/>
          </w:rPr>
          <w:tab/>
        </w:r>
        <w:r>
          <w:rPr>
            <w:noProof/>
            <w:webHidden/>
          </w:rPr>
          <w:fldChar w:fldCharType="begin"/>
        </w:r>
        <w:r>
          <w:rPr>
            <w:noProof/>
            <w:webHidden/>
          </w:rPr>
          <w:instrText xml:space="preserve"> PAGEREF _Toc223960445 \h </w:instrText>
        </w:r>
        <w:r>
          <w:rPr>
            <w:noProof/>
            <w:webHidden/>
          </w:rPr>
        </w:r>
        <w:r>
          <w:rPr>
            <w:noProof/>
            <w:webHidden/>
          </w:rPr>
          <w:fldChar w:fldCharType="separate"/>
        </w:r>
        <w:r>
          <w:rPr>
            <w:noProof/>
            <w:webHidden/>
          </w:rPr>
          <w:t>18</w:t>
        </w:r>
        <w:r>
          <w:rPr>
            <w:noProof/>
            <w:webHidden/>
          </w:rPr>
          <w:fldChar w:fldCharType="end"/>
        </w:r>
      </w:hyperlink>
    </w:p>
    <w:p w14:paraId="4F9C37DB" w14:textId="7011A2F8" w:rsidR="00433540" w:rsidRDefault="00433540">
      <w:pPr>
        <w:pStyle w:val="TOC1"/>
        <w:tabs>
          <w:tab w:val="right" w:leader="dot" w:pos="9016"/>
        </w:tabs>
        <w:rPr>
          <w:rFonts w:asciiTheme="minorHAnsi" w:eastAsiaTheme="minorEastAsia" w:hAnsiTheme="minorHAnsi"/>
          <w:noProof/>
          <w:color w:val="auto"/>
          <w:szCs w:val="24"/>
        </w:rPr>
      </w:pPr>
      <w:hyperlink w:anchor="_Toc223960446" w:history="1">
        <w:r w:rsidRPr="0048285A">
          <w:rPr>
            <w:rStyle w:val="Hyperlink"/>
            <w:noProof/>
          </w:rPr>
          <w:t>WHAT ARE ORGANISATIONS DOING AND WHAT MAKES A DIFFERENCE?</w:t>
        </w:r>
        <w:r>
          <w:rPr>
            <w:noProof/>
            <w:webHidden/>
          </w:rPr>
          <w:tab/>
        </w:r>
        <w:r>
          <w:rPr>
            <w:noProof/>
            <w:webHidden/>
          </w:rPr>
          <w:fldChar w:fldCharType="begin"/>
        </w:r>
        <w:r>
          <w:rPr>
            <w:noProof/>
            <w:webHidden/>
          </w:rPr>
          <w:instrText xml:space="preserve"> PAGEREF _Toc223960446 \h </w:instrText>
        </w:r>
        <w:r>
          <w:rPr>
            <w:noProof/>
            <w:webHidden/>
          </w:rPr>
        </w:r>
        <w:r>
          <w:rPr>
            <w:noProof/>
            <w:webHidden/>
          </w:rPr>
          <w:fldChar w:fldCharType="separate"/>
        </w:r>
        <w:r>
          <w:rPr>
            <w:noProof/>
            <w:webHidden/>
          </w:rPr>
          <w:t>20</w:t>
        </w:r>
        <w:r>
          <w:rPr>
            <w:noProof/>
            <w:webHidden/>
          </w:rPr>
          <w:fldChar w:fldCharType="end"/>
        </w:r>
      </w:hyperlink>
    </w:p>
    <w:p w14:paraId="3717BBE7" w14:textId="4EB20CC6" w:rsidR="00433540" w:rsidRDefault="00433540">
      <w:pPr>
        <w:pStyle w:val="TOC1"/>
        <w:tabs>
          <w:tab w:val="right" w:leader="dot" w:pos="9016"/>
        </w:tabs>
        <w:rPr>
          <w:rFonts w:asciiTheme="minorHAnsi" w:eastAsiaTheme="minorEastAsia" w:hAnsiTheme="minorHAnsi"/>
          <w:noProof/>
          <w:color w:val="auto"/>
          <w:szCs w:val="24"/>
        </w:rPr>
      </w:pPr>
      <w:hyperlink w:anchor="_Toc223960447" w:history="1">
        <w:r w:rsidRPr="0048285A">
          <w:rPr>
            <w:rStyle w:val="Hyperlink"/>
            <w:noProof/>
          </w:rPr>
          <w:t xml:space="preserve">WHAT’S CHANGED SINCE </w:t>
        </w:r>
        <w:r w:rsidRPr="0048285A">
          <w:rPr>
            <w:rStyle w:val="Hyperlink"/>
            <w:i/>
            <w:noProof/>
          </w:rPr>
          <w:t>GARI YALA</w:t>
        </w:r>
        <w:r w:rsidRPr="0048285A">
          <w:rPr>
            <w:rStyle w:val="Hyperlink"/>
            <w:noProof/>
          </w:rPr>
          <w:t xml:space="preserve"> 2020?</w:t>
        </w:r>
        <w:r>
          <w:rPr>
            <w:noProof/>
            <w:webHidden/>
          </w:rPr>
          <w:tab/>
        </w:r>
        <w:r>
          <w:rPr>
            <w:noProof/>
            <w:webHidden/>
          </w:rPr>
          <w:fldChar w:fldCharType="begin"/>
        </w:r>
        <w:r>
          <w:rPr>
            <w:noProof/>
            <w:webHidden/>
          </w:rPr>
          <w:instrText xml:space="preserve"> PAGEREF _Toc223960447 \h </w:instrText>
        </w:r>
        <w:r>
          <w:rPr>
            <w:noProof/>
            <w:webHidden/>
          </w:rPr>
        </w:r>
        <w:r>
          <w:rPr>
            <w:noProof/>
            <w:webHidden/>
          </w:rPr>
          <w:fldChar w:fldCharType="separate"/>
        </w:r>
        <w:r>
          <w:rPr>
            <w:noProof/>
            <w:webHidden/>
          </w:rPr>
          <w:t>23</w:t>
        </w:r>
        <w:r>
          <w:rPr>
            <w:noProof/>
            <w:webHidden/>
          </w:rPr>
          <w:fldChar w:fldCharType="end"/>
        </w:r>
      </w:hyperlink>
    </w:p>
    <w:p w14:paraId="08F3A150" w14:textId="2490639D" w:rsidR="00D171C0" w:rsidRPr="00F644DE" w:rsidRDefault="003C22D7" w:rsidP="00C02B3A">
      <w:r>
        <w:fldChar w:fldCharType="end"/>
      </w:r>
    </w:p>
    <w:p w14:paraId="42A61C2E" w14:textId="77777777" w:rsidR="00F644DE" w:rsidRPr="00F644DE" w:rsidRDefault="00F644DE" w:rsidP="00C02B3A"/>
    <w:p w14:paraId="7A99BE1C" w14:textId="77777777" w:rsidR="00435BF2" w:rsidRDefault="00435BF2" w:rsidP="00C02B3A">
      <w:r>
        <w:br w:type="page"/>
      </w:r>
    </w:p>
    <w:p w14:paraId="379A214B" w14:textId="4AD73A09" w:rsidR="00F644DE" w:rsidRPr="00535F7A" w:rsidRDefault="00F644DE" w:rsidP="00C02B3A">
      <w:pPr>
        <w:pStyle w:val="Heading1"/>
      </w:pPr>
      <w:bookmarkStart w:id="1" w:name="_Toc223960438"/>
      <w:r w:rsidRPr="00535F7A">
        <w:lastRenderedPageBreak/>
        <w:t>W</w:t>
      </w:r>
      <w:r w:rsidR="00555CE2">
        <w:t>HY THIS PROJECT</w:t>
      </w:r>
      <w:r w:rsidRPr="00535F7A">
        <w:t>?</w:t>
      </w:r>
      <w:bookmarkEnd w:id="1"/>
    </w:p>
    <w:p w14:paraId="4675DB3A" w14:textId="77777777" w:rsidR="003E6B38" w:rsidRPr="002B1FD4" w:rsidRDefault="003E6B38" w:rsidP="00C02B3A">
      <w:pPr>
        <w:pStyle w:val="Heading2"/>
      </w:pPr>
      <w:proofErr w:type="spellStart"/>
      <w:r w:rsidRPr="002B1FD4">
        <w:t>Centreing</w:t>
      </w:r>
      <w:proofErr w:type="spellEnd"/>
      <w:r w:rsidRPr="002B1FD4">
        <w:t xml:space="preserve"> the workplace experiences of Indigenous Australians </w:t>
      </w:r>
    </w:p>
    <w:p w14:paraId="605ABE47" w14:textId="14428968" w:rsidR="002B1FD4" w:rsidRDefault="002B1FD4" w:rsidP="00C02B3A">
      <w:pPr>
        <w:rPr>
          <w:highlight w:val="yellow"/>
        </w:rPr>
      </w:pPr>
      <w:r w:rsidRPr="00F446DC">
        <w:rPr>
          <w:i/>
          <w:iCs/>
        </w:rPr>
        <w:t>Gari Yala</w:t>
      </w:r>
      <w:r w:rsidRPr="00717E68">
        <w:rPr>
          <w:i/>
          <w:iCs/>
        </w:rPr>
        <w:t xml:space="preserve"> (Speak the Truth) </w:t>
      </w:r>
      <w:r w:rsidRPr="00F644DE">
        <w:t>remains Australia’s only national survey on Aboriginal and/or Torres Strait Islander peoples</w:t>
      </w:r>
      <w:r>
        <w:t>’</w:t>
      </w:r>
      <w:r w:rsidRPr="00F644DE">
        <w:t xml:space="preserve"> workplace experiences done by mob, for mob.</w:t>
      </w:r>
    </w:p>
    <w:p w14:paraId="07A3D828" w14:textId="7447A5E1" w:rsidR="00F644DE" w:rsidRPr="00422270" w:rsidRDefault="00F644DE" w:rsidP="00C02B3A">
      <w:r w:rsidRPr="00F644DE">
        <w:t xml:space="preserve">When it was first conducted in 2020 </w:t>
      </w:r>
      <w:r w:rsidR="00C44D67">
        <w:t xml:space="preserve">it </w:t>
      </w:r>
      <w:r w:rsidR="004F2249" w:rsidRPr="004F2249">
        <w:t xml:space="preserve">dragged the </w:t>
      </w:r>
      <w:r w:rsidR="6CDBA7FC" w:rsidRPr="6CDBA7FC">
        <w:t>N</w:t>
      </w:r>
      <w:r w:rsidR="004F2249" w:rsidRPr="004F2249">
        <w:t xml:space="preserve">ational conversation forward, ensuring Indigenous voices were finally </w:t>
      </w:r>
      <w:r w:rsidR="004F2249">
        <w:t xml:space="preserve">starting to be </w:t>
      </w:r>
      <w:r w:rsidR="004F2249" w:rsidRPr="004F2249">
        <w:t>centred in conversations</w:t>
      </w:r>
      <w:r w:rsidR="00D21E0A">
        <w:t xml:space="preserve"> about their workplace experiences</w:t>
      </w:r>
      <w:r w:rsidR="004F2249" w:rsidRPr="004F2249">
        <w:t>.</w:t>
      </w:r>
      <w:r w:rsidR="004F2249">
        <w:t xml:space="preserve"> </w:t>
      </w:r>
      <w:r w:rsidRPr="00F644DE">
        <w:t xml:space="preserve">For decades, conversations about Indigenous employment had been driven by research mostly </w:t>
      </w:r>
      <w:r w:rsidR="007614FF">
        <w:t xml:space="preserve">narrated </w:t>
      </w:r>
      <w:r w:rsidRPr="00F644DE">
        <w:t>by non-Indigenous people</w:t>
      </w:r>
      <w:r w:rsidR="006F563F">
        <w:t>,</w:t>
      </w:r>
      <w:r w:rsidRPr="00F644DE">
        <w:t xml:space="preserve"> shaped by </w:t>
      </w:r>
      <w:r w:rsidR="00FD0648">
        <w:t xml:space="preserve">inaccurate </w:t>
      </w:r>
      <w:r w:rsidRPr="00F644DE">
        <w:t>assumptions and deficit framing</w:t>
      </w:r>
      <w:r w:rsidR="0093498C">
        <w:t xml:space="preserve">, which </w:t>
      </w:r>
      <w:r w:rsidR="009045C2">
        <w:t xml:space="preserve">presented </w:t>
      </w:r>
      <w:r w:rsidR="007C09D5">
        <w:t>‘</w:t>
      </w:r>
      <w:r w:rsidR="6E9B02C0" w:rsidRPr="6E9B02C0">
        <w:t>Indigenous employment</w:t>
      </w:r>
      <w:r w:rsidR="007C09D5">
        <w:t>’</w:t>
      </w:r>
      <w:r w:rsidR="6E9B02C0" w:rsidRPr="6E9B02C0">
        <w:t xml:space="preserve"> as low level, low skilled work.  </w:t>
      </w:r>
    </w:p>
    <w:p w14:paraId="7283D407" w14:textId="1A3D6321" w:rsidR="00F644DE" w:rsidRPr="00F644DE" w:rsidRDefault="00F644DE" w:rsidP="00C02B3A">
      <w:pPr>
        <w:rPr>
          <w:rFonts w:ascii="Times New Roman" w:hAnsi="Times New Roman" w:cs="Times New Roman"/>
        </w:rPr>
      </w:pPr>
      <w:r w:rsidRPr="00F644DE">
        <w:t xml:space="preserve">The first </w:t>
      </w:r>
      <w:r w:rsidR="00F446DC" w:rsidRPr="00F446DC">
        <w:rPr>
          <w:i/>
          <w:iCs/>
        </w:rPr>
        <w:t>Gari Yala</w:t>
      </w:r>
      <w:r w:rsidRPr="00F644DE">
        <w:t xml:space="preserve"> report changed that</w:t>
      </w:r>
      <w:r w:rsidR="00B25909">
        <w:t xml:space="preserve"> – </w:t>
      </w:r>
      <w:r w:rsidR="002D29E8">
        <w:t xml:space="preserve">and in so doing </w:t>
      </w:r>
      <w:r w:rsidR="00B25909" w:rsidRPr="00F644DE">
        <w:t>provided the truth needed to spark change.</w:t>
      </w:r>
      <w:r w:rsidR="00B25909">
        <w:t xml:space="preserve"> </w:t>
      </w:r>
      <w:r w:rsidRPr="00F644DE">
        <w:t>By asking Indigenous workers directly, and by ensuring Indigenous leadership, governance</w:t>
      </w:r>
      <w:r w:rsidR="00F6045C">
        <w:t>,</w:t>
      </w:r>
      <w:r w:rsidRPr="00F644DE">
        <w:t xml:space="preserve"> and interpretation at every stage, the 2020 survey reshaped the national employment narrative. It offered, for the first time, a large-scale picture of what </w:t>
      </w:r>
      <w:r w:rsidR="00E81EBE">
        <w:t xml:space="preserve">Aboriginal and/or Torres </w:t>
      </w:r>
      <w:r w:rsidRPr="00F644DE">
        <w:t>Strait Islander people</w:t>
      </w:r>
      <w:r w:rsidR="00E81EBE">
        <w:t>s</w:t>
      </w:r>
      <w:r w:rsidRPr="00F644DE">
        <w:t xml:space="preserve"> were </w:t>
      </w:r>
      <w:proofErr w:type="gramStart"/>
      <w:r w:rsidRPr="00F644DE">
        <w:t>actually experiencing</w:t>
      </w:r>
      <w:proofErr w:type="gramEnd"/>
      <w:r w:rsidRPr="00F644DE">
        <w:t xml:space="preserve"> in workplaces across the country. Its findings have since informed organisational policies, reconciliation commitments, and sector-wide diversity and inclusion practice. </w:t>
      </w:r>
    </w:p>
    <w:p w14:paraId="6C22B08D" w14:textId="34C709EC" w:rsidR="00130D62" w:rsidRDefault="00501AEC" w:rsidP="00C02B3A">
      <w:r>
        <w:t>Six</w:t>
      </w:r>
      <w:r w:rsidR="00F644DE" w:rsidRPr="00F644DE">
        <w:t xml:space="preserve"> years on, a follow-up is essential. </w:t>
      </w:r>
      <w:r w:rsidR="51CAB051" w:rsidRPr="51CAB051">
        <w:t>‘</w:t>
      </w:r>
      <w:r w:rsidR="00F644DE" w:rsidRPr="00F644DE">
        <w:t xml:space="preserve">Indigenous </w:t>
      </w:r>
      <w:r w:rsidR="51CAB051" w:rsidRPr="51CAB051">
        <w:t>employment’</w:t>
      </w:r>
      <w:r w:rsidR="00F644DE" w:rsidRPr="00F644DE">
        <w:t xml:space="preserve"> continues to be a growing and vital area of focus, yet the </w:t>
      </w:r>
      <w:r w:rsidR="51CAB051" w:rsidRPr="51CAB051">
        <w:t>N</w:t>
      </w:r>
      <w:r w:rsidR="00F644DE" w:rsidRPr="00F644DE">
        <w:t>ational conversation is still largely informed by non-Indigenous data</w:t>
      </w:r>
      <w:r w:rsidR="6891DBCF" w:rsidRPr="6891DBCF">
        <w:t xml:space="preserve"> and narratives</w:t>
      </w:r>
      <w:r w:rsidR="00F644DE" w:rsidRPr="00F644DE">
        <w:t>, deficit statistics, and external</w:t>
      </w:r>
      <w:r w:rsidR="6891DBCF" w:rsidRPr="6891DBCF">
        <w:t>, non</w:t>
      </w:r>
      <w:r w:rsidR="00F2169E">
        <w:t>-</w:t>
      </w:r>
      <w:r w:rsidR="6891DBCF" w:rsidRPr="6891DBCF">
        <w:t xml:space="preserve">Indigenous </w:t>
      </w:r>
      <w:r w:rsidR="00F644DE" w:rsidRPr="00F644DE">
        <w:t xml:space="preserve">judgments about what Indigenous workers </w:t>
      </w:r>
      <w:r w:rsidR="007C09D5">
        <w:t>‘</w:t>
      </w:r>
      <w:r w:rsidR="00F644DE" w:rsidRPr="00F644DE">
        <w:t>need</w:t>
      </w:r>
      <w:r w:rsidR="009375D4">
        <w:t>.</w:t>
      </w:r>
      <w:r w:rsidR="007C09D5">
        <w:t>’</w:t>
      </w:r>
      <w:r w:rsidR="00F644DE" w:rsidRPr="00F644DE">
        <w:t xml:space="preserve"> </w:t>
      </w:r>
    </w:p>
    <w:p w14:paraId="69EF70B9" w14:textId="38F3F735" w:rsidR="00F644DE" w:rsidRPr="00345ADB" w:rsidRDefault="00F644DE" w:rsidP="00C02B3A">
      <w:pPr>
        <w:rPr>
          <w:rFonts w:ascii="Times New Roman" w:hAnsi="Times New Roman" w:cs="Times New Roman"/>
        </w:rPr>
      </w:pPr>
      <w:r w:rsidRPr="00F644DE">
        <w:t>Th</w:t>
      </w:r>
      <w:r w:rsidR="004D1C34">
        <w:t>is</w:t>
      </w:r>
      <w:r w:rsidRPr="00F644DE">
        <w:t xml:space="preserve"> </w:t>
      </w:r>
      <w:r w:rsidR="00F446DC" w:rsidRPr="00F446DC">
        <w:rPr>
          <w:i/>
          <w:iCs/>
        </w:rPr>
        <w:t>Gari Yala</w:t>
      </w:r>
      <w:r w:rsidRPr="00F644DE">
        <w:t xml:space="preserve"> </w:t>
      </w:r>
      <w:r w:rsidR="004D1C34">
        <w:t xml:space="preserve">2 </w:t>
      </w:r>
      <w:r w:rsidRPr="00F644DE">
        <w:t>report provides the updated evidence needed to ensure that the employment narrative going forward is informed, shaped, and led by Indigenous people themselves</w:t>
      </w:r>
      <w:r w:rsidRPr="00345ADB">
        <w:t>. We remain incredibly grateful for the 1,033 Indigenous people who shared their truth in the 2020 report, and the 1,158 who shared their current truths in 2025. </w:t>
      </w:r>
    </w:p>
    <w:p w14:paraId="1178B3A7" w14:textId="77777777" w:rsidR="000E0543" w:rsidRDefault="000E0543" w:rsidP="00C02B3A"/>
    <w:p w14:paraId="0CE53C35" w14:textId="77777777" w:rsidR="009A5BF4" w:rsidRDefault="009A5BF4" w:rsidP="00C02B3A">
      <w:pPr>
        <w:rPr>
          <w:rFonts w:eastAsia="Times New Roman" w:cs="Arial"/>
          <w:color w:val="EE0000"/>
          <w:kern w:val="36"/>
          <w:sz w:val="32"/>
          <w:szCs w:val="32"/>
          <w14:ligatures w14:val="none"/>
        </w:rPr>
      </w:pPr>
      <w:r>
        <w:br w:type="page"/>
      </w:r>
    </w:p>
    <w:p w14:paraId="26A7530F" w14:textId="0F02134E" w:rsidR="009A5BF4" w:rsidRDefault="009A5BF4" w:rsidP="00C02B3A">
      <w:pPr>
        <w:pStyle w:val="Heading1"/>
      </w:pPr>
      <w:bookmarkStart w:id="2" w:name="_Toc223960439"/>
      <w:r>
        <w:lastRenderedPageBreak/>
        <w:t>WHAT WE DID</w:t>
      </w:r>
      <w:bookmarkEnd w:id="2"/>
      <w:r>
        <w:t xml:space="preserve"> </w:t>
      </w:r>
    </w:p>
    <w:p w14:paraId="36DEB8C3" w14:textId="77777777" w:rsidR="006A3DCA" w:rsidRPr="00F644DE" w:rsidRDefault="006A3DCA" w:rsidP="00C02B3A">
      <w:pPr>
        <w:pStyle w:val="Heading2"/>
        <w:rPr>
          <w:rFonts w:ascii="Times New Roman" w:hAnsi="Times New Roman" w:cs="Times New Roman"/>
          <w:sz w:val="36"/>
          <w:szCs w:val="36"/>
        </w:rPr>
      </w:pPr>
      <w:r w:rsidRPr="00F644DE">
        <w:t>Speaking the truth: Insights from Indigenous workers </w:t>
      </w:r>
    </w:p>
    <w:p w14:paraId="3443CB78" w14:textId="00C85519" w:rsidR="00844463" w:rsidRDefault="006A3DCA" w:rsidP="00C02B3A">
      <w:r w:rsidRPr="00F644DE">
        <w:t xml:space="preserve">We created </w:t>
      </w:r>
      <w:r w:rsidRPr="00F446DC">
        <w:rPr>
          <w:i/>
          <w:iCs/>
        </w:rPr>
        <w:t>Gari Yala</w:t>
      </w:r>
      <w:r w:rsidRPr="00F644DE">
        <w:t xml:space="preserve"> – which means ‘speak the truth’ in Wiradjuri language – to gain a firsthand understanding of the diversity of </w:t>
      </w:r>
      <w:r w:rsidR="0068101C" w:rsidRPr="00F644DE">
        <w:t xml:space="preserve">Aboriginal and/or Torres Strait Islander </w:t>
      </w:r>
      <w:r w:rsidRPr="00F644DE">
        <w:t xml:space="preserve">workers’ experiences. The project is Indigenous led and has </w:t>
      </w:r>
      <w:r w:rsidRPr="00A57555">
        <w:t xml:space="preserve">again </w:t>
      </w:r>
      <w:r w:rsidRPr="00F644DE">
        <w:t xml:space="preserve">been overseen by an Expert Panel of distinguished Aboriginal and/or Torres Strait Islander academics and employment practitioners. </w:t>
      </w:r>
    </w:p>
    <w:p w14:paraId="03955E18" w14:textId="401B3C0D" w:rsidR="006A3DCA" w:rsidRDefault="006A3DCA" w:rsidP="00C02B3A">
      <w:r w:rsidRPr="00F644DE">
        <w:t>Th</w:t>
      </w:r>
      <w:r w:rsidR="00844463">
        <w:t>e</w:t>
      </w:r>
      <w:r w:rsidRPr="00F644DE">
        <w:t xml:space="preserve"> </w:t>
      </w:r>
      <w:r w:rsidRPr="00F446DC">
        <w:rPr>
          <w:i/>
        </w:rPr>
        <w:t>Gari Yala</w:t>
      </w:r>
      <w:r w:rsidR="00844463">
        <w:rPr>
          <w:i/>
        </w:rPr>
        <w:t xml:space="preserve"> 2</w:t>
      </w:r>
      <w:r w:rsidRPr="00F644DE">
        <w:t xml:space="preserve"> survey </w:t>
      </w:r>
      <w:r>
        <w:t xml:space="preserve">remains an important </w:t>
      </w:r>
      <w:r w:rsidRPr="00F644DE">
        <w:t xml:space="preserve">step in </w:t>
      </w:r>
      <w:r>
        <w:t xml:space="preserve">regularly </w:t>
      </w:r>
      <w:r w:rsidRPr="00F644DE">
        <w:t xml:space="preserve">measuring Indigenous people’s real experiences of work from across the country. The survey, currently in its </w:t>
      </w:r>
      <w:r>
        <w:t>second wave</w:t>
      </w:r>
      <w:r w:rsidRPr="00F644DE">
        <w:t xml:space="preserve">, seeks to: </w:t>
      </w:r>
    </w:p>
    <w:p w14:paraId="1447660F" w14:textId="77777777" w:rsidR="006A3DCA" w:rsidRDefault="006A3DCA" w:rsidP="00C02B3A">
      <w:pPr>
        <w:pStyle w:val="ListParagraph"/>
        <w:numPr>
          <w:ilvl w:val="0"/>
          <w:numId w:val="1"/>
        </w:numPr>
        <w:ind w:left="714" w:hanging="357"/>
        <w:contextualSpacing w:val="0"/>
      </w:pPr>
      <w:r w:rsidRPr="00F644DE">
        <w:t xml:space="preserve">be a voice for the diversity of </w:t>
      </w:r>
      <w:r>
        <w:t xml:space="preserve">Aboriginal and/or Torres </w:t>
      </w:r>
      <w:r w:rsidRPr="00F644DE">
        <w:t>Strait Islander workers</w:t>
      </w:r>
      <w:r>
        <w:t>, and</w:t>
      </w:r>
      <w:r w:rsidRPr="00F644DE">
        <w:t xml:space="preserve"> </w:t>
      </w:r>
    </w:p>
    <w:p w14:paraId="12230ECA" w14:textId="211B74FC" w:rsidR="006A3DCA" w:rsidRDefault="006A3DCA" w:rsidP="00C02B3A">
      <w:pPr>
        <w:pStyle w:val="ListParagraph"/>
        <w:numPr>
          <w:ilvl w:val="0"/>
          <w:numId w:val="1"/>
        </w:numPr>
        <w:ind w:left="714" w:hanging="357"/>
        <w:contextualSpacing w:val="0"/>
      </w:pPr>
      <w:r w:rsidRPr="00F644DE">
        <w:t>capture the state of play when it comes to workplace cultural safety, inclusion, exclusion</w:t>
      </w:r>
      <w:r w:rsidR="00464954">
        <w:t>,</w:t>
      </w:r>
      <w:r w:rsidRPr="00F644DE">
        <w:t xml:space="preserve"> and racism. </w:t>
      </w:r>
    </w:p>
    <w:p w14:paraId="6C29D684" w14:textId="73F4E066" w:rsidR="00C97FCB" w:rsidRDefault="006A3DCA" w:rsidP="00C02B3A">
      <w:r w:rsidRPr="00F644DE">
        <w:t xml:space="preserve">To do this, we </w:t>
      </w:r>
      <w:r w:rsidR="00C97FCB" w:rsidRPr="00F644DE">
        <w:t>drew on the insights and experiences of 1,</w:t>
      </w:r>
      <w:r w:rsidR="00C97FCB" w:rsidRPr="6E9B02C0">
        <w:t>1</w:t>
      </w:r>
      <w:r w:rsidR="00C97FCB">
        <w:t>58</w:t>
      </w:r>
      <w:r w:rsidR="00C97FCB" w:rsidRPr="00F644DE">
        <w:t xml:space="preserve"> Aboriginal and/or Torres Strait workers</w:t>
      </w:r>
      <w:r w:rsidR="00C97FCB">
        <w:t xml:space="preserve"> based in Australia who completed the survey</w:t>
      </w:r>
      <w:r w:rsidR="00A626F3">
        <w:t xml:space="preserve"> </w:t>
      </w:r>
      <w:r w:rsidR="00A626F3" w:rsidRPr="00FB7535">
        <w:t xml:space="preserve">between </w:t>
      </w:r>
      <w:r w:rsidR="00A626F3" w:rsidRPr="00E83320">
        <w:t>1</w:t>
      </w:r>
      <w:r w:rsidR="00A626F3">
        <w:t>4</w:t>
      </w:r>
      <w:r w:rsidR="00A626F3" w:rsidRPr="00E83320">
        <w:t xml:space="preserve"> </w:t>
      </w:r>
      <w:r w:rsidR="00A626F3">
        <w:t xml:space="preserve">April and </w:t>
      </w:r>
      <w:r w:rsidR="007F3D60">
        <w:t>1</w:t>
      </w:r>
      <w:r w:rsidR="00A626F3">
        <w:t xml:space="preserve"> June </w:t>
      </w:r>
      <w:r w:rsidR="00A626F3" w:rsidRPr="00E83320">
        <w:t>202</w:t>
      </w:r>
      <w:r w:rsidR="00A626F3">
        <w:t>5</w:t>
      </w:r>
      <w:r w:rsidR="00103B6B">
        <w:t xml:space="preserve">. </w:t>
      </w:r>
      <w:r w:rsidR="00A626F3" w:rsidRPr="00F644DE">
        <w:t>Their insights</w:t>
      </w:r>
      <w:r w:rsidR="00A626F3">
        <w:t>, experiences,</w:t>
      </w:r>
      <w:r w:rsidR="00A626F3" w:rsidRPr="00F644DE">
        <w:t xml:space="preserve"> and recommendations for organisational action are presented in this </w:t>
      </w:r>
      <w:r w:rsidR="00E54587">
        <w:t>Synopsis R</w:t>
      </w:r>
      <w:r w:rsidR="00A626F3" w:rsidRPr="00F644DE">
        <w:t xml:space="preserve">eport. </w:t>
      </w:r>
      <w:r w:rsidR="000600B6">
        <w:t>M</w:t>
      </w:r>
      <w:r w:rsidR="00A626F3">
        <w:t xml:space="preserve">ore detailed </w:t>
      </w:r>
      <w:r w:rsidR="00366230">
        <w:t xml:space="preserve">information on </w:t>
      </w:r>
      <w:r w:rsidR="000600B6">
        <w:t xml:space="preserve">findings and </w:t>
      </w:r>
      <w:r w:rsidR="00366230">
        <w:t>methodology</w:t>
      </w:r>
      <w:r w:rsidR="00A82DED">
        <w:t xml:space="preserve"> </w:t>
      </w:r>
      <w:r w:rsidR="000600B6">
        <w:t xml:space="preserve">is available in the </w:t>
      </w:r>
      <w:r w:rsidR="00C97FCB">
        <w:t>Full Report</w:t>
      </w:r>
      <w:r w:rsidR="00366230">
        <w:t>.</w:t>
      </w:r>
      <w:r w:rsidR="00C97FCB">
        <w:t xml:space="preserve"> </w:t>
      </w:r>
    </w:p>
    <w:p w14:paraId="0C9F2154" w14:textId="5D9ABF2A" w:rsidR="006253D3" w:rsidRDefault="006253D3" w:rsidP="00C02B3A">
      <w:pPr>
        <w:pStyle w:val="Heading2"/>
      </w:pPr>
      <w:r>
        <w:t>Diversity of Indigenous respondents</w:t>
      </w:r>
    </w:p>
    <w:p w14:paraId="277F826D" w14:textId="56A432AA" w:rsidR="002A20E2" w:rsidRDefault="006253D3" w:rsidP="00C02B3A">
      <w:r>
        <w:t xml:space="preserve">In </w:t>
      </w:r>
      <w:r w:rsidRPr="006253D3">
        <w:t xml:space="preserve">this report, we share the views of </w:t>
      </w:r>
      <w:r>
        <w:t xml:space="preserve">Aboriginal and/or Torres </w:t>
      </w:r>
      <w:r w:rsidRPr="00F644DE">
        <w:t>Strait Islander</w:t>
      </w:r>
      <w:r w:rsidRPr="006253D3">
        <w:t xml:space="preserve"> </w:t>
      </w:r>
      <w:r>
        <w:t xml:space="preserve">employees </w:t>
      </w:r>
      <w:r w:rsidRPr="006253D3">
        <w:t>who responded to the Gari Yala survey. Th</w:t>
      </w:r>
      <w:r>
        <w:t>e</w:t>
      </w:r>
      <w:r w:rsidRPr="006253D3">
        <w:t xml:space="preserve"> </w:t>
      </w:r>
      <w:r>
        <w:t xml:space="preserve">findings do </w:t>
      </w:r>
      <w:r w:rsidRPr="006253D3">
        <w:t xml:space="preserve">not purport to represent the experiences of all </w:t>
      </w:r>
      <w:r>
        <w:t xml:space="preserve">Indigenous </w:t>
      </w:r>
      <w:r w:rsidRPr="00F644DE">
        <w:t>workers</w:t>
      </w:r>
      <w:r w:rsidRPr="006253D3">
        <w:t>, rather, the experiences of those who participated in the survey.</w:t>
      </w:r>
    </w:p>
    <w:p w14:paraId="21CCDC72" w14:textId="65448587" w:rsidR="002A20E2" w:rsidRPr="006253D3" w:rsidRDefault="002A20E2" w:rsidP="00C02B3A">
      <w:r w:rsidRPr="006253D3">
        <w:t>Our sample also reflected diversity in other demographics as outlined below.</w:t>
      </w:r>
    </w:p>
    <w:p w14:paraId="4B31C107" w14:textId="77777777" w:rsidR="002A20E2" w:rsidRPr="00C02B3A" w:rsidRDefault="002A20E2" w:rsidP="00C02B3A">
      <w:pPr>
        <w:pStyle w:val="ListParagraph"/>
        <w:numPr>
          <w:ilvl w:val="0"/>
          <w:numId w:val="25"/>
        </w:numPr>
        <w:ind w:left="714" w:hanging="357"/>
        <w:contextualSpacing w:val="0"/>
      </w:pPr>
      <w:r w:rsidRPr="00C02B3A">
        <w:t>Age: 17.2% younger (under 30 years) and 18.0% older (55 years and over)</w:t>
      </w:r>
    </w:p>
    <w:p w14:paraId="4EC70B8C" w14:textId="77777777" w:rsidR="002A20E2" w:rsidRPr="00C02B3A" w:rsidRDefault="002A20E2" w:rsidP="00C02B3A">
      <w:pPr>
        <w:pStyle w:val="ListParagraph"/>
        <w:numPr>
          <w:ilvl w:val="0"/>
          <w:numId w:val="25"/>
        </w:numPr>
        <w:ind w:left="714" w:hanging="357"/>
        <w:contextualSpacing w:val="0"/>
      </w:pPr>
      <w:r w:rsidRPr="00C02B3A">
        <w:t xml:space="preserve">Gender: 65.6% women or female vs 1.9% non-binary or gender fluid </w:t>
      </w:r>
    </w:p>
    <w:p w14:paraId="4512EA2D" w14:textId="77777777" w:rsidR="002A20E2" w:rsidRPr="00C02B3A" w:rsidRDefault="002A20E2" w:rsidP="00C02B3A">
      <w:pPr>
        <w:pStyle w:val="ListParagraph"/>
        <w:numPr>
          <w:ilvl w:val="0"/>
          <w:numId w:val="25"/>
        </w:numPr>
        <w:ind w:left="714" w:hanging="357"/>
        <w:contextualSpacing w:val="0"/>
      </w:pPr>
      <w:r w:rsidRPr="00C02B3A">
        <w:t xml:space="preserve">Sexual Orientation: 15.5% LGBQ+ </w:t>
      </w:r>
    </w:p>
    <w:p w14:paraId="51F84848" w14:textId="77777777" w:rsidR="00976DE3" w:rsidRPr="00C02B3A" w:rsidRDefault="002A20E2" w:rsidP="00C02B3A">
      <w:pPr>
        <w:pStyle w:val="ListParagraph"/>
        <w:numPr>
          <w:ilvl w:val="0"/>
          <w:numId w:val="25"/>
        </w:numPr>
        <w:ind w:left="714" w:hanging="357"/>
        <w:contextualSpacing w:val="0"/>
      </w:pPr>
      <w:r w:rsidRPr="00C02B3A">
        <w:t xml:space="preserve">Disability: 21.5% had a disability </w:t>
      </w:r>
    </w:p>
    <w:p w14:paraId="22E632EE" w14:textId="3CF9DDAE" w:rsidR="002A20E2" w:rsidRPr="00976DE3" w:rsidRDefault="002A20E2" w:rsidP="00C02B3A">
      <w:pPr>
        <w:pStyle w:val="ListParagraph"/>
        <w:numPr>
          <w:ilvl w:val="0"/>
          <w:numId w:val="25"/>
        </w:numPr>
        <w:ind w:left="714" w:hanging="357"/>
        <w:contextualSpacing w:val="0"/>
        <w:rPr>
          <w:color w:val="auto"/>
          <w:sz w:val="22"/>
          <w:szCs w:val="24"/>
          <w:lang w:eastAsia="en-US"/>
        </w:rPr>
      </w:pPr>
      <w:r w:rsidRPr="00C02B3A">
        <w:t>Carers:</w:t>
      </w:r>
      <w:r w:rsidRPr="00976DE3">
        <w:rPr>
          <w:b/>
          <w:bCs/>
        </w:rPr>
        <w:t xml:space="preserve"> </w:t>
      </w:r>
      <w:r w:rsidRPr="006253D3">
        <w:t>48.4% had caring responsibilities</w:t>
      </w:r>
      <w:r>
        <w:t xml:space="preserve"> </w:t>
      </w:r>
    </w:p>
    <w:p w14:paraId="4B125DBE" w14:textId="593AFFDF" w:rsidR="006A3DCA" w:rsidRDefault="006A3DCA" w:rsidP="00C02B3A">
      <w:pPr>
        <w:pStyle w:val="Heading2"/>
      </w:pPr>
      <w:r>
        <w:t xml:space="preserve">A call to action </w:t>
      </w:r>
    </w:p>
    <w:p w14:paraId="2373A5AB" w14:textId="795AC3EA" w:rsidR="009A5BF4" w:rsidRDefault="006A3DCA" w:rsidP="00C02B3A">
      <w:pPr>
        <w:rPr>
          <w:rFonts w:eastAsia="Times New Roman" w:cs="Arial"/>
          <w:b/>
          <w:bCs/>
          <w:color w:val="EE0000"/>
          <w:kern w:val="36"/>
          <w:sz w:val="32"/>
          <w:szCs w:val="32"/>
          <w14:ligatures w14:val="none"/>
        </w:rPr>
      </w:pPr>
      <w:r>
        <w:t xml:space="preserve">We </w:t>
      </w:r>
      <w:r w:rsidRPr="002E0CA2">
        <w:t xml:space="preserve">hope </w:t>
      </w:r>
      <w:r w:rsidRPr="00F446DC">
        <w:rPr>
          <w:i/>
        </w:rPr>
        <w:t>Gari Yala</w:t>
      </w:r>
      <w:r w:rsidR="00EB5B39">
        <w:rPr>
          <w:i/>
        </w:rPr>
        <w:t xml:space="preserve"> 2</w:t>
      </w:r>
      <w:r>
        <w:t xml:space="preserve"> </w:t>
      </w:r>
      <w:r w:rsidRPr="002E0CA2">
        <w:t xml:space="preserve">findings </w:t>
      </w:r>
      <w:r>
        <w:t xml:space="preserve">act as a powerful </w:t>
      </w:r>
      <w:r w:rsidRPr="002E0CA2">
        <w:t>call to action for Australian organisations</w:t>
      </w:r>
      <w:r w:rsidR="00DA7133">
        <w:t xml:space="preserve"> to </w:t>
      </w:r>
      <w:r>
        <w:t xml:space="preserve"> creat</w:t>
      </w:r>
      <w:r w:rsidR="0089584C">
        <w:t xml:space="preserve">e </w:t>
      </w:r>
      <w:r>
        <w:t xml:space="preserve">space for truth-telling, listen deeply and act meaningfully on insights shared by Aboriginal and/or Torres Strait Islander employees. For governments, </w:t>
      </w:r>
      <w:r w:rsidRPr="00F446DC">
        <w:rPr>
          <w:i/>
        </w:rPr>
        <w:t>Gari Yala</w:t>
      </w:r>
      <w:r w:rsidR="00EB5B39">
        <w:rPr>
          <w:i/>
        </w:rPr>
        <w:t xml:space="preserve"> 2</w:t>
      </w:r>
      <w:r>
        <w:t xml:space="preserve"> </w:t>
      </w:r>
      <w:r w:rsidR="00B34540">
        <w:t>findings underscore the need for</w:t>
      </w:r>
      <w:r w:rsidRPr="00801967">
        <w:t xml:space="preserve"> further policy and legislative </w:t>
      </w:r>
      <w:r w:rsidR="006E0197">
        <w:t>action.</w:t>
      </w:r>
      <w:r w:rsidR="00B34540">
        <w:t xml:space="preserve"> </w:t>
      </w:r>
      <w:r w:rsidR="006E0197">
        <w:t>T</w:t>
      </w:r>
      <w:r w:rsidRPr="00801967">
        <w:t xml:space="preserve">here is a clear need for a dedicated </w:t>
      </w:r>
      <w:proofErr w:type="spellStart"/>
      <w:r w:rsidRPr="00801967">
        <w:t>Racism@Work</w:t>
      </w:r>
      <w:proofErr w:type="spellEnd"/>
      <w:r w:rsidRPr="00801967">
        <w:t xml:space="preserve"> Inquiry and </w:t>
      </w:r>
      <w:r w:rsidRPr="00801967">
        <w:lastRenderedPageBreak/>
        <w:t xml:space="preserve">greater harmonisation of laws that recognise and support </w:t>
      </w:r>
      <w:r>
        <w:t>A</w:t>
      </w:r>
      <w:r w:rsidRPr="00C300C4">
        <w:t>boriginal and</w:t>
      </w:r>
      <w:r>
        <w:t>/or</w:t>
      </w:r>
      <w:r w:rsidRPr="00C300C4">
        <w:t xml:space="preserve"> Torres Strait Islander </w:t>
      </w:r>
      <w:r>
        <w:t xml:space="preserve">people’s experiences and </w:t>
      </w:r>
      <w:r w:rsidRPr="00801967">
        <w:t>view</w:t>
      </w:r>
      <w:r>
        <w:t>point</w:t>
      </w:r>
      <w:r w:rsidRPr="00801967">
        <w:t>s.</w:t>
      </w:r>
      <w:r w:rsidR="00976DE3">
        <w:t xml:space="preserve"> </w:t>
      </w:r>
      <w:r w:rsidRPr="00F3371F">
        <w:t>The Centre for Indigenous People and Work can be your partner in action, supporting workplace truth</w:t>
      </w:r>
      <w:r>
        <w:t>-</w:t>
      </w:r>
      <w:r w:rsidRPr="00F3371F">
        <w:t xml:space="preserve">telling through </w:t>
      </w:r>
      <w:r w:rsidRPr="00162F77">
        <w:t>our deep experience and knowledge of our communities</w:t>
      </w:r>
      <w:r w:rsidR="00863D7A">
        <w:t xml:space="preserve"> and</w:t>
      </w:r>
      <w:r>
        <w:t xml:space="preserve"> </w:t>
      </w:r>
      <w:r w:rsidR="6891DBCF" w:rsidRPr="6891DBCF">
        <w:t xml:space="preserve">of employment and workplace dynamics, </w:t>
      </w:r>
      <w:r w:rsidRPr="00F3371F">
        <w:t>our Indigenous employment research yarning and other methodologies</w:t>
      </w:r>
      <w:r w:rsidRPr="561C354C">
        <w:t xml:space="preserve">, and </w:t>
      </w:r>
      <w:r w:rsidR="0041277A">
        <w:t xml:space="preserve">our </w:t>
      </w:r>
      <w:r w:rsidRPr="561C354C">
        <w:t>strategy creation and execution.</w:t>
      </w:r>
      <w:r w:rsidR="009A5BF4">
        <w:br w:type="page"/>
      </w:r>
    </w:p>
    <w:p w14:paraId="1716B3E5" w14:textId="514371DA" w:rsidR="00F644DE" w:rsidRPr="00E96DAA" w:rsidRDefault="00555CE2" w:rsidP="00C02B3A">
      <w:pPr>
        <w:pStyle w:val="Heading1"/>
      </w:pPr>
      <w:bookmarkStart w:id="3" w:name="_Toc223960440"/>
      <w:r w:rsidRPr="00E96DAA">
        <w:lastRenderedPageBreak/>
        <w:t>SOME IMPORTANT BACKGROUND</w:t>
      </w:r>
      <w:bookmarkEnd w:id="3"/>
      <w:r w:rsidRPr="00E96DAA">
        <w:t xml:space="preserve"> </w:t>
      </w:r>
    </w:p>
    <w:p w14:paraId="5D000DC4" w14:textId="7D99B549" w:rsidR="00F644DE" w:rsidRPr="00F644DE" w:rsidRDefault="00F644DE" w:rsidP="00C02B3A">
      <w:pPr>
        <w:pStyle w:val="Heading2"/>
        <w:rPr>
          <w:rFonts w:ascii="Times New Roman" w:hAnsi="Times New Roman" w:cs="Times New Roman"/>
          <w:sz w:val="36"/>
          <w:szCs w:val="36"/>
        </w:rPr>
      </w:pPr>
      <w:r w:rsidRPr="00F644DE">
        <w:t xml:space="preserve">Who are </w:t>
      </w:r>
      <w:r w:rsidR="00E81EBE">
        <w:t xml:space="preserve">Aboriginal and/or Torres </w:t>
      </w:r>
      <w:r w:rsidRPr="00F644DE">
        <w:t>Strait Islander people</w:t>
      </w:r>
      <w:r w:rsidR="00E81EBE">
        <w:t>s</w:t>
      </w:r>
      <w:r w:rsidRPr="00F644DE">
        <w:t xml:space="preserve"> in contemporary Australia? </w:t>
      </w:r>
    </w:p>
    <w:p w14:paraId="157D59C1" w14:textId="17254C14" w:rsidR="00BD0E5C" w:rsidRDefault="00E81EBE" w:rsidP="00C02B3A">
      <w:r>
        <w:t xml:space="preserve">Aboriginal and/or Torres </w:t>
      </w:r>
      <w:r w:rsidR="00F644DE" w:rsidRPr="00F644DE">
        <w:t>Strait Islander peoples constitute 3.</w:t>
      </w:r>
      <w:r w:rsidR="00BE629B">
        <w:t>8</w:t>
      </w:r>
      <w:r w:rsidR="00F644DE" w:rsidRPr="00F644DE">
        <w:t>% of Australia’s total population</w:t>
      </w:r>
      <w:r w:rsidR="005A22D1">
        <w:t>,</w:t>
      </w:r>
      <w:r w:rsidR="00BE629B">
        <w:rPr>
          <w:rStyle w:val="EndnoteReference"/>
        </w:rPr>
        <w:endnoteReference w:id="1"/>
      </w:r>
      <w:r w:rsidR="00F644DE" w:rsidRPr="00F644DE">
        <w:t xml:space="preserve"> </w:t>
      </w:r>
      <w:r w:rsidR="005A22D1">
        <w:t xml:space="preserve">and are a young </w:t>
      </w:r>
      <w:r w:rsidR="00184D55">
        <w:t xml:space="preserve">and </w:t>
      </w:r>
      <w:r w:rsidR="00735FB8">
        <w:t>rapidly growing population. In two decades</w:t>
      </w:r>
      <w:r w:rsidR="00F033E9">
        <w:t>,</w:t>
      </w:r>
      <w:r w:rsidR="00735FB8">
        <w:t xml:space="preserve"> </w:t>
      </w:r>
      <w:r w:rsidR="007D62B7">
        <w:t xml:space="preserve">we </w:t>
      </w:r>
      <w:r w:rsidR="00F033E9" w:rsidRPr="00FD23D6">
        <w:t>could represent between 4</w:t>
      </w:r>
      <w:r w:rsidR="00F45442">
        <w:t xml:space="preserve">% </w:t>
      </w:r>
      <w:r w:rsidR="00557891">
        <w:t xml:space="preserve">and </w:t>
      </w:r>
      <w:r w:rsidR="00F033E9" w:rsidRPr="00FD23D6">
        <w:t>7% of Australia’s population</w:t>
      </w:r>
      <w:r w:rsidR="007F2CF0">
        <w:t xml:space="preserve">, with the </w:t>
      </w:r>
      <w:r w:rsidR="00042038" w:rsidRPr="00FD23D6">
        <w:t>proportion of prime working age</w:t>
      </w:r>
      <w:r w:rsidR="007F2CF0">
        <w:t xml:space="preserve"> people (</w:t>
      </w:r>
      <w:r w:rsidR="00042038" w:rsidRPr="00FD23D6">
        <w:t>20-54 years</w:t>
      </w:r>
      <w:r w:rsidR="007F2CF0">
        <w:t>)</w:t>
      </w:r>
      <w:r w:rsidR="00042038" w:rsidRPr="00FD23D6">
        <w:t xml:space="preserve"> increas</w:t>
      </w:r>
      <w:r w:rsidR="00AC57A9">
        <w:t>ing</w:t>
      </w:r>
      <w:r w:rsidR="00042038" w:rsidRPr="00FD23D6">
        <w:t xml:space="preserve"> by 57% over that time.</w:t>
      </w:r>
      <w:r w:rsidR="00AC57A9">
        <w:rPr>
          <w:rStyle w:val="EndnoteReference"/>
        </w:rPr>
        <w:endnoteReference w:id="2"/>
      </w:r>
    </w:p>
    <w:p w14:paraId="64C04F4A" w14:textId="5DCA50AE" w:rsidR="0058402A" w:rsidRDefault="00BD0E5C" w:rsidP="00C02B3A">
      <w:r w:rsidRPr="00F644DE">
        <w:t xml:space="preserve">Today, </w:t>
      </w:r>
      <w:r w:rsidR="002C5026">
        <w:t>57</w:t>
      </w:r>
      <w:r w:rsidRPr="00F644DE">
        <w:t xml:space="preserve">% of </w:t>
      </w:r>
      <w:r w:rsidR="00E81EBE">
        <w:t xml:space="preserve">Aboriginal and/or Torres </w:t>
      </w:r>
      <w:r w:rsidR="002C5026" w:rsidRPr="00F644DE">
        <w:t xml:space="preserve">Strait Islander peoples </w:t>
      </w:r>
      <w:r w:rsidR="00D34233">
        <w:t xml:space="preserve">(aged 15 to 65) </w:t>
      </w:r>
      <w:r w:rsidRPr="00F644DE">
        <w:t>have secured employment,</w:t>
      </w:r>
      <w:r w:rsidR="008C3440">
        <w:rPr>
          <w:rStyle w:val="EndnoteReference"/>
        </w:rPr>
        <w:endnoteReference w:id="3"/>
      </w:r>
      <w:r w:rsidRPr="00F644DE">
        <w:t xml:space="preserve"> </w:t>
      </w:r>
      <w:r w:rsidR="00EA2759">
        <w:t xml:space="preserve">and there is </w:t>
      </w:r>
      <w:r w:rsidRPr="00F644DE">
        <w:t>growing Indigenous middle class who are largely overlooked</w:t>
      </w:r>
      <w:r w:rsidR="00D96912">
        <w:t>.</w:t>
      </w:r>
      <w:r w:rsidR="00407FAF">
        <w:rPr>
          <w:rStyle w:val="EndnoteReference"/>
        </w:rPr>
        <w:endnoteReference w:id="4"/>
      </w:r>
      <w:r w:rsidR="00407FAF">
        <w:t xml:space="preserve"> </w:t>
      </w:r>
      <w:r w:rsidRPr="00F644DE">
        <w:t xml:space="preserve"> </w:t>
      </w:r>
      <w:r w:rsidR="00E81EBE">
        <w:t xml:space="preserve">Aboriginal and/or Torres </w:t>
      </w:r>
      <w:r w:rsidR="00D96912" w:rsidRPr="00F644DE">
        <w:t xml:space="preserve">Strait Islander people </w:t>
      </w:r>
      <w:r w:rsidR="00D96912" w:rsidRPr="00A61D4D">
        <w:t xml:space="preserve">with tertiary qualifications enjoy employment rates of up to </w:t>
      </w:r>
      <w:r w:rsidR="00D96912" w:rsidRPr="000F2E8B">
        <w:t>94%</w:t>
      </w:r>
      <w:r w:rsidR="00184D55">
        <w:t>.</w:t>
      </w:r>
      <w:r w:rsidR="00A57555">
        <w:rPr>
          <w:rStyle w:val="EndnoteReference"/>
        </w:rPr>
        <w:endnoteReference w:id="5"/>
      </w:r>
      <w:r w:rsidR="00436BD2">
        <w:t xml:space="preserve"> </w:t>
      </w:r>
      <w:r w:rsidR="007D62B7">
        <w:t>Our</w:t>
      </w:r>
      <w:r w:rsidR="00436BD2">
        <w:t xml:space="preserve"> </w:t>
      </w:r>
      <w:r w:rsidR="00164210" w:rsidRPr="00FD23D6">
        <w:t>employment rates are higher than non-Indigenous tertiary qualified people.</w:t>
      </w:r>
      <w:r w:rsidR="00436BD2">
        <w:rPr>
          <w:rStyle w:val="EndnoteReference"/>
        </w:rPr>
        <w:endnoteReference w:id="6"/>
      </w:r>
      <w:r w:rsidR="0058402A">
        <w:t xml:space="preserve"> </w:t>
      </w:r>
      <w:r w:rsidRPr="00F644DE">
        <w:t>With growth in the number of Indigenous professionals, it is even more critical that Indigenous perspectives are heard and respected in</w:t>
      </w:r>
      <w:r w:rsidR="00863D7A">
        <w:t xml:space="preserve"> </w:t>
      </w:r>
      <w:r w:rsidRPr="00F644DE">
        <w:t>the context of work and employment partic</w:t>
      </w:r>
      <w:r w:rsidR="009A329F">
        <w:t>i</w:t>
      </w:r>
      <w:r w:rsidRPr="00F644DE">
        <w:t>pation at all levels</w:t>
      </w:r>
    </w:p>
    <w:p w14:paraId="3C3AD2A0" w14:textId="43D0328F" w:rsidR="000276F4" w:rsidRPr="000276F4" w:rsidRDefault="000276F4" w:rsidP="00C02B3A">
      <w:r w:rsidRPr="000276F4">
        <w:t xml:space="preserve">For </w:t>
      </w:r>
      <w:r w:rsidR="00D96157">
        <w:t xml:space="preserve">over </w:t>
      </w:r>
      <w:r w:rsidRPr="000276F4">
        <w:t>60,000 years before colonisation</w:t>
      </w:r>
      <w:r w:rsidR="00D96157">
        <w:t xml:space="preserve"> in 1788</w:t>
      </w:r>
      <w:r w:rsidRPr="000276F4">
        <w:t xml:space="preserve">, Indigenous Australians had </w:t>
      </w:r>
      <w:r w:rsidR="007D62B7">
        <w:t>our</w:t>
      </w:r>
      <w:r w:rsidRPr="000276F4">
        <w:t xml:space="preserve"> own governance systems and community based</w:t>
      </w:r>
      <w:r w:rsidRPr="000276F4">
        <w:noBreakHyphen/>
        <w:t xml:space="preserve"> understandings of </w:t>
      </w:r>
      <w:r w:rsidR="00D96157">
        <w:t>‘</w:t>
      </w:r>
      <w:r w:rsidRPr="000276F4">
        <w:t>work.</w:t>
      </w:r>
      <w:r w:rsidR="00D96157">
        <w:t>’</w:t>
      </w:r>
      <w:r w:rsidRPr="000276F4">
        <w:t xml:space="preserve"> After </w:t>
      </w:r>
      <w:r w:rsidR="00F27F60">
        <w:t xml:space="preserve">proclaiming </w:t>
      </w:r>
      <w:r w:rsidRPr="000276F4">
        <w:t>ownership</w:t>
      </w:r>
      <w:r w:rsidR="00F27F60">
        <w:t>,</w:t>
      </w:r>
      <w:r w:rsidR="00F27F60">
        <w:rPr>
          <w:rStyle w:val="EndnoteReference"/>
        </w:rPr>
        <w:endnoteReference w:id="7"/>
      </w:r>
      <w:r w:rsidRPr="000276F4">
        <w:t xml:space="preserve"> the British </w:t>
      </w:r>
      <w:r w:rsidR="00791ACA">
        <w:t>used</w:t>
      </w:r>
      <w:r w:rsidRPr="000276F4">
        <w:t xml:space="preserve"> Indigenous labour to build colonial infrastructure, often with </w:t>
      </w:r>
      <w:r w:rsidR="004A6E4A" w:rsidRPr="00F644DE">
        <w:t xml:space="preserve">limited acknowledgement and through indentured </w:t>
      </w:r>
      <w:r w:rsidR="00686C08">
        <w:t>arrangements</w:t>
      </w:r>
      <w:r w:rsidR="004A6E4A" w:rsidRPr="00F644DE">
        <w:t>.</w:t>
      </w:r>
      <w:r w:rsidR="004A6E4A">
        <w:rPr>
          <w:rStyle w:val="EndnoteReference"/>
        </w:rPr>
        <w:endnoteReference w:id="8"/>
      </w:r>
      <w:r w:rsidR="00686C08">
        <w:t xml:space="preserve"> </w:t>
      </w:r>
      <w:r w:rsidRPr="000276F4">
        <w:t xml:space="preserve">This history continues to </w:t>
      </w:r>
      <w:r w:rsidR="00686C08">
        <w:t>inform</w:t>
      </w:r>
      <w:r w:rsidRPr="000276F4">
        <w:t xml:space="preserve"> workplace relationships and attitudes between Indigenous and non-Indigenous employees, and Indigenous people still experience deep injustices in Australia </w:t>
      </w:r>
      <w:r w:rsidRPr="000276F4">
        <w:noBreakHyphen/>
        <w:t>today.</w:t>
      </w:r>
      <w:r w:rsidR="00DD682B">
        <w:rPr>
          <w:rStyle w:val="EndnoteReference"/>
        </w:rPr>
        <w:endnoteReference w:id="9"/>
      </w:r>
    </w:p>
    <w:p w14:paraId="7EC38A12" w14:textId="262D2D9B" w:rsidR="00F644DE" w:rsidRPr="00F644DE" w:rsidRDefault="00F644DE" w:rsidP="00C02B3A">
      <w:pPr>
        <w:pStyle w:val="Heading2"/>
        <w:rPr>
          <w:rFonts w:ascii="Times New Roman" w:hAnsi="Times New Roman" w:cs="Times New Roman"/>
          <w:sz w:val="36"/>
          <w:szCs w:val="36"/>
        </w:rPr>
      </w:pPr>
      <w:r w:rsidRPr="00F644DE">
        <w:t>Our standpoint </w:t>
      </w:r>
    </w:p>
    <w:p w14:paraId="51DE1DEB" w14:textId="77777777" w:rsidR="00396E9F" w:rsidRDefault="00F644DE" w:rsidP="00C02B3A">
      <w:r w:rsidRPr="00F644DE">
        <w:t>This report has been influenced by Indigenous Standpoint Theory</w:t>
      </w:r>
      <w:r w:rsidR="00D178A2">
        <w:t>,</w:t>
      </w:r>
      <w:r w:rsidR="001C6DCC">
        <w:rPr>
          <w:rStyle w:val="EndnoteReference"/>
        </w:rPr>
        <w:endnoteReference w:id="10"/>
      </w:r>
      <w:r w:rsidR="001C6DCC" w:rsidRPr="00FD106F">
        <w:t xml:space="preserve"> </w:t>
      </w:r>
      <w:r w:rsidR="00D178A2">
        <w:t xml:space="preserve">which </w:t>
      </w:r>
      <w:r w:rsidRPr="00F644DE">
        <w:t xml:space="preserve">recognises that </w:t>
      </w:r>
      <w:r w:rsidR="00431E98">
        <w:t xml:space="preserve">Aboriginal and/or Torres Strait Islander </w:t>
      </w:r>
      <w:r w:rsidR="00D178A2">
        <w:t xml:space="preserve">people </w:t>
      </w:r>
      <w:r w:rsidRPr="00F644DE">
        <w:t xml:space="preserve">have </w:t>
      </w:r>
      <w:r w:rsidR="00C96D45">
        <w:t xml:space="preserve">essential </w:t>
      </w:r>
      <w:r w:rsidRPr="00F644DE">
        <w:t>insights</w:t>
      </w:r>
      <w:r w:rsidR="00E777E6">
        <w:t xml:space="preserve"> that </w:t>
      </w:r>
      <w:r w:rsidR="00E777E6" w:rsidRPr="00E777E6">
        <w:t xml:space="preserve">are often missing in </w:t>
      </w:r>
      <w:r w:rsidR="003D717C">
        <w:t xml:space="preserve">mainstream </w:t>
      </w:r>
      <w:r w:rsidR="00E777E6">
        <w:t xml:space="preserve">non-Indigenous </w:t>
      </w:r>
      <w:r w:rsidR="00E777E6" w:rsidRPr="00E777E6">
        <w:t>organisational thinking.</w:t>
      </w:r>
      <w:r w:rsidR="005656A9">
        <w:t xml:space="preserve"> </w:t>
      </w:r>
      <w:r w:rsidR="00587195">
        <w:t xml:space="preserve">It </w:t>
      </w:r>
      <w:r w:rsidR="00E82F95">
        <w:t xml:space="preserve">recognises </w:t>
      </w:r>
      <w:r w:rsidR="00C96D45">
        <w:t>that</w:t>
      </w:r>
      <w:r w:rsidRPr="00F644DE">
        <w:t xml:space="preserve"> </w:t>
      </w:r>
      <w:r w:rsidR="00BF7CCB">
        <w:t xml:space="preserve">any </w:t>
      </w:r>
      <w:r w:rsidRPr="00F644DE">
        <w:t xml:space="preserve">knowledge </w:t>
      </w:r>
      <w:r w:rsidR="00BF7CCB">
        <w:t xml:space="preserve">created </w:t>
      </w:r>
      <w:r w:rsidR="001801C7">
        <w:t xml:space="preserve">about </w:t>
      </w:r>
      <w:r w:rsidR="00E82F95">
        <w:t xml:space="preserve">Aboriginal and/or Torres Strait Islander people </w:t>
      </w:r>
      <w:r w:rsidR="00560455">
        <w:t xml:space="preserve">is incomplete </w:t>
      </w:r>
      <w:r w:rsidRPr="00F644DE">
        <w:t xml:space="preserve">unless </w:t>
      </w:r>
      <w:r w:rsidR="00E82F95">
        <w:t xml:space="preserve">that knowledge creation is led by them and </w:t>
      </w:r>
      <w:r w:rsidRPr="00F644DE">
        <w:t>incorporate</w:t>
      </w:r>
      <w:r w:rsidR="00560455">
        <w:t>s</w:t>
      </w:r>
      <w:r w:rsidRPr="00F644DE">
        <w:t xml:space="preserve"> </w:t>
      </w:r>
      <w:r w:rsidR="00560455">
        <w:t>the</w:t>
      </w:r>
      <w:r w:rsidR="001801C7">
        <w:t>ir</w:t>
      </w:r>
      <w:r w:rsidR="00560455">
        <w:t xml:space="preserve"> </w:t>
      </w:r>
      <w:r w:rsidRPr="00F644DE">
        <w:t>experiences</w:t>
      </w:r>
      <w:r w:rsidR="005656A9">
        <w:t>.</w:t>
      </w:r>
      <w:r w:rsidR="003F361A">
        <w:rPr>
          <w:rStyle w:val="EndnoteReference"/>
        </w:rPr>
        <w:endnoteReference w:id="11"/>
      </w:r>
      <w:r w:rsidRPr="00F644DE">
        <w:t xml:space="preserve"> </w:t>
      </w:r>
    </w:p>
    <w:p w14:paraId="5DB4EC8F" w14:textId="68176922" w:rsidR="00F644DE" w:rsidRDefault="00F644DE" w:rsidP="00C02B3A">
      <w:pPr>
        <w:rPr>
          <w:rFonts w:eastAsia="Times New Roman" w:cs="Arial"/>
          <w:kern w:val="0"/>
          <w:szCs w:val="22"/>
          <w14:ligatures w14:val="none"/>
        </w:rPr>
      </w:pPr>
      <w:r w:rsidRPr="00F644DE">
        <w:t xml:space="preserve">In this report, we have </w:t>
      </w:r>
      <w:r w:rsidR="00587195">
        <w:t xml:space="preserve">therefore </w:t>
      </w:r>
      <w:r w:rsidRPr="00F644DE">
        <w:t>deliberately prioritised the perspectives of Aboriginal and/or Torres Strait Islander workers, because they know and understand the</w:t>
      </w:r>
      <w:r w:rsidR="005650BB">
        <w:t>ir</w:t>
      </w:r>
      <w:r w:rsidRPr="00F644DE">
        <w:t xml:space="preserve"> experience</w:t>
      </w:r>
      <w:r w:rsidR="00587195">
        <w:t>s</w:t>
      </w:r>
      <w:r w:rsidRPr="00F644DE">
        <w:t xml:space="preserve"> of work in ways non-Indigenous people </w:t>
      </w:r>
      <w:r w:rsidR="00587195">
        <w:t xml:space="preserve">simply </w:t>
      </w:r>
      <w:r w:rsidRPr="00F644DE">
        <w:t xml:space="preserve">cannot. The project was designed and informed by Indigenous academics and practitioners, placing Indigenous understanding and priorities at the forefront of the research and reporting. We also sought to ensure that Indigenous values shaped the work. </w:t>
      </w:r>
    </w:p>
    <w:p w14:paraId="25B24C19" w14:textId="77777777" w:rsidR="00F644DE" w:rsidRPr="00F644DE" w:rsidRDefault="00F644DE" w:rsidP="00C02B3A">
      <w:pPr>
        <w:pStyle w:val="Heading2"/>
        <w:rPr>
          <w:rFonts w:ascii="Times New Roman" w:hAnsi="Times New Roman" w:cs="Times New Roman"/>
          <w:sz w:val="36"/>
          <w:szCs w:val="36"/>
        </w:rPr>
      </w:pPr>
      <w:r w:rsidRPr="00F644DE">
        <w:t>A note on language </w:t>
      </w:r>
    </w:p>
    <w:p w14:paraId="441E1048" w14:textId="1364BE78" w:rsidR="00F644DE" w:rsidRPr="00F644DE" w:rsidRDefault="00F644DE" w:rsidP="00C02B3A">
      <w:pPr>
        <w:rPr>
          <w:rFonts w:ascii="Times New Roman" w:hAnsi="Times New Roman" w:cs="Times New Roman"/>
        </w:rPr>
      </w:pPr>
      <w:r w:rsidRPr="00F644DE">
        <w:rPr>
          <w:b/>
          <w:bCs/>
        </w:rPr>
        <w:t>Indigenous.</w:t>
      </w:r>
      <w:r w:rsidRPr="00F644DE">
        <w:t xml:space="preserve"> In this report, we use the terms ‘</w:t>
      </w:r>
      <w:r w:rsidR="00E81EBE">
        <w:t xml:space="preserve">Aboriginal and/or Torres </w:t>
      </w:r>
      <w:r w:rsidRPr="00F644DE">
        <w:t xml:space="preserve">Strait Islander peoples’ and ‘Aboriginal and/or Torres Strait Islander people’ (where the </w:t>
      </w:r>
      <w:r w:rsidR="00283C34">
        <w:t>‘</w:t>
      </w:r>
      <w:r w:rsidRPr="00F644DE">
        <w:t>and/or</w:t>
      </w:r>
      <w:r w:rsidR="00283C34">
        <w:t>’</w:t>
      </w:r>
      <w:r w:rsidRPr="00F644DE">
        <w:t xml:space="preserve"> recognises that some individuals belong to both groups) interchangeably with ‘Indigenous’ to refer to </w:t>
      </w:r>
      <w:r w:rsidR="00E81EBE">
        <w:t xml:space="preserve">Aboriginal and/or Torres </w:t>
      </w:r>
      <w:r w:rsidRPr="00F644DE">
        <w:t xml:space="preserve">Strait Islander peoples of Australia. </w:t>
      </w:r>
      <w:r w:rsidRPr="00F644DE">
        <w:lastRenderedPageBreak/>
        <w:t xml:space="preserve">However, we recognise that this approach is not without contention. First, these terms do not reflect the diversity of Indigenous Australians, and it is important to remember that many Aboriginal and/or Torres Strait Islander people prefer to be known by their specific group or clan names, and some by ‘First Nations’. Second, we acknowledge that some Aboriginal and/or Torres Strait Islander people do not like being referred to as Indigenous, </w:t>
      </w:r>
      <w:r w:rsidRPr="00BA76C6">
        <w:rPr>
          <w:rFonts w:eastAsia="Arial" w:cs="Arial"/>
          <w:szCs w:val="22"/>
        </w:rPr>
        <w:t xml:space="preserve">as </w:t>
      </w:r>
      <w:r w:rsidR="00BA76C6" w:rsidRPr="00BA76C6">
        <w:rPr>
          <w:rFonts w:eastAsia="Arial" w:cs="Arial"/>
          <w:szCs w:val="22"/>
        </w:rPr>
        <w:t>it</w:t>
      </w:r>
      <w:r w:rsidRPr="00BA76C6">
        <w:rPr>
          <w:rFonts w:eastAsia="Arial" w:cs="Arial"/>
          <w:szCs w:val="22"/>
        </w:rPr>
        <w:t xml:space="preserve"> is </w:t>
      </w:r>
      <w:r w:rsidR="00BA76C6" w:rsidRPr="00BA76C6">
        <w:rPr>
          <w:rFonts w:eastAsia="Arial" w:cs="Arial"/>
          <w:szCs w:val="22"/>
        </w:rPr>
        <w:t>frequently</w:t>
      </w:r>
      <w:r w:rsidRPr="00BA76C6">
        <w:rPr>
          <w:rFonts w:eastAsia="Arial" w:cs="Arial"/>
          <w:szCs w:val="22"/>
        </w:rPr>
        <w:t xml:space="preserve"> used </w:t>
      </w:r>
      <w:r w:rsidR="00BA76C6" w:rsidRPr="00BA76C6">
        <w:rPr>
          <w:rFonts w:eastAsia="Arial" w:cs="Arial"/>
          <w:szCs w:val="22"/>
        </w:rPr>
        <w:t>as a catch-all category, particularly in</w:t>
      </w:r>
      <w:r w:rsidRPr="00BA76C6">
        <w:rPr>
          <w:rFonts w:eastAsia="Arial" w:cs="Arial"/>
          <w:szCs w:val="22"/>
        </w:rPr>
        <w:t xml:space="preserve"> government </w:t>
      </w:r>
      <w:r w:rsidR="00BA76C6" w:rsidRPr="00BA76C6">
        <w:rPr>
          <w:rFonts w:eastAsia="Arial" w:cs="Arial"/>
          <w:szCs w:val="22"/>
        </w:rPr>
        <w:t xml:space="preserve">and institutional contexts, that risks flattening or erasing the significant diversity of </w:t>
      </w:r>
      <w:r w:rsidR="00E81EBE" w:rsidRPr="00BA76C6">
        <w:rPr>
          <w:rFonts w:eastAsia="Arial" w:cs="Arial"/>
          <w:szCs w:val="22"/>
        </w:rPr>
        <w:t xml:space="preserve">Aboriginal and Torres </w:t>
      </w:r>
      <w:r w:rsidRPr="00BA76C6">
        <w:rPr>
          <w:rFonts w:eastAsia="Arial" w:cs="Arial"/>
          <w:szCs w:val="22"/>
        </w:rPr>
        <w:t>Strait Islander peoples</w:t>
      </w:r>
      <w:r w:rsidR="00BA76C6" w:rsidRPr="00BA76C6">
        <w:rPr>
          <w:rFonts w:eastAsia="Arial" w:cs="Arial"/>
          <w:szCs w:val="22"/>
        </w:rPr>
        <w:t>, Nations, and lived experiences</w:t>
      </w:r>
      <w:r w:rsidR="00BA76C6" w:rsidRPr="00BA76C6">
        <w:t>.</w:t>
      </w:r>
      <w:r w:rsidRPr="00F644DE">
        <w:t xml:space="preserve"> We have therefore, wherever possible, referred to both </w:t>
      </w:r>
      <w:r w:rsidR="00E81EBE">
        <w:t xml:space="preserve">Aboriginal and/or Torres </w:t>
      </w:r>
      <w:r w:rsidRPr="00F644DE">
        <w:t>Strait Islander peoples or Aboriginal and/or Torres Strait Islander people but, where appropriate and sometimes for brevity, we have used ‘Indigenous’. We apologise if this causes any offense – this is not our intention. </w:t>
      </w:r>
    </w:p>
    <w:p w14:paraId="123211A4" w14:textId="77777777" w:rsidR="00F644DE" w:rsidRPr="00F644DE" w:rsidRDefault="00F644DE" w:rsidP="00C02B3A">
      <w:pPr>
        <w:rPr>
          <w:rFonts w:ascii="Times New Roman" w:hAnsi="Times New Roman" w:cs="Times New Roman"/>
        </w:rPr>
      </w:pPr>
      <w:r w:rsidRPr="00F644DE">
        <w:rPr>
          <w:b/>
          <w:bCs/>
        </w:rPr>
        <w:t>Community.</w:t>
      </w:r>
      <w:r w:rsidRPr="00F644DE">
        <w:t xml:space="preserve"> Where the report refers to ‘community’ it is referring to Aboriginal and/or Torres Strait Islander communities. </w:t>
      </w:r>
    </w:p>
    <w:p w14:paraId="25DB710F" w14:textId="65275356" w:rsidR="00F644DE" w:rsidRDefault="00F644DE" w:rsidP="00C02B3A">
      <w:r w:rsidRPr="00F644DE">
        <w:rPr>
          <w:b/>
          <w:bCs/>
        </w:rPr>
        <w:t>Racism.</w:t>
      </w:r>
      <w:r w:rsidRPr="00F644DE">
        <w:t xml:space="preserve"> This report recognises that for many Aboriginal and/ or Torres Strait Islander people, racism at work is endemic. It manifests in </w:t>
      </w:r>
      <w:r w:rsidR="00C20AB3">
        <w:t xml:space="preserve">systemic </w:t>
      </w:r>
      <w:r w:rsidRPr="00F644DE">
        <w:t xml:space="preserve">and interpersonal ways and has a real and dramatic impact on Indigenous employees. For </w:t>
      </w:r>
      <w:r w:rsidR="00C20AB3" w:rsidRPr="00F644DE">
        <w:t xml:space="preserve">Aboriginal and/ or Torres Strait Islander </w:t>
      </w:r>
      <w:r w:rsidRPr="00F644DE">
        <w:t>people reading this report, the experiences relayed by our respondents may be distressing. However, we felt that this behaviour needed to be named and so we made a conscious choice to call out racism where we heard it from our respondents.</w:t>
      </w:r>
    </w:p>
    <w:p w14:paraId="5F849348" w14:textId="77777777" w:rsidR="007B755D" w:rsidRPr="00F644DE" w:rsidRDefault="007B755D" w:rsidP="00C02B3A">
      <w:pPr>
        <w:rPr>
          <w:rFonts w:ascii="Times New Roman" w:hAnsi="Times New Roman" w:cs="Times New Roman"/>
        </w:rPr>
      </w:pPr>
      <w:r w:rsidRPr="00F644DE">
        <w:rPr>
          <w:b/>
          <w:bCs/>
        </w:rPr>
        <w:t>Respondents.</w:t>
      </w:r>
      <w:r w:rsidRPr="00F644DE">
        <w:t xml:space="preserve"> Where the report refers to ‘respondents’ it is referring to Aboriginal and/or Torres Strait Islander respondents only. </w:t>
      </w:r>
    </w:p>
    <w:p w14:paraId="51BEE7D6" w14:textId="77777777" w:rsidR="00F644DE" w:rsidRPr="00F644DE" w:rsidRDefault="00F644DE" w:rsidP="00C02B3A">
      <w:pPr>
        <w:pStyle w:val="Heading3"/>
        <w:rPr>
          <w:rFonts w:ascii="Times New Roman" w:hAnsi="Times New Roman" w:cs="Times New Roman"/>
          <w:sz w:val="36"/>
          <w:szCs w:val="36"/>
        </w:rPr>
      </w:pPr>
      <w:r w:rsidRPr="00085FE4">
        <w:t>A note on context</w:t>
      </w:r>
      <w:r w:rsidRPr="00F644DE">
        <w:t> </w:t>
      </w:r>
    </w:p>
    <w:p w14:paraId="5814C830" w14:textId="60570856" w:rsidR="00470785" w:rsidRDefault="00F61268" w:rsidP="00C02B3A">
      <w:r>
        <w:t>T</w:t>
      </w:r>
      <w:r w:rsidRPr="00F61268">
        <w:t xml:space="preserve">his is the second time we have </w:t>
      </w:r>
      <w:r w:rsidR="00523002">
        <w:t xml:space="preserve">conducted the </w:t>
      </w:r>
      <w:r w:rsidR="00F446DC" w:rsidRPr="00F446DC">
        <w:rPr>
          <w:i/>
        </w:rPr>
        <w:t>Gari Yala</w:t>
      </w:r>
      <w:r w:rsidR="00523002">
        <w:t xml:space="preserve"> survey. The 2020 survey </w:t>
      </w:r>
      <w:r w:rsidR="0080717F">
        <w:t xml:space="preserve">and research report </w:t>
      </w:r>
      <w:r w:rsidR="0013626F" w:rsidRPr="00F61268">
        <w:t xml:space="preserve">called </w:t>
      </w:r>
      <w:r w:rsidR="0013626F">
        <w:t xml:space="preserve">on </w:t>
      </w:r>
      <w:r w:rsidR="0013626F" w:rsidRPr="00F61268">
        <w:t xml:space="preserve">organisations to do more </w:t>
      </w:r>
      <w:r w:rsidR="0013626F">
        <w:t xml:space="preserve">and in doing so </w:t>
      </w:r>
      <w:r w:rsidRPr="00F61268">
        <w:t>accelerated the public narrative</w:t>
      </w:r>
      <w:r w:rsidR="00831420">
        <w:t>. We</w:t>
      </w:r>
      <w:r w:rsidR="00470785" w:rsidRPr="351CD5BF">
        <w:t xml:space="preserve"> know from feedback </w:t>
      </w:r>
      <w:r w:rsidR="00470785">
        <w:t xml:space="preserve">that </w:t>
      </w:r>
      <w:r w:rsidR="00F446DC" w:rsidRPr="00F446DC">
        <w:rPr>
          <w:i/>
        </w:rPr>
        <w:t>Gari Yala</w:t>
      </w:r>
      <w:r w:rsidR="00470785">
        <w:t xml:space="preserve"> ha</w:t>
      </w:r>
      <w:r w:rsidR="00946206">
        <w:t xml:space="preserve">s </w:t>
      </w:r>
      <w:r w:rsidR="00470785" w:rsidRPr="351CD5BF">
        <w:t xml:space="preserve">had </w:t>
      </w:r>
      <w:r w:rsidR="00946206">
        <w:t xml:space="preserve">an </w:t>
      </w:r>
      <w:r w:rsidR="00470785" w:rsidRPr="0663A8C9">
        <w:t xml:space="preserve">enormous </w:t>
      </w:r>
      <w:r w:rsidR="000F761C">
        <w:t xml:space="preserve">positive </w:t>
      </w:r>
      <w:r w:rsidR="00470785" w:rsidRPr="0663A8C9">
        <w:t xml:space="preserve">impact across </w:t>
      </w:r>
      <w:r w:rsidR="00C90E08">
        <w:t xml:space="preserve">the </w:t>
      </w:r>
      <w:r w:rsidR="00470785" w:rsidRPr="0663A8C9">
        <w:t xml:space="preserve">employment community </w:t>
      </w:r>
      <w:r w:rsidR="00C90E08">
        <w:t xml:space="preserve">including </w:t>
      </w:r>
      <w:r w:rsidR="00F5797B">
        <w:t xml:space="preserve">in </w:t>
      </w:r>
      <w:r w:rsidR="006971D2">
        <w:t xml:space="preserve">a diverse </w:t>
      </w:r>
      <w:r w:rsidR="00470785" w:rsidRPr="0663A8C9">
        <w:t xml:space="preserve">range of </w:t>
      </w:r>
      <w:r w:rsidR="006971D2">
        <w:t xml:space="preserve">Australian </w:t>
      </w:r>
      <w:r w:rsidR="00470785" w:rsidRPr="0663A8C9">
        <w:t>workplaces</w:t>
      </w:r>
      <w:r w:rsidR="00505A56">
        <w:t>.</w:t>
      </w:r>
    </w:p>
    <w:p w14:paraId="231D6770" w14:textId="77777777" w:rsidR="007726A9" w:rsidRDefault="007D2514" w:rsidP="00C02B3A">
      <w:r>
        <w:t xml:space="preserve">In </w:t>
      </w:r>
      <w:r w:rsidR="00F446DC" w:rsidRPr="00F446DC">
        <w:rPr>
          <w:i/>
        </w:rPr>
        <w:t>Gari Yala</w:t>
      </w:r>
      <w:r w:rsidR="00F5797B">
        <w:rPr>
          <w:i/>
        </w:rPr>
        <w:t xml:space="preserve"> 2</w:t>
      </w:r>
      <w:r>
        <w:t xml:space="preserve">, we collected survey responses </w:t>
      </w:r>
      <w:r w:rsidR="00A82973">
        <w:t xml:space="preserve">from </w:t>
      </w:r>
      <w:r w:rsidR="00A82973" w:rsidRPr="00F644DE">
        <w:t xml:space="preserve">Aboriginal and/or Torres Strait Islander </w:t>
      </w:r>
      <w:r w:rsidR="00A82973">
        <w:t xml:space="preserve">workers </w:t>
      </w:r>
      <w:r>
        <w:t>between April and June 2025</w:t>
      </w:r>
      <w:r w:rsidR="00A82973">
        <w:t xml:space="preserve">. Survey responses </w:t>
      </w:r>
      <w:r w:rsidR="00846A62">
        <w:t xml:space="preserve">were </w:t>
      </w:r>
      <w:r w:rsidR="00AD5A6C">
        <w:t xml:space="preserve">influenced </w:t>
      </w:r>
      <w:r w:rsidR="000522FE">
        <w:t xml:space="preserve">not just by the </w:t>
      </w:r>
      <w:r w:rsidR="00B77BFF">
        <w:t xml:space="preserve">original </w:t>
      </w:r>
      <w:r w:rsidR="00F446DC" w:rsidRPr="00F446DC">
        <w:rPr>
          <w:i/>
        </w:rPr>
        <w:t>Gari Yala</w:t>
      </w:r>
      <w:r w:rsidR="000522FE">
        <w:t xml:space="preserve"> report </w:t>
      </w:r>
      <w:r w:rsidR="00AD5A6C">
        <w:t>b</w:t>
      </w:r>
      <w:r w:rsidR="000522FE">
        <w:t xml:space="preserve">ut also by </w:t>
      </w:r>
      <w:r>
        <w:t xml:space="preserve">events occurring in the broader socio-political environment including </w:t>
      </w:r>
      <w:r w:rsidR="00632DBD">
        <w:t xml:space="preserve">for example </w:t>
      </w:r>
      <w:r>
        <w:t xml:space="preserve">the </w:t>
      </w:r>
      <w:r w:rsidRPr="00CD1D93">
        <w:t xml:space="preserve">Voice to Parliament </w:t>
      </w:r>
      <w:r>
        <w:t xml:space="preserve">Referendum (October 2023), the United States federal election (November 2024), </w:t>
      </w:r>
      <w:r w:rsidR="00846A62">
        <w:t xml:space="preserve">and </w:t>
      </w:r>
      <w:r>
        <w:t xml:space="preserve">the Australian federal election (May 2025). </w:t>
      </w:r>
    </w:p>
    <w:p w14:paraId="026A9B13" w14:textId="4924C81A" w:rsidR="00FE7209" w:rsidRDefault="00F644DE" w:rsidP="00C02B3A">
      <w:r w:rsidRPr="00F644DE">
        <w:t>As with all societal discussions</w:t>
      </w:r>
      <w:r w:rsidR="00D43B39">
        <w:t>, debates,</w:t>
      </w:r>
      <w:r w:rsidRPr="00F644DE">
        <w:t xml:space="preserve"> and movements, these reach into the workplace and </w:t>
      </w:r>
      <w:r w:rsidR="00D43B39">
        <w:t xml:space="preserve">influence people’s experiences </w:t>
      </w:r>
      <w:r w:rsidR="00BE26CC">
        <w:t xml:space="preserve">– both good and bad. </w:t>
      </w:r>
      <w:r w:rsidR="00AE4E63">
        <w:t xml:space="preserve"> </w:t>
      </w:r>
    </w:p>
    <w:p w14:paraId="707345BE" w14:textId="77777777" w:rsidR="002F00ED" w:rsidRDefault="002F00ED" w:rsidP="00C02B3A">
      <w:pPr>
        <w:rPr>
          <w:rFonts w:eastAsia="Times New Roman" w:cs="Arial"/>
          <w:color w:val="EE0000"/>
          <w:kern w:val="36"/>
          <w:sz w:val="32"/>
          <w:szCs w:val="32"/>
          <w14:ligatures w14:val="none"/>
        </w:rPr>
      </w:pPr>
      <w:r>
        <w:br w:type="page"/>
      </w:r>
    </w:p>
    <w:p w14:paraId="4828F355" w14:textId="16CA170A" w:rsidR="00F644DE" w:rsidRPr="00A456E0" w:rsidRDefault="00060043" w:rsidP="00C02B3A">
      <w:pPr>
        <w:pStyle w:val="Heading1"/>
      </w:pPr>
      <w:bookmarkStart w:id="4" w:name="_Toc223960441"/>
      <w:r w:rsidRPr="00A456E0">
        <w:lastRenderedPageBreak/>
        <w:t xml:space="preserve">SHARING </w:t>
      </w:r>
      <w:r w:rsidR="00F644DE" w:rsidRPr="00A456E0">
        <w:t>A</w:t>
      </w:r>
      <w:r w:rsidR="009A49F2" w:rsidRPr="00A456E0">
        <w:t>BORIGINAL AND/</w:t>
      </w:r>
      <w:r w:rsidR="00433540">
        <w:t>OR</w:t>
      </w:r>
      <w:r w:rsidR="009A49F2" w:rsidRPr="00A456E0">
        <w:t xml:space="preserve"> TORRES STRAIT ISLANDER IDENTITY AT WORK</w:t>
      </w:r>
      <w:bookmarkEnd w:id="4"/>
      <w:r w:rsidR="00F02BFD" w:rsidRPr="00A456E0">
        <w:t xml:space="preserve"> </w:t>
      </w:r>
    </w:p>
    <w:p w14:paraId="6D194978" w14:textId="71DC4022" w:rsidR="009D2080" w:rsidRPr="00C00DD0" w:rsidRDefault="009D2080" w:rsidP="00C02B3A">
      <w:pPr>
        <w:pStyle w:val="Heading2"/>
      </w:pPr>
      <w:r w:rsidRPr="00C00DD0">
        <w:t>Identifying as Aboriginal and/or Torres Strait Islander at work matters</w:t>
      </w:r>
    </w:p>
    <w:p w14:paraId="6F6DD8B4" w14:textId="281B50E8" w:rsidR="009D2080" w:rsidRDefault="009D2080" w:rsidP="00C02B3A">
      <w:r w:rsidRPr="004D042A">
        <w:t xml:space="preserve">We asked 1,158 Aboriginal and/or Torres Strait Islander </w:t>
      </w:r>
      <w:r>
        <w:t xml:space="preserve">workers </w:t>
      </w:r>
      <w:r w:rsidRPr="004D042A">
        <w:t xml:space="preserve">about their experiences sharing their Indigenous background at work. </w:t>
      </w:r>
      <w:r>
        <w:t xml:space="preserve">In all, </w:t>
      </w:r>
      <w:r w:rsidRPr="004D042A">
        <w:t xml:space="preserve">86% stated it was important for them to </w:t>
      </w:r>
      <w:r>
        <w:t xml:space="preserve">share their </w:t>
      </w:r>
      <w:r w:rsidRPr="004D042A">
        <w:t>identi</w:t>
      </w:r>
      <w:r>
        <w:t>t</w:t>
      </w:r>
      <w:r w:rsidRPr="004D042A">
        <w:t xml:space="preserve">y </w:t>
      </w:r>
      <w:r>
        <w:t>at work, and the same amount shared their identity at work – 56% actively talked about their identity at work</w:t>
      </w:r>
      <w:r w:rsidR="00320CB5">
        <w:t>,</w:t>
      </w:r>
      <w:r>
        <w:t xml:space="preserve"> while 30% did not try to keep it private.</w:t>
      </w:r>
    </w:p>
    <w:p w14:paraId="70B5402D" w14:textId="55E1CEE5" w:rsidR="00C02B3A" w:rsidRDefault="00C02B3A" w:rsidP="00C02B3A">
      <w:pPr>
        <w:rPr>
          <w:b/>
          <w:bCs/>
        </w:rPr>
      </w:pPr>
      <w:r w:rsidRPr="00C02B3A">
        <w:rPr>
          <w:b/>
          <w:bCs/>
        </w:rPr>
        <w:t xml:space="preserve">“It is important </w:t>
      </w:r>
      <w:r w:rsidR="0097180B">
        <w:rPr>
          <w:b/>
          <w:bCs/>
        </w:rPr>
        <w:t xml:space="preserve">to </w:t>
      </w:r>
      <w:r w:rsidRPr="00C02B3A">
        <w:rPr>
          <w:b/>
          <w:bCs/>
        </w:rPr>
        <w:t>me to identify as an Indigenous person at work”</w:t>
      </w:r>
    </w:p>
    <w:p w14:paraId="1C314DC6" w14:textId="336D055B" w:rsidR="00C02B3A" w:rsidRPr="00C02B3A" w:rsidRDefault="00C02B3A" w:rsidP="00C02B3A">
      <w:pPr>
        <w:pStyle w:val="ListParagraph"/>
        <w:numPr>
          <w:ilvl w:val="0"/>
          <w:numId w:val="26"/>
        </w:numPr>
      </w:pPr>
      <w:r w:rsidRPr="00C02B3A">
        <w:t>Strongly disagree</w:t>
      </w:r>
      <w:r>
        <w:t xml:space="preserve"> </w:t>
      </w:r>
      <w:r w:rsidRPr="00C02B3A">
        <w:t>3.5%</w:t>
      </w:r>
    </w:p>
    <w:p w14:paraId="2A8156C2" w14:textId="778C443C" w:rsidR="00C02B3A" w:rsidRPr="00C02B3A" w:rsidRDefault="00C02B3A" w:rsidP="00C02B3A">
      <w:pPr>
        <w:pStyle w:val="ListParagraph"/>
        <w:numPr>
          <w:ilvl w:val="0"/>
          <w:numId w:val="26"/>
        </w:numPr>
      </w:pPr>
      <w:r w:rsidRPr="00C02B3A">
        <w:t>Disagree</w:t>
      </w:r>
      <w:r>
        <w:t xml:space="preserve"> </w:t>
      </w:r>
      <w:r w:rsidRPr="00C02B3A">
        <w:t>2.2%</w:t>
      </w:r>
    </w:p>
    <w:p w14:paraId="3EEA224C" w14:textId="5E77EBB5" w:rsidR="00C02B3A" w:rsidRPr="00C02B3A" w:rsidRDefault="00C02B3A" w:rsidP="00C02B3A">
      <w:pPr>
        <w:pStyle w:val="ListParagraph"/>
        <w:numPr>
          <w:ilvl w:val="0"/>
          <w:numId w:val="26"/>
        </w:numPr>
      </w:pPr>
      <w:r w:rsidRPr="00C02B3A">
        <w:t>Neither</w:t>
      </w:r>
      <w:r>
        <w:t xml:space="preserve"> </w:t>
      </w:r>
      <w:r w:rsidRPr="00C02B3A">
        <w:t>8.0%</w:t>
      </w:r>
    </w:p>
    <w:p w14:paraId="3732A4F0" w14:textId="77777777" w:rsidR="00C02B3A" w:rsidRPr="00C02B3A" w:rsidRDefault="00C02B3A" w:rsidP="00C02B3A">
      <w:pPr>
        <w:pStyle w:val="ListParagraph"/>
        <w:numPr>
          <w:ilvl w:val="0"/>
          <w:numId w:val="26"/>
        </w:numPr>
      </w:pPr>
      <w:r w:rsidRPr="00C02B3A">
        <w:t>Agree</w:t>
      </w:r>
      <w:r w:rsidRPr="00C02B3A">
        <w:tab/>
        <w:t>30.3%</w:t>
      </w:r>
    </w:p>
    <w:p w14:paraId="65C7AB16" w14:textId="7627F8A1" w:rsidR="00C02B3A" w:rsidRDefault="00C02B3A" w:rsidP="00C02B3A">
      <w:pPr>
        <w:pStyle w:val="ListParagraph"/>
        <w:numPr>
          <w:ilvl w:val="0"/>
          <w:numId w:val="26"/>
        </w:numPr>
      </w:pPr>
      <w:r w:rsidRPr="00C02B3A">
        <w:t>Strongly agree</w:t>
      </w:r>
      <w:r>
        <w:t xml:space="preserve"> </w:t>
      </w:r>
      <w:r w:rsidRPr="00C02B3A">
        <w:t>56.0%</w:t>
      </w:r>
    </w:p>
    <w:p w14:paraId="142AF12B" w14:textId="77777777" w:rsidR="00C02B3A" w:rsidRPr="00C02B3A" w:rsidRDefault="00C02B3A" w:rsidP="00C02B3A">
      <w:pPr>
        <w:rPr>
          <w:b/>
          <w:bCs/>
        </w:rPr>
      </w:pPr>
      <w:r w:rsidRPr="00C02B3A">
        <w:rPr>
          <w:b/>
          <w:bCs/>
        </w:rPr>
        <w:t>"To what extent do you share your Aboriginal and/or Torres Strait Islander background with other people in your current/most recent workplace?"</w:t>
      </w:r>
    </w:p>
    <w:p w14:paraId="000FE79F" w14:textId="7F297FF5" w:rsidR="00C02B3A" w:rsidRDefault="00C02B3A" w:rsidP="00C02B3A">
      <w:pPr>
        <w:pStyle w:val="ListParagraph"/>
        <w:numPr>
          <w:ilvl w:val="0"/>
          <w:numId w:val="26"/>
        </w:numPr>
      </w:pPr>
      <w:r>
        <w:t>I try very hard to keep it private 4.5%</w:t>
      </w:r>
    </w:p>
    <w:p w14:paraId="7D35657F" w14:textId="17A90062" w:rsidR="00C02B3A" w:rsidRDefault="00C02B3A" w:rsidP="00C02B3A">
      <w:pPr>
        <w:pStyle w:val="ListParagraph"/>
        <w:numPr>
          <w:ilvl w:val="0"/>
          <w:numId w:val="26"/>
        </w:numPr>
      </w:pPr>
      <w:r>
        <w:t>I try somewhat hard to keep it private 9.7%</w:t>
      </w:r>
    </w:p>
    <w:p w14:paraId="0483B5D3" w14:textId="77777777" w:rsidR="00C02B3A" w:rsidRDefault="00C02B3A" w:rsidP="00C02B3A">
      <w:pPr>
        <w:pStyle w:val="ListParagraph"/>
        <w:numPr>
          <w:ilvl w:val="0"/>
          <w:numId w:val="26"/>
        </w:numPr>
      </w:pPr>
      <w:r>
        <w:t>I don't try to keep it private</w:t>
      </w:r>
      <w:r>
        <w:tab/>
        <w:t>29.9%</w:t>
      </w:r>
    </w:p>
    <w:p w14:paraId="159E27E9" w14:textId="60FD9E8D" w:rsidR="009D2080" w:rsidRDefault="00C02B3A" w:rsidP="00C02B3A">
      <w:pPr>
        <w:pStyle w:val="ListParagraph"/>
        <w:numPr>
          <w:ilvl w:val="0"/>
          <w:numId w:val="26"/>
        </w:numPr>
      </w:pPr>
      <w:r>
        <w:t>I actively talk about it to others 55.9%</w:t>
      </w:r>
    </w:p>
    <w:p w14:paraId="19280C8A" w14:textId="77777777" w:rsidR="00A35390" w:rsidRPr="002F4D4F" w:rsidRDefault="00A35390" w:rsidP="00C02B3A">
      <w:pPr>
        <w:pStyle w:val="Heading2"/>
      </w:pPr>
      <w:r w:rsidRPr="002F4D4F">
        <w:t xml:space="preserve">The pride and peril of sharing identity at work  </w:t>
      </w:r>
    </w:p>
    <w:p w14:paraId="2EE3E7C3" w14:textId="7F9DD542" w:rsidR="00A35390" w:rsidRDefault="00A35390" w:rsidP="00C02B3A">
      <w:r>
        <w:t>While many respondents shar</w:t>
      </w:r>
      <w:r w:rsidR="006025D1">
        <w:t xml:space="preserve">ed </w:t>
      </w:r>
      <w:r w:rsidRPr="00F644DE">
        <w:t xml:space="preserve">their identity out of </w:t>
      </w:r>
      <w:r>
        <w:t xml:space="preserve">a deep sense of </w:t>
      </w:r>
      <w:r w:rsidRPr="00F644DE">
        <w:t xml:space="preserve">pride, responsibility, and commitment to </w:t>
      </w:r>
      <w:r>
        <w:t xml:space="preserve">organisational </w:t>
      </w:r>
      <w:r w:rsidRPr="00F644DE">
        <w:t>change</w:t>
      </w:r>
      <w:r>
        <w:t xml:space="preserve">, doing so often brought racial harms – for example, </w:t>
      </w:r>
      <w:r w:rsidRPr="00F644DE">
        <w:t xml:space="preserve">having their identity questioned or challenged, </w:t>
      </w:r>
      <w:r>
        <w:t xml:space="preserve">exposure to multiple forms of workplace racism, questioning of competence, lost career opportunities, and </w:t>
      </w:r>
      <w:r w:rsidRPr="00F644DE">
        <w:t>rapid increase</w:t>
      </w:r>
      <w:r>
        <w:t>s</w:t>
      </w:r>
      <w:r w:rsidRPr="00F644DE">
        <w:t xml:space="preserve"> in unpaid, emotionally demanding </w:t>
      </w:r>
      <w:r>
        <w:t xml:space="preserve">work.  </w:t>
      </w:r>
    </w:p>
    <w:p w14:paraId="695B0A9B" w14:textId="513896F6" w:rsidR="008504E4" w:rsidRDefault="008504E4" w:rsidP="00C02B3A">
      <w:r>
        <w:t>As the participant quotes below demonstrate.</w:t>
      </w:r>
    </w:p>
    <w:p w14:paraId="50ED6FA4" w14:textId="77777777" w:rsidR="008504E4" w:rsidRPr="00F644DE" w:rsidRDefault="008504E4" w:rsidP="00695A46">
      <w:pPr>
        <w:pStyle w:val="GYquote"/>
        <w:rPr>
          <w:rFonts w:ascii="Times New Roman" w:hAnsi="Times New Roman" w:cs="Times New Roman"/>
        </w:rPr>
      </w:pPr>
      <w:r w:rsidRPr="00F644DE">
        <w:t>"I continue to share because I believe it's the right thing to do. Representation matters and staying visible helps create space for truth</w:t>
      </w:r>
      <w:r>
        <w:t>,</w:t>
      </w:r>
      <w:r w:rsidRPr="00F644DE">
        <w:t xml:space="preserve"> respect and better understanding even when it's uncomfortable."</w:t>
      </w:r>
      <w:r>
        <w:t xml:space="preserve"> (Participant quote)</w:t>
      </w:r>
    </w:p>
    <w:p w14:paraId="6682F317" w14:textId="1C98F60F" w:rsidR="00F644DE" w:rsidRPr="00F644DE" w:rsidDel="001F1626" w:rsidRDefault="00F644DE" w:rsidP="00695A46">
      <w:pPr>
        <w:pStyle w:val="GYquote"/>
        <w:rPr>
          <w:rFonts w:ascii="Times New Roman" w:hAnsi="Times New Roman" w:cs="Times New Roman"/>
        </w:rPr>
      </w:pPr>
      <w:r w:rsidRPr="00F644DE" w:rsidDel="001F1626">
        <w:t>“I do not feel safe disclosing I’m Aboriginal due to racism and prejudice. It’s about survival.”</w:t>
      </w:r>
    </w:p>
    <w:p w14:paraId="556B1536" w14:textId="7D83E67E" w:rsidR="00F644DE" w:rsidRDefault="00F644DE" w:rsidP="00695A46">
      <w:pPr>
        <w:pStyle w:val="GYquote"/>
      </w:pPr>
      <w:r w:rsidRPr="00F644DE">
        <w:t xml:space="preserve"> “The mistreatment </w:t>
      </w:r>
      <w:r w:rsidR="00D268E7">
        <w:t xml:space="preserve">[since sharing my identity] </w:t>
      </w:r>
      <w:r w:rsidRPr="00F644DE">
        <w:t>has led to depression and mental breakdown and suicidal thoughts.”</w:t>
      </w:r>
    </w:p>
    <w:p w14:paraId="628B19F1" w14:textId="0E50474F" w:rsidR="00F644DE" w:rsidRPr="00793315" w:rsidRDefault="00DC33EB" w:rsidP="00C02B3A">
      <w:pPr>
        <w:pStyle w:val="Heading1"/>
      </w:pPr>
      <w:r w:rsidRPr="00793315">
        <w:br w:type="page"/>
      </w:r>
      <w:r w:rsidR="00936D19" w:rsidRPr="00793315">
        <w:lastRenderedPageBreak/>
        <w:t xml:space="preserve"> </w:t>
      </w:r>
      <w:bookmarkStart w:id="5" w:name="_Toc223960442"/>
      <w:r w:rsidR="00F644DE" w:rsidRPr="00793315">
        <w:t>H</w:t>
      </w:r>
      <w:r w:rsidR="00FC3379" w:rsidRPr="00793315">
        <w:t>OW CULTURALLY SAFE ARE AUSTRALIAN WORKPLACES?</w:t>
      </w:r>
      <w:bookmarkEnd w:id="5"/>
    </w:p>
    <w:p w14:paraId="0F0716E2" w14:textId="7B882510" w:rsidR="00B91056" w:rsidRPr="00F644DE" w:rsidRDefault="00B91056" w:rsidP="00C02B3A">
      <w:pPr>
        <w:pStyle w:val="Heading2"/>
        <w:rPr>
          <w:rFonts w:ascii="Times New Roman" w:hAnsi="Times New Roman" w:cs="Times New Roman"/>
          <w:sz w:val="36"/>
          <w:szCs w:val="36"/>
        </w:rPr>
      </w:pPr>
      <w:r w:rsidRPr="00F644DE">
        <w:t>What is cultural safety?</w:t>
      </w:r>
    </w:p>
    <w:p w14:paraId="645175E4" w14:textId="5CBA39B1" w:rsidR="00793315" w:rsidRDefault="00793315" w:rsidP="00C02B3A">
      <w:r w:rsidRPr="008341B9">
        <w:t xml:space="preserve">Cultural safety </w:t>
      </w:r>
      <w:r>
        <w:t xml:space="preserve">means Aboriginal and/or Torres Strait Islander </w:t>
      </w:r>
      <w:r w:rsidR="00217614">
        <w:t>employees</w:t>
      </w:r>
      <w:r>
        <w:t xml:space="preserve"> </w:t>
      </w:r>
      <w:r w:rsidRPr="008341B9">
        <w:t xml:space="preserve">can express, practice, and maintain their cultural identity </w:t>
      </w:r>
      <w:r>
        <w:t xml:space="preserve">at work </w:t>
      </w:r>
      <w:r w:rsidRPr="008341B9">
        <w:t>without fear of ridicule, discrimination, or marginalisation.</w:t>
      </w:r>
    </w:p>
    <w:p w14:paraId="2D548FD6" w14:textId="77777777" w:rsidR="00217614" w:rsidRPr="002F4D4F" w:rsidRDefault="00217614" w:rsidP="00C02B3A">
      <w:pPr>
        <w:pStyle w:val="Heading2"/>
      </w:pPr>
      <w:r w:rsidRPr="002F4D4F">
        <w:t>The safety gap</w:t>
      </w:r>
    </w:p>
    <w:p w14:paraId="5A6421D4" w14:textId="575FB1C1" w:rsidR="00217614" w:rsidRPr="001D5863" w:rsidRDefault="7539FA14" w:rsidP="00C02B3A">
      <w:r w:rsidRPr="7539FA14">
        <w:t xml:space="preserve">While 86% of Aboriginal and/or Torres Strait Islander employees told us it was important for them to identify as an Indigenous person at work, only 40% reported that their workplaces were culturally safe – </w:t>
      </w:r>
      <w:proofErr w:type="gramStart"/>
      <w:r w:rsidRPr="7539FA14">
        <w:t>the majority of</w:t>
      </w:r>
      <w:proofErr w:type="gramEnd"/>
      <w:r w:rsidRPr="7539FA14">
        <w:t xml:space="preserve"> respondents reported being either in a culturally unsafe (25%) or only a moderately culturally safe workplace (35%). </w:t>
      </w:r>
      <w:r w:rsidR="007D62B7">
        <w:t xml:space="preserve">Evidently, </w:t>
      </w:r>
      <w:r w:rsidRPr="7539FA14">
        <w:t>although cultural identity is deeply important to many employees, most are not working in environments where they can express, practise, and maintain that identity without fear of ridicule, discrimination, or marginalisation.</w:t>
      </w:r>
    </w:p>
    <w:p w14:paraId="3009840D" w14:textId="77777777" w:rsidR="00E5406F" w:rsidRPr="00E5406F" w:rsidRDefault="00E5406F" w:rsidP="00E5406F">
      <w:pPr>
        <w:rPr>
          <w:b/>
          <w:bCs/>
        </w:rPr>
      </w:pPr>
      <w:r w:rsidRPr="00E5406F">
        <w:rPr>
          <w:b/>
          <w:bCs/>
        </w:rPr>
        <w:t>% Aboriginal and/or Torres Strait Islander workers in culturally safe workplaces</w:t>
      </w:r>
    </w:p>
    <w:p w14:paraId="757A6A7D" w14:textId="02F7F255" w:rsidR="00E5406F" w:rsidRDefault="00E5406F" w:rsidP="00E5406F">
      <w:pPr>
        <w:pStyle w:val="ListParagraph"/>
        <w:numPr>
          <w:ilvl w:val="0"/>
          <w:numId w:val="27"/>
        </w:numPr>
      </w:pPr>
      <w:r>
        <w:t>Culturally unsafe 25.1%</w:t>
      </w:r>
    </w:p>
    <w:p w14:paraId="745440AF" w14:textId="28273F91" w:rsidR="00E5406F" w:rsidRDefault="00E5406F" w:rsidP="00E5406F">
      <w:pPr>
        <w:pStyle w:val="ListParagraph"/>
        <w:numPr>
          <w:ilvl w:val="0"/>
          <w:numId w:val="27"/>
        </w:numPr>
      </w:pPr>
      <w:r>
        <w:t>Moderately culturally safe 35.4%</w:t>
      </w:r>
    </w:p>
    <w:p w14:paraId="201ED8BD" w14:textId="1578489E" w:rsidR="00217614" w:rsidRPr="001D5863" w:rsidRDefault="00E5406F" w:rsidP="00E5406F">
      <w:pPr>
        <w:pStyle w:val="ListParagraph"/>
        <w:numPr>
          <w:ilvl w:val="0"/>
          <w:numId w:val="27"/>
        </w:numPr>
      </w:pPr>
      <w:r>
        <w:t>Culturally safe 39.5%</w:t>
      </w:r>
    </w:p>
    <w:p w14:paraId="391C0D64" w14:textId="0DC6174C" w:rsidR="00217614" w:rsidRPr="001D5863" w:rsidRDefault="00265A2B" w:rsidP="00C02B3A">
      <w:r>
        <w:t>L</w:t>
      </w:r>
      <w:r w:rsidR="00217614" w:rsidRPr="001D5863">
        <w:t xml:space="preserve">ack of </w:t>
      </w:r>
      <w:r w:rsidR="00217614">
        <w:t xml:space="preserve">cultural </w:t>
      </w:r>
      <w:r w:rsidR="00217614" w:rsidRPr="001D5863">
        <w:t>safety has direct, detrimental impacts</w:t>
      </w:r>
      <w:r w:rsidR="0081247B">
        <w:t xml:space="preserve"> – we </w:t>
      </w:r>
      <w:r>
        <w:t xml:space="preserve">found </w:t>
      </w:r>
      <w:r w:rsidR="00217614" w:rsidRPr="00550704">
        <w:t xml:space="preserve">Aboriginal and/or Torres Strait Islander </w:t>
      </w:r>
      <w:r w:rsidR="00217614">
        <w:t xml:space="preserve">employees </w:t>
      </w:r>
      <w:r w:rsidR="00217614" w:rsidRPr="001D5863">
        <w:t xml:space="preserve">in </w:t>
      </w:r>
      <w:r w:rsidR="00217614">
        <w:t xml:space="preserve">culturally </w:t>
      </w:r>
      <w:r w:rsidR="00217614" w:rsidRPr="001D5863">
        <w:t xml:space="preserve">unsafe </w:t>
      </w:r>
      <w:r w:rsidR="0081247B">
        <w:t xml:space="preserve">workplace </w:t>
      </w:r>
      <w:r w:rsidR="00217614" w:rsidRPr="001D5863">
        <w:t>environments are:</w:t>
      </w:r>
    </w:p>
    <w:p w14:paraId="043A8CB3" w14:textId="0E6269A7" w:rsidR="00217614" w:rsidRPr="001D5863" w:rsidRDefault="00217614" w:rsidP="00C02B3A">
      <w:pPr>
        <w:pStyle w:val="ListParagraph"/>
        <w:numPr>
          <w:ilvl w:val="0"/>
          <w:numId w:val="16"/>
        </w:numPr>
      </w:pPr>
      <w:r w:rsidRPr="00C02B3A">
        <w:rPr>
          <w:b/>
          <w:bCs/>
        </w:rPr>
        <w:t>7 times less likely</w:t>
      </w:r>
      <w:r>
        <w:t xml:space="preserve"> to be </w:t>
      </w:r>
      <w:r w:rsidR="00742807">
        <w:t xml:space="preserve">very </w:t>
      </w:r>
      <w:r>
        <w:t>satisfied with their job</w:t>
      </w:r>
      <w:r w:rsidR="008B0632">
        <w:t xml:space="preserve"> </w:t>
      </w:r>
      <w:r w:rsidR="003D224E">
        <w:t>(7%</w:t>
      </w:r>
      <w:r w:rsidR="00E34F3C">
        <w:t xml:space="preserve"> strongly agree</w:t>
      </w:r>
      <w:r w:rsidR="003D224E">
        <w:t xml:space="preserve">) </w:t>
      </w:r>
      <w:r w:rsidR="008B0632">
        <w:t xml:space="preserve">compared to </w:t>
      </w:r>
      <w:r w:rsidR="003D224E">
        <w:t xml:space="preserve">those in </w:t>
      </w:r>
      <w:r w:rsidR="0081247B">
        <w:t xml:space="preserve">culturally safe </w:t>
      </w:r>
      <w:r w:rsidR="003D224E">
        <w:t>workplaces (4</w:t>
      </w:r>
      <w:r w:rsidR="00802226">
        <w:t>9%)</w:t>
      </w:r>
      <w:r>
        <w:t>,</w:t>
      </w:r>
    </w:p>
    <w:p w14:paraId="1784BC4F" w14:textId="724294D6" w:rsidR="00265A2B" w:rsidRDefault="00217614" w:rsidP="00C02B3A">
      <w:pPr>
        <w:pStyle w:val="ListParagraph"/>
        <w:numPr>
          <w:ilvl w:val="0"/>
          <w:numId w:val="16"/>
        </w:numPr>
      </w:pPr>
      <w:r w:rsidRPr="00C02B3A">
        <w:rPr>
          <w:b/>
          <w:bCs/>
        </w:rPr>
        <w:t>10 times less likely</w:t>
      </w:r>
      <w:r>
        <w:t xml:space="preserve"> to recommend their </w:t>
      </w:r>
      <w:r w:rsidR="00292C74">
        <w:t>workplace</w:t>
      </w:r>
      <w:r>
        <w:t xml:space="preserve"> to other Indigenous people</w:t>
      </w:r>
      <w:r w:rsidR="00802226">
        <w:t xml:space="preserve"> (5%</w:t>
      </w:r>
      <w:r w:rsidR="00E34F3C">
        <w:t xml:space="preserve"> strongly agree</w:t>
      </w:r>
      <w:r w:rsidR="00802226">
        <w:t xml:space="preserve">) compared to </w:t>
      </w:r>
      <w:r w:rsidR="00F81EB5">
        <w:t xml:space="preserve">those in </w:t>
      </w:r>
      <w:r w:rsidR="00802226">
        <w:t xml:space="preserve">culturally safe </w:t>
      </w:r>
      <w:r w:rsidR="00F81EB5">
        <w:t xml:space="preserve">workplaces </w:t>
      </w:r>
      <w:r w:rsidR="00B6757C">
        <w:t>(52%)</w:t>
      </w:r>
      <w:r>
        <w:t xml:space="preserve">, and </w:t>
      </w:r>
    </w:p>
    <w:p w14:paraId="71BFF3A2" w14:textId="6B037B67" w:rsidR="00B6757C" w:rsidRPr="00F644DE" w:rsidRDefault="00B6757C" w:rsidP="00C02B3A">
      <w:pPr>
        <w:pStyle w:val="ListParagraph"/>
        <w:numPr>
          <w:ilvl w:val="0"/>
          <w:numId w:val="16"/>
        </w:numPr>
      </w:pPr>
      <w:r w:rsidRPr="003C3EE1">
        <w:rPr>
          <w:b/>
          <w:bCs/>
        </w:rPr>
        <w:t>3 times more likely to be looking for a new employer</w:t>
      </w:r>
      <w:r w:rsidRPr="00F644DE">
        <w:t xml:space="preserve"> in the next year (3</w:t>
      </w:r>
      <w:r>
        <w:t>5</w:t>
      </w:r>
      <w:r w:rsidRPr="00F644DE">
        <w:t>%</w:t>
      </w:r>
      <w:r w:rsidR="006A1DFD">
        <w:t xml:space="preserve"> very likely</w:t>
      </w:r>
      <w:r w:rsidRPr="00F644DE">
        <w:t>) compared to those in culturally safe workplaces (11%). </w:t>
      </w:r>
    </w:p>
    <w:p w14:paraId="023A383C" w14:textId="07E38974" w:rsidR="006B051F" w:rsidRDefault="006B051F" w:rsidP="00C02B3A"/>
    <w:p w14:paraId="6B431758" w14:textId="77777777" w:rsidR="00B83B85" w:rsidRDefault="00B83B85">
      <w:pPr>
        <w:spacing w:before="0" w:after="160"/>
        <w:rPr>
          <w:rFonts w:eastAsia="Times New Roman" w:cs="Arial"/>
          <w:b/>
          <w:bCs/>
          <w:color w:val="EE0000"/>
          <w:kern w:val="36"/>
          <w:sz w:val="28"/>
          <w14:ligatures w14:val="none"/>
        </w:rPr>
      </w:pPr>
      <w:r>
        <w:br w:type="page"/>
      </w:r>
    </w:p>
    <w:p w14:paraId="37D10D40" w14:textId="1C5B07B3" w:rsidR="00F644DE" w:rsidRDefault="00F644DE" w:rsidP="00C02B3A">
      <w:pPr>
        <w:pStyle w:val="Heading1"/>
      </w:pPr>
      <w:bookmarkStart w:id="6" w:name="_Toc223960443"/>
      <w:r w:rsidRPr="00F644DE">
        <w:lastRenderedPageBreak/>
        <w:t>W</w:t>
      </w:r>
      <w:r w:rsidR="004C2CD2">
        <w:t>HAT IS THE STATE OF RACISM FOR INDIGENOUS WORKERS</w:t>
      </w:r>
      <w:r w:rsidRPr="00F644DE">
        <w:t>?</w:t>
      </w:r>
      <w:bookmarkEnd w:id="6"/>
    </w:p>
    <w:p w14:paraId="60C75705" w14:textId="77777777" w:rsidR="00501B1B" w:rsidRPr="009A3DF4" w:rsidRDefault="00501B1B" w:rsidP="00C02B3A">
      <w:pPr>
        <w:pStyle w:val="Heading2"/>
      </w:pPr>
      <w:r w:rsidRPr="009A3DF4">
        <w:t>What is racism? </w:t>
      </w:r>
    </w:p>
    <w:p w14:paraId="74D8A2CE" w14:textId="77777777" w:rsidR="008276C0" w:rsidRDefault="00501B1B" w:rsidP="00C02B3A">
      <w:r w:rsidRPr="11A64AB8">
        <w:t>Racism refers to the unfair treatment, exclusion</w:t>
      </w:r>
      <w:r>
        <w:t>,</w:t>
      </w:r>
      <w:r w:rsidRPr="11A64AB8">
        <w:t xml:space="preserve"> or disadvantage experienced by individuals or groups based on their race, ethnicity</w:t>
      </w:r>
      <w:r>
        <w:t>,</w:t>
      </w:r>
      <w:r w:rsidRPr="11A64AB8">
        <w:t xml:space="preserve"> or cultural background. </w:t>
      </w:r>
    </w:p>
    <w:p w14:paraId="5A624729" w14:textId="08924834" w:rsidR="00501B1B" w:rsidRDefault="00501B1B" w:rsidP="00C02B3A">
      <w:r w:rsidRPr="11A64AB8">
        <w:t>As explained in the Australian Human Rights Commission’s National Anti-Racism Framework:</w:t>
      </w:r>
    </w:p>
    <w:p w14:paraId="0750E2C3" w14:textId="610F821B" w:rsidR="00501B1B" w:rsidRPr="008276C0" w:rsidRDefault="00501B1B" w:rsidP="00C02B3A">
      <w:pPr>
        <w:pStyle w:val="ListParagraph"/>
        <w:numPr>
          <w:ilvl w:val="0"/>
          <w:numId w:val="13"/>
        </w:numPr>
      </w:pPr>
      <w:r w:rsidRPr="00F644DE">
        <w:t xml:space="preserve">racism </w:t>
      </w:r>
      <w:r w:rsidR="00211A57">
        <w:t>can be</w:t>
      </w:r>
      <w:r w:rsidRPr="00F644DE">
        <w:t xml:space="preserve"> </w:t>
      </w:r>
      <w:r w:rsidRPr="009E5A4A">
        <w:rPr>
          <w:b/>
          <w:bCs/>
        </w:rPr>
        <w:t>interpersonal</w:t>
      </w:r>
      <w:r>
        <w:t xml:space="preserve"> </w:t>
      </w:r>
      <w:r w:rsidR="009E5A4A">
        <w:t xml:space="preserve">(e.g. </w:t>
      </w:r>
      <w:r w:rsidR="009E5A4A" w:rsidRPr="009E5A4A">
        <w:t>abuse, harassment, humiliation, exclusion</w:t>
      </w:r>
      <w:r w:rsidR="00B92CBE">
        <w:t xml:space="preserve">, </w:t>
      </w:r>
      <w:r w:rsidR="00B92CBE" w:rsidRPr="009E5A4A">
        <w:t>discriminatory comments</w:t>
      </w:r>
      <w:r w:rsidR="00B92CBE">
        <w:t>) and</w:t>
      </w:r>
      <w:r w:rsidR="00211A57">
        <w:t>/or</w:t>
      </w:r>
      <w:r w:rsidR="008276C0">
        <w:t xml:space="preserve"> </w:t>
      </w:r>
      <w:r w:rsidR="008276C0" w:rsidRPr="008276C0">
        <w:rPr>
          <w:b/>
          <w:bCs/>
        </w:rPr>
        <w:t>systemic</w:t>
      </w:r>
      <w:r w:rsidR="008276C0">
        <w:t xml:space="preserve"> </w:t>
      </w:r>
      <w:r w:rsidR="008276C0" w:rsidRPr="008276C0">
        <w:t>(e.g. organisation</w:t>
      </w:r>
      <w:r w:rsidR="008276C0">
        <w:t>al</w:t>
      </w:r>
      <w:r w:rsidR="008276C0" w:rsidRPr="008276C0">
        <w:t xml:space="preserve"> policies, rules, </w:t>
      </w:r>
      <w:r w:rsidR="008276C0">
        <w:t>or</w:t>
      </w:r>
      <w:r w:rsidR="008276C0" w:rsidRPr="008276C0">
        <w:t xml:space="preserve"> </w:t>
      </w:r>
      <w:r w:rsidR="006660E0">
        <w:t xml:space="preserve">practices </w:t>
      </w:r>
      <w:r w:rsidR="008276C0" w:rsidRPr="008276C0">
        <w:t>disadvantage certain racial groups, often unintentionally</w:t>
      </w:r>
      <w:r w:rsidR="008276C0">
        <w:t>)</w:t>
      </w:r>
      <w:r w:rsidR="00102518">
        <w:t>, and</w:t>
      </w:r>
    </w:p>
    <w:p w14:paraId="451817C6" w14:textId="77777777" w:rsidR="00501B1B" w:rsidRPr="00F66BFF" w:rsidRDefault="00501B1B" w:rsidP="00C02B3A">
      <w:pPr>
        <w:pStyle w:val="ListParagraph"/>
        <w:numPr>
          <w:ilvl w:val="0"/>
          <w:numId w:val="13"/>
        </w:numPr>
      </w:pPr>
      <w:r>
        <w:t xml:space="preserve">racism </w:t>
      </w:r>
      <w:r w:rsidRPr="00F634DC">
        <w:t>continues because power and influence are not shared equally across society</w:t>
      </w:r>
      <w:r>
        <w:t xml:space="preserve">. </w:t>
      </w:r>
    </w:p>
    <w:p w14:paraId="4854E4F7" w14:textId="77777777" w:rsidR="00501B1B" w:rsidRDefault="00501B1B" w:rsidP="00C02B3A">
      <w:r w:rsidRPr="00F644DE">
        <w:t xml:space="preserve">For </w:t>
      </w:r>
      <w:r>
        <w:t xml:space="preserve">Aboriginal and/or Torres </w:t>
      </w:r>
      <w:r w:rsidRPr="00F644DE">
        <w:t>Strait Islander peoples, racism is deeply rooted in the legacy of colonisation and continues to affect everyday life, including experiences at work. </w:t>
      </w:r>
    </w:p>
    <w:p w14:paraId="7BE0AFFE" w14:textId="77777777" w:rsidR="00501B1B" w:rsidRPr="00F644DE" w:rsidRDefault="00501B1B" w:rsidP="00C02B3A">
      <w:pPr>
        <w:rPr>
          <w:rFonts w:ascii="Times New Roman" w:hAnsi="Times New Roman" w:cs="Times New Roman"/>
        </w:rPr>
      </w:pPr>
      <w:r>
        <w:t>This can manifest as anti-Indigenous agendas and sentiment including activities like spreading misinformation and disinformation which intentionally divides and diminishes Indigenous voices.</w:t>
      </w:r>
    </w:p>
    <w:p w14:paraId="6CAA9125" w14:textId="7F43258A" w:rsidR="00F2603A" w:rsidRPr="002F4D4F" w:rsidRDefault="00186B9E" w:rsidP="00C02B3A">
      <w:pPr>
        <w:pStyle w:val="Heading2"/>
      </w:pPr>
      <w:r>
        <w:t>R</w:t>
      </w:r>
      <w:r w:rsidR="00F2603A" w:rsidRPr="002F4D4F">
        <w:t xml:space="preserve">acism </w:t>
      </w:r>
      <w:r>
        <w:t>is a recurring reality</w:t>
      </w:r>
    </w:p>
    <w:p w14:paraId="1B4AB19F" w14:textId="5ECC96B8" w:rsidR="005569B3" w:rsidRDefault="00AD04FF" w:rsidP="00C02B3A">
      <w:r>
        <w:t xml:space="preserve">We found </w:t>
      </w:r>
      <w:r w:rsidRPr="003F0028">
        <w:t xml:space="preserve">that </w:t>
      </w:r>
      <w:r>
        <w:t xml:space="preserve">for the </w:t>
      </w:r>
      <w:r w:rsidRPr="005B4D90">
        <w:t xml:space="preserve">majority of </w:t>
      </w:r>
      <w:r>
        <w:t>Aboriginal and/or Torres Strait Islander employees</w:t>
      </w:r>
      <w:r w:rsidRPr="005B4D90">
        <w:t>, racism was not an isolated or occasional experience but a recurring feature of their working lives.</w:t>
      </w:r>
      <w:r>
        <w:t xml:space="preserve"> In all, </w:t>
      </w:r>
      <w:r w:rsidRPr="005B4D90">
        <w:t>58% experienc</w:t>
      </w:r>
      <w:r>
        <w:t xml:space="preserve">ed </w:t>
      </w:r>
      <w:r w:rsidRPr="005B4D90">
        <w:t>some form of racism at an average frequency of very often to sometimes.</w:t>
      </w:r>
      <w:r w:rsidR="003F53D5">
        <w:rPr>
          <w:rStyle w:val="EndnoteReference"/>
        </w:rPr>
        <w:endnoteReference w:id="12"/>
      </w:r>
      <w:r>
        <w:t xml:space="preserve"> </w:t>
      </w:r>
    </w:p>
    <w:p w14:paraId="719B45F4" w14:textId="29FE4931" w:rsidR="00AD04FF" w:rsidRDefault="00AD04FF" w:rsidP="00C02B3A">
      <w:r w:rsidRPr="003F0028">
        <w:t>Racism manifest</w:t>
      </w:r>
      <w:r>
        <w:t>ed</w:t>
      </w:r>
      <w:r w:rsidRPr="003F0028">
        <w:t xml:space="preserve"> in different ways, but </w:t>
      </w:r>
      <w:r>
        <w:t xml:space="preserve">some of the more </w:t>
      </w:r>
      <w:r w:rsidRPr="003F0028">
        <w:t xml:space="preserve">common </w:t>
      </w:r>
      <w:r w:rsidRPr="4EBFD403">
        <w:t>experiences were:</w:t>
      </w:r>
    </w:p>
    <w:p w14:paraId="6CD7A8A9" w14:textId="77777777" w:rsidR="00AD04FF" w:rsidRPr="00AB73CA" w:rsidRDefault="00AD04FF" w:rsidP="00C02B3A">
      <w:pPr>
        <w:pStyle w:val="ListParagraph"/>
        <w:numPr>
          <w:ilvl w:val="0"/>
          <w:numId w:val="17"/>
        </w:numPr>
        <w:rPr>
          <w:b/>
          <w:bCs/>
        </w:rPr>
      </w:pPr>
      <w:r>
        <w:rPr>
          <w:b/>
          <w:bCs/>
        </w:rPr>
        <w:t>a</w:t>
      </w:r>
      <w:r w:rsidRPr="00AB73CA">
        <w:rPr>
          <w:b/>
          <w:bCs/>
        </w:rPr>
        <w:t>ppearance racism</w:t>
      </w:r>
      <w:r>
        <w:t xml:space="preserve"> (</w:t>
      </w:r>
      <w:r w:rsidRPr="00F644DE">
        <w:t>53% receiv</w:t>
      </w:r>
      <w:r>
        <w:t xml:space="preserve">ed </w:t>
      </w:r>
      <w:r w:rsidRPr="00F644DE">
        <w:t xml:space="preserve">comments about how they look or should look </w:t>
      </w:r>
      <w:proofErr w:type="gramStart"/>
      <w:r w:rsidRPr="00F644DE">
        <w:t>as</w:t>
      </w:r>
      <w:proofErr w:type="gramEnd"/>
      <w:r w:rsidRPr="00F644DE">
        <w:t xml:space="preserve"> an Indigenous person</w:t>
      </w:r>
      <w:r>
        <w:t xml:space="preserve"> very often, often, or sometimes),</w:t>
      </w:r>
    </w:p>
    <w:p w14:paraId="286E5874" w14:textId="77777777" w:rsidR="00AD04FF" w:rsidRDefault="00AD04FF" w:rsidP="00C02B3A">
      <w:pPr>
        <w:pStyle w:val="ListParagraph"/>
        <w:numPr>
          <w:ilvl w:val="0"/>
          <w:numId w:val="17"/>
        </w:numPr>
      </w:pPr>
      <w:r>
        <w:rPr>
          <w:b/>
          <w:bCs/>
        </w:rPr>
        <w:t>i</w:t>
      </w:r>
      <w:r w:rsidRPr="00AB73CA">
        <w:rPr>
          <w:b/>
          <w:bCs/>
        </w:rPr>
        <w:t>nappropriate race-based comments</w:t>
      </w:r>
      <w:r>
        <w:t xml:space="preserve"> </w:t>
      </w:r>
      <w:r w:rsidRPr="00D17647">
        <w:rPr>
          <w:b/>
          <w:bCs/>
        </w:rPr>
        <w:t>and assumptions</w:t>
      </w:r>
      <w:r>
        <w:t xml:space="preserve"> (53% reported that </w:t>
      </w:r>
      <w:r w:rsidRPr="00AB73CA">
        <w:rPr>
          <w:rFonts w:eastAsia="Times New Roman" w:cs="Arial"/>
          <w:kern w:val="0"/>
          <w:szCs w:val="22"/>
          <w14:ligatures w14:val="none"/>
        </w:rPr>
        <w:t xml:space="preserve">non-Indigenous employees made inappropriate comments or assumptions about </w:t>
      </w:r>
      <w:r>
        <w:t xml:space="preserve">Indigenous peoples very often, often, or sometimes), </w:t>
      </w:r>
    </w:p>
    <w:p w14:paraId="2C4413C3" w14:textId="77777777" w:rsidR="00AD04FF" w:rsidRDefault="00AD04FF" w:rsidP="00C02B3A">
      <w:pPr>
        <w:pStyle w:val="ListParagraph"/>
        <w:numPr>
          <w:ilvl w:val="0"/>
          <w:numId w:val="17"/>
        </w:numPr>
      </w:pPr>
      <w:r>
        <w:rPr>
          <w:b/>
          <w:bCs/>
        </w:rPr>
        <w:t>n</w:t>
      </w:r>
      <w:r w:rsidRPr="00AF344C">
        <w:rPr>
          <w:b/>
          <w:bCs/>
        </w:rPr>
        <w:t xml:space="preserve">ot </w:t>
      </w:r>
      <w:r>
        <w:rPr>
          <w:b/>
          <w:bCs/>
        </w:rPr>
        <w:t xml:space="preserve">being </w:t>
      </w:r>
      <w:r w:rsidRPr="00AF344C">
        <w:rPr>
          <w:b/>
          <w:bCs/>
        </w:rPr>
        <w:t>treated seriously</w:t>
      </w:r>
      <w:r>
        <w:t xml:space="preserve"> (41% reported that they felt ignored or not taken seriously by their boss very often, often, or sometimes), and </w:t>
      </w:r>
    </w:p>
    <w:p w14:paraId="6D319F81" w14:textId="77777777" w:rsidR="005F23A9" w:rsidRDefault="00AD04FF" w:rsidP="00C02B3A">
      <w:pPr>
        <w:pStyle w:val="ListParagraph"/>
        <w:numPr>
          <w:ilvl w:val="0"/>
          <w:numId w:val="17"/>
        </w:numPr>
        <w:rPr>
          <w:rFonts w:eastAsia="Times New Roman" w:cs="Arial"/>
          <w:kern w:val="0"/>
          <w14:ligatures w14:val="none"/>
        </w:rPr>
      </w:pPr>
      <w:r>
        <w:rPr>
          <w:b/>
          <w:bCs/>
        </w:rPr>
        <w:t>r</w:t>
      </w:r>
      <w:r w:rsidRPr="00F164EE">
        <w:rPr>
          <w:b/>
          <w:bCs/>
        </w:rPr>
        <w:t xml:space="preserve">acial slurs and jokes </w:t>
      </w:r>
      <w:r>
        <w:t xml:space="preserve">(40% reported </w:t>
      </w:r>
      <w:r w:rsidRPr="4EBFD403">
        <w:t>hearing racial or ethnic slurs or jokes about Aboriginal and/or Torres Strait Islander people at work</w:t>
      </w:r>
      <w:r>
        <w:t xml:space="preserve"> very often, often, or sometimes)</w:t>
      </w:r>
      <w:r w:rsidRPr="4EBFD403">
        <w:rPr>
          <w:rFonts w:eastAsia="Times New Roman" w:cs="Arial"/>
          <w:kern w:val="0"/>
          <w14:ligatures w14:val="none"/>
        </w:rPr>
        <w:t xml:space="preserve">. </w:t>
      </w:r>
    </w:p>
    <w:p w14:paraId="26BA8E99" w14:textId="273C7FAA" w:rsidR="005F23A9" w:rsidRPr="005F23A9" w:rsidRDefault="005F23A9" w:rsidP="00C02B3A">
      <w:r w:rsidRPr="005F23A9">
        <w:t xml:space="preserve">We also found that </w:t>
      </w:r>
      <w:r w:rsidRPr="00F644DE">
        <w:t xml:space="preserve">racism in the workplace </w:t>
      </w:r>
      <w:r w:rsidRPr="005F23A9">
        <w:t>comes from across the organisation including peers, supervisors, clients</w:t>
      </w:r>
      <w:r w:rsidR="005735F7">
        <w:t>,</w:t>
      </w:r>
      <w:r w:rsidRPr="005F23A9">
        <w:t xml:space="preserve"> and leadership alike – though it was </w:t>
      </w:r>
      <w:r w:rsidR="005735F7">
        <w:t xml:space="preserve">most </w:t>
      </w:r>
      <w:r w:rsidRPr="005F23A9">
        <w:t xml:space="preserve">often from co-workers in other teams (22%) and co-workers in their own team (19%). </w:t>
      </w:r>
    </w:p>
    <w:p w14:paraId="3506DCD8" w14:textId="77777777" w:rsidR="00DD2EF7" w:rsidRDefault="00DD2EF7" w:rsidP="00C02B3A">
      <w:pPr>
        <w:rPr>
          <w:rFonts w:eastAsia="Times New Roman" w:cs="Arial"/>
          <w:color w:val="2C0EE0"/>
          <w:kern w:val="0"/>
          <w:sz w:val="26"/>
          <w:szCs w:val="26"/>
          <w14:ligatures w14:val="none"/>
        </w:rPr>
      </w:pPr>
      <w:r>
        <w:br w:type="page"/>
      </w:r>
    </w:p>
    <w:p w14:paraId="23D5D3E1" w14:textId="6E28F9DF" w:rsidR="00E87414" w:rsidRDefault="00E87414" w:rsidP="00C02B3A">
      <w:pPr>
        <w:pStyle w:val="Heading2"/>
      </w:pPr>
      <w:r>
        <w:lastRenderedPageBreak/>
        <w:t xml:space="preserve">Racism is linked to lower job satisfaction and </w:t>
      </w:r>
      <w:r w:rsidR="001D553B">
        <w:t>higher intention to leave</w:t>
      </w:r>
      <w:r>
        <w:t xml:space="preserve"> </w:t>
      </w:r>
    </w:p>
    <w:p w14:paraId="13F62CCC" w14:textId="7142C6FD" w:rsidR="00E87414" w:rsidRPr="00F644DE" w:rsidRDefault="001D553B" w:rsidP="00C02B3A">
      <w:pPr>
        <w:rPr>
          <w:rFonts w:ascii="Times New Roman" w:hAnsi="Times New Roman" w:cs="Times New Roman"/>
        </w:rPr>
      </w:pPr>
      <w:r>
        <w:t>W</w:t>
      </w:r>
      <w:r w:rsidR="00E87414" w:rsidRPr="00F644DE">
        <w:t xml:space="preserve">e found that Aboriginal and/or Torres Strait Islander people </w:t>
      </w:r>
      <w:r w:rsidR="00E87414">
        <w:t xml:space="preserve">who experienced </w:t>
      </w:r>
      <w:r w:rsidR="00E87414" w:rsidRPr="00F644DE">
        <w:t xml:space="preserve">racism </w:t>
      </w:r>
      <w:r w:rsidR="00E87414">
        <w:t>very often, often, or sometimes</w:t>
      </w:r>
      <w:r w:rsidR="00E87414" w:rsidRPr="00F644DE">
        <w:t xml:space="preserve"> were</w:t>
      </w:r>
      <w:r w:rsidR="00641B72">
        <w:t>:</w:t>
      </w:r>
      <w:r w:rsidR="00E87414" w:rsidRPr="00F644DE">
        <w:t> </w:t>
      </w:r>
    </w:p>
    <w:p w14:paraId="12212081" w14:textId="70730521" w:rsidR="00CC32F5" w:rsidRDefault="00E87414" w:rsidP="00C02B3A">
      <w:pPr>
        <w:pStyle w:val="ListParagraph"/>
        <w:numPr>
          <w:ilvl w:val="0"/>
          <w:numId w:val="10"/>
        </w:numPr>
      </w:pPr>
      <w:r>
        <w:rPr>
          <w:b/>
          <w:bCs/>
        </w:rPr>
        <w:t xml:space="preserve">3 times less likely to be </w:t>
      </w:r>
      <w:r w:rsidR="00CC32F5">
        <w:rPr>
          <w:b/>
          <w:bCs/>
        </w:rPr>
        <w:t xml:space="preserve">very </w:t>
      </w:r>
      <w:r>
        <w:rPr>
          <w:b/>
          <w:bCs/>
        </w:rPr>
        <w:t xml:space="preserve">satisfied with their job </w:t>
      </w:r>
      <w:r w:rsidR="00CC32F5">
        <w:t>(1</w:t>
      </w:r>
      <w:r w:rsidR="00D15421">
        <w:t>4</w:t>
      </w:r>
      <w:r w:rsidR="00CC32F5">
        <w:t>%</w:t>
      </w:r>
      <w:r w:rsidR="007D5DB2">
        <w:t xml:space="preserve"> strongly agreed</w:t>
      </w:r>
      <w:r w:rsidR="00CC32F5">
        <w:t xml:space="preserve">) </w:t>
      </w:r>
      <w:r w:rsidR="001D553B">
        <w:t xml:space="preserve">than those who experienced racism never or only rarely </w:t>
      </w:r>
      <w:r w:rsidR="00CC32F5">
        <w:t>(4</w:t>
      </w:r>
      <w:r w:rsidR="00D15421">
        <w:t>1</w:t>
      </w:r>
      <w:r w:rsidR="00CC32F5">
        <w:t>%),</w:t>
      </w:r>
    </w:p>
    <w:p w14:paraId="2F4AB910" w14:textId="383A140E" w:rsidR="00D15421" w:rsidRDefault="00E87414" w:rsidP="00C02B3A">
      <w:pPr>
        <w:pStyle w:val="ListParagraph"/>
        <w:numPr>
          <w:ilvl w:val="0"/>
          <w:numId w:val="10"/>
        </w:numPr>
      </w:pPr>
      <w:r>
        <w:rPr>
          <w:b/>
          <w:bCs/>
        </w:rPr>
        <w:t xml:space="preserve">3 times less likely to </w:t>
      </w:r>
      <w:r w:rsidRPr="00BD1D03">
        <w:rPr>
          <w:b/>
          <w:bCs/>
        </w:rPr>
        <w:t>recommend the</w:t>
      </w:r>
      <w:r>
        <w:rPr>
          <w:b/>
          <w:bCs/>
        </w:rPr>
        <w:t>ir</w:t>
      </w:r>
      <w:r w:rsidRPr="00BD1D03">
        <w:rPr>
          <w:b/>
          <w:bCs/>
        </w:rPr>
        <w:t xml:space="preserve"> workplace</w:t>
      </w:r>
      <w:r>
        <w:rPr>
          <w:b/>
          <w:bCs/>
        </w:rPr>
        <w:t xml:space="preserve"> </w:t>
      </w:r>
      <w:r w:rsidR="00CC32F5">
        <w:t>(</w:t>
      </w:r>
      <w:r w:rsidR="0044610D">
        <w:t>14%</w:t>
      </w:r>
      <w:r w:rsidR="007D5DB2">
        <w:t xml:space="preserve"> strongly agreed</w:t>
      </w:r>
      <w:r w:rsidR="0044610D">
        <w:t>) than those who experienced racism never or only rarel</w:t>
      </w:r>
      <w:r w:rsidR="00D15421">
        <w:t>y</w:t>
      </w:r>
      <w:r w:rsidR="0044610D">
        <w:t xml:space="preserve"> (4</w:t>
      </w:r>
      <w:r w:rsidR="00D15421">
        <w:t>4</w:t>
      </w:r>
      <w:r w:rsidR="0044610D">
        <w:t>%)</w:t>
      </w:r>
      <w:r w:rsidR="00CC32F5">
        <w:t xml:space="preserve">, </w:t>
      </w:r>
      <w:r w:rsidR="00D15421">
        <w:t>and</w:t>
      </w:r>
    </w:p>
    <w:p w14:paraId="7DB62333" w14:textId="77F0F572" w:rsidR="00E87414" w:rsidRDefault="00E87414" w:rsidP="00C02B3A">
      <w:pPr>
        <w:pStyle w:val="ListParagraph"/>
        <w:numPr>
          <w:ilvl w:val="0"/>
          <w:numId w:val="10"/>
        </w:numPr>
      </w:pPr>
      <w:r>
        <w:rPr>
          <w:b/>
          <w:bCs/>
        </w:rPr>
        <w:t xml:space="preserve">3 times more likely to leave their organisation </w:t>
      </w:r>
      <w:r w:rsidR="00E16C29">
        <w:t>(</w:t>
      </w:r>
      <w:r>
        <w:t>26</w:t>
      </w:r>
      <w:r w:rsidRPr="00F644DE">
        <w:t>%</w:t>
      </w:r>
      <w:r w:rsidR="00A75623">
        <w:t xml:space="preserve"> very likely</w:t>
      </w:r>
      <w:r w:rsidR="00E16C29">
        <w:t>)</w:t>
      </w:r>
      <w:r w:rsidRPr="00F644DE">
        <w:t xml:space="preserve"> in the next year</w:t>
      </w:r>
      <w:r>
        <w:t xml:space="preserve">, </w:t>
      </w:r>
      <w:r w:rsidRPr="00F644DE">
        <w:t xml:space="preserve">compared to those who had never or </w:t>
      </w:r>
      <w:r w:rsidR="00E16C29">
        <w:t xml:space="preserve">rarely </w:t>
      </w:r>
      <w:r w:rsidRPr="00F644DE">
        <w:t>experienced racism</w:t>
      </w:r>
      <w:r w:rsidR="00E16C29">
        <w:t xml:space="preserve"> (7%)</w:t>
      </w:r>
      <w:r w:rsidRPr="00F644DE">
        <w:t>.</w:t>
      </w:r>
    </w:p>
    <w:p w14:paraId="337D6B54" w14:textId="77777777" w:rsidR="00E87414" w:rsidRDefault="00E87414" w:rsidP="00C02B3A"/>
    <w:p w14:paraId="1037585C" w14:textId="77777777" w:rsidR="00E87414" w:rsidRDefault="00E87414" w:rsidP="00C02B3A"/>
    <w:p w14:paraId="7B050F07" w14:textId="77777777" w:rsidR="00641B72" w:rsidRDefault="00641B72" w:rsidP="00C02B3A">
      <w:pPr>
        <w:rPr>
          <w:rFonts w:eastAsia="Times New Roman" w:cs="Arial"/>
          <w:color w:val="2C0EE0"/>
          <w:kern w:val="0"/>
          <w:sz w:val="26"/>
          <w:szCs w:val="26"/>
          <w14:ligatures w14:val="none"/>
        </w:rPr>
      </w:pPr>
      <w:r>
        <w:br w:type="page"/>
      </w:r>
    </w:p>
    <w:p w14:paraId="46E3D0D6" w14:textId="51CC1E21" w:rsidR="00F644DE" w:rsidRPr="00F644DE" w:rsidRDefault="009914EC" w:rsidP="00C02B3A">
      <w:pPr>
        <w:pStyle w:val="Heading1"/>
        <w:rPr>
          <w:rFonts w:ascii="Times New Roman" w:hAnsi="Times New Roman" w:cs="Times New Roman"/>
          <w:sz w:val="48"/>
          <w:szCs w:val="48"/>
        </w:rPr>
      </w:pPr>
      <w:bookmarkStart w:id="7" w:name="_Toc223960444"/>
      <w:r>
        <w:lastRenderedPageBreak/>
        <w:t xml:space="preserve">WHAT ARE ORGANISATIONS DOING TO </w:t>
      </w:r>
      <w:r w:rsidR="00F644DE" w:rsidRPr="00F644DE">
        <w:t>P</w:t>
      </w:r>
      <w:r w:rsidR="003C22D7">
        <w:t>REVENT</w:t>
      </w:r>
      <w:r>
        <w:t xml:space="preserve"> </w:t>
      </w:r>
      <w:r w:rsidR="003C22D7">
        <w:t>AND ADDRESS RACISM AT WORK</w:t>
      </w:r>
      <w:r>
        <w:t>?</w:t>
      </w:r>
      <w:bookmarkEnd w:id="7"/>
    </w:p>
    <w:p w14:paraId="69747E86" w14:textId="77777777" w:rsidR="00641B72" w:rsidRPr="002F4D4F" w:rsidRDefault="00641B72" w:rsidP="00C02B3A">
      <w:pPr>
        <w:pStyle w:val="Heading2"/>
      </w:pPr>
      <w:r w:rsidRPr="002F4D4F">
        <w:t xml:space="preserve">Racism isn’t rare – but anti-racism action is </w:t>
      </w:r>
    </w:p>
    <w:p w14:paraId="3526D0EB" w14:textId="77777777" w:rsidR="00641B72" w:rsidRDefault="00641B72" w:rsidP="00C02B3A">
      <w:r w:rsidRPr="00DC2A3D">
        <w:t xml:space="preserve">Most organisations are unprepared to prevent or respond to racism at work. </w:t>
      </w:r>
    </w:p>
    <w:p w14:paraId="2D2992FA" w14:textId="37A6D43F" w:rsidR="00641B72" w:rsidRDefault="00641B72" w:rsidP="00C02B3A">
      <w:r w:rsidRPr="2AEEDCC0">
        <w:t xml:space="preserve">Nearly two thirds of </w:t>
      </w:r>
      <w:r w:rsidR="00F626A7">
        <w:t>Aboriginal and/or Torres Strait Islander</w:t>
      </w:r>
      <w:r w:rsidRPr="2AEEDCC0">
        <w:t xml:space="preserve"> employees (6</w:t>
      </w:r>
      <w:r w:rsidR="002E7CFC">
        <w:t>3</w:t>
      </w:r>
      <w:r w:rsidRPr="2AEEDCC0">
        <w:t>%) say their workplace provides no anti</w:t>
      </w:r>
      <w:r w:rsidR="00F626A7">
        <w:t>-</w:t>
      </w:r>
      <w:r w:rsidRPr="2AEEDCC0">
        <w:t>discrimination training that addresses racism towards Indigenous peoples.</w:t>
      </w:r>
    </w:p>
    <w:p w14:paraId="597E0903" w14:textId="4BAA39A9" w:rsidR="6891DBCF" w:rsidRDefault="00641B72" w:rsidP="00C02B3A">
      <w:r w:rsidRPr="72781C49">
        <w:t>Even more concerning, 69% said their workplace does not have a racism complaint procedure.</w:t>
      </w:r>
    </w:p>
    <w:p w14:paraId="3F2FB97B" w14:textId="77777777" w:rsidR="00DC648B" w:rsidRDefault="00DC648B" w:rsidP="00C02B3A">
      <w:r>
        <w:t xml:space="preserve">Only one in five (21%) respondents worked in organisations that had </w:t>
      </w:r>
      <w:r w:rsidRPr="00FE0C9D">
        <w:rPr>
          <w:b/>
          <w:bCs/>
        </w:rPr>
        <w:t>both</w:t>
      </w:r>
      <w:r>
        <w:t xml:space="preserve"> a racism complaint procedure </w:t>
      </w:r>
      <w:r w:rsidRPr="00FE0C9D">
        <w:rPr>
          <w:b/>
          <w:bCs/>
        </w:rPr>
        <w:t>and</w:t>
      </w:r>
      <w:r>
        <w:t xml:space="preserve"> anti-discrimination compliance training that addressed racism experienced by Aboriginal and/or Torres Strait Islander people. </w:t>
      </w:r>
    </w:p>
    <w:p w14:paraId="29725FF9" w14:textId="77777777" w:rsidR="00DC648B" w:rsidRDefault="00641B72" w:rsidP="00C02B3A">
      <w:pPr>
        <w:pStyle w:val="Heading2"/>
      </w:pPr>
      <w:r>
        <w:t>These gaps matter</w:t>
      </w:r>
    </w:p>
    <w:p w14:paraId="32CE0B21" w14:textId="29BA6D88" w:rsidR="00641B72" w:rsidRDefault="7539FA14" w:rsidP="00C02B3A">
      <w:r>
        <w:t xml:space="preserve">Although complaint procedures and compliance training are not a cure-all, workplaces that had </w:t>
      </w:r>
      <w:r w:rsidRPr="00792103">
        <w:rPr>
          <w:b/>
          <w:bCs/>
        </w:rPr>
        <w:t>both</w:t>
      </w:r>
      <w:r>
        <w:t xml:space="preserve"> in place showed markedly lower levels of reported racism – 40% of Aboriginal and/or Torres Strait Islander employees in these workplaces experienced racism very often, often, or sometimes, compared to 66% in organisations with neither.</w:t>
      </w:r>
    </w:p>
    <w:p w14:paraId="0C823DC2" w14:textId="5822C395" w:rsidR="004359B1" w:rsidRPr="002F4D4F" w:rsidRDefault="008503F2" w:rsidP="00C02B3A">
      <w:pPr>
        <w:pStyle w:val="Heading2"/>
      </w:pPr>
      <w:r>
        <w:t xml:space="preserve">Workplace support when experiencing </w:t>
      </w:r>
      <w:r w:rsidR="004359B1">
        <w:t>r</w:t>
      </w:r>
      <w:r w:rsidR="004359B1" w:rsidRPr="002F4D4F">
        <w:t xml:space="preserve">acism </w:t>
      </w:r>
      <w:r>
        <w:t xml:space="preserve">is </w:t>
      </w:r>
      <w:r w:rsidR="004359B1">
        <w:t xml:space="preserve">also </w:t>
      </w:r>
      <w:r w:rsidR="00A37569">
        <w:t xml:space="preserve">not common </w:t>
      </w:r>
    </w:p>
    <w:p w14:paraId="25CBE6A0" w14:textId="061FEF8D" w:rsidR="008D1FD9" w:rsidRDefault="008D1FD9" w:rsidP="00C02B3A">
      <w:r w:rsidRPr="72781C49">
        <w:t xml:space="preserve">Only 38% of </w:t>
      </w:r>
      <w:r w:rsidR="00A37569" w:rsidRPr="72781C49">
        <w:t xml:space="preserve">Aboriginal and/or Torres Strait Islander employees </w:t>
      </w:r>
      <w:r w:rsidR="00792103">
        <w:t xml:space="preserve">strongly agreed or </w:t>
      </w:r>
      <w:r w:rsidRPr="72781C49">
        <w:t>agreed that they had the workplace support they needed when experiencing racism at work</w:t>
      </w:r>
      <w:r w:rsidR="00792103">
        <w:t xml:space="preserve"> – 27% agreed and 11% strongly agreed</w:t>
      </w:r>
      <w:r w:rsidRPr="72781C49">
        <w:t>.</w:t>
      </w:r>
    </w:p>
    <w:p w14:paraId="18A66B33" w14:textId="77777777" w:rsidR="00877D9A" w:rsidRPr="00877D9A" w:rsidRDefault="00877D9A" w:rsidP="00877D9A">
      <w:pPr>
        <w:rPr>
          <w:b/>
          <w:bCs/>
        </w:rPr>
      </w:pPr>
      <w:r w:rsidRPr="00877D9A">
        <w:rPr>
          <w:b/>
          <w:bCs/>
        </w:rPr>
        <w:t>"I had the workplace support I needed when I experienced unfair treatment and/or racial slurs or jokes at work"</w:t>
      </w:r>
    </w:p>
    <w:p w14:paraId="479EE579" w14:textId="2B9E31F9" w:rsidR="00877D9A" w:rsidRDefault="00877D9A" w:rsidP="00877D9A">
      <w:pPr>
        <w:pStyle w:val="ListParagraph"/>
        <w:numPr>
          <w:ilvl w:val="0"/>
          <w:numId w:val="28"/>
        </w:numPr>
      </w:pPr>
      <w:r>
        <w:t>Strongly disagree 15.1%</w:t>
      </w:r>
    </w:p>
    <w:p w14:paraId="35D63FC1" w14:textId="04374F95" w:rsidR="00877D9A" w:rsidRDefault="00877D9A" w:rsidP="00877D9A">
      <w:pPr>
        <w:pStyle w:val="ListParagraph"/>
        <w:numPr>
          <w:ilvl w:val="0"/>
          <w:numId w:val="28"/>
        </w:numPr>
      </w:pPr>
      <w:r>
        <w:t>Disagree 15.9%</w:t>
      </w:r>
    </w:p>
    <w:p w14:paraId="77589F0F" w14:textId="3F909F04" w:rsidR="00877D9A" w:rsidRDefault="00877D9A" w:rsidP="00877D9A">
      <w:pPr>
        <w:pStyle w:val="ListParagraph"/>
        <w:numPr>
          <w:ilvl w:val="0"/>
          <w:numId w:val="28"/>
        </w:numPr>
      </w:pPr>
      <w:r>
        <w:t>Neither 31.3%</w:t>
      </w:r>
    </w:p>
    <w:p w14:paraId="1DDAFB63" w14:textId="3C1C7702" w:rsidR="00877D9A" w:rsidRDefault="00877D9A" w:rsidP="00877D9A">
      <w:pPr>
        <w:pStyle w:val="ListParagraph"/>
        <w:numPr>
          <w:ilvl w:val="0"/>
          <w:numId w:val="28"/>
        </w:numPr>
      </w:pPr>
      <w:r>
        <w:t>Agree 26.5%</w:t>
      </w:r>
    </w:p>
    <w:p w14:paraId="52EC0E45" w14:textId="5E1E733F" w:rsidR="00877D9A" w:rsidRDefault="00877D9A" w:rsidP="00877D9A">
      <w:pPr>
        <w:pStyle w:val="ListParagraph"/>
        <w:numPr>
          <w:ilvl w:val="0"/>
          <w:numId w:val="28"/>
        </w:numPr>
      </w:pPr>
      <w:r>
        <w:t>Strongly agree 11.2%</w:t>
      </w:r>
    </w:p>
    <w:p w14:paraId="6F38CAB3" w14:textId="7425B9A5" w:rsidR="00B14B9E" w:rsidRDefault="7539FA14" w:rsidP="00C02B3A">
      <w:r w:rsidRPr="7539FA14">
        <w:t>Many reported that when racism was raised, systems failed to respond effectively or instead punished the complainant</w:t>
      </w:r>
      <w:r w:rsidR="00877D9A">
        <w:t>, as the participant quote below shows</w:t>
      </w:r>
      <w:r w:rsidRPr="7539FA14">
        <w:t xml:space="preserve">. </w:t>
      </w:r>
    </w:p>
    <w:p w14:paraId="761229CB" w14:textId="77777777" w:rsidR="00641B72" w:rsidRPr="00F644DE" w:rsidRDefault="00641B72" w:rsidP="00695A46">
      <w:pPr>
        <w:pStyle w:val="GYquote"/>
        <w:rPr>
          <w:rFonts w:ascii="Times New Roman" w:hAnsi="Times New Roman" w:cs="Times New Roman"/>
        </w:rPr>
      </w:pPr>
      <w:r w:rsidRPr="00F644DE">
        <w:t>“We have to stay quiet in the face of racism or be overlooked for opportunities or seen as a problem to be managed out.”</w:t>
      </w:r>
    </w:p>
    <w:p w14:paraId="22AA7ACC" w14:textId="77777777" w:rsidR="00877D9A" w:rsidRDefault="00877D9A">
      <w:pPr>
        <w:spacing w:before="0" w:after="160"/>
        <w:rPr>
          <w:rFonts w:eastAsia="Times New Roman" w:cs="Arial"/>
          <w:b/>
          <w:bCs/>
          <w:color w:val="EE0000"/>
          <w:kern w:val="36"/>
          <w:sz w:val="28"/>
          <w14:ligatures w14:val="none"/>
        </w:rPr>
      </w:pPr>
      <w:r>
        <w:br w:type="page"/>
      </w:r>
    </w:p>
    <w:p w14:paraId="0CA11011" w14:textId="664FE8FF" w:rsidR="00F644DE" w:rsidRPr="00F644DE" w:rsidRDefault="00F644DE" w:rsidP="00C02B3A">
      <w:pPr>
        <w:pStyle w:val="Heading1"/>
        <w:rPr>
          <w:rFonts w:ascii="Times New Roman" w:hAnsi="Times New Roman" w:cs="Times New Roman"/>
          <w:sz w:val="48"/>
          <w:szCs w:val="48"/>
        </w:rPr>
      </w:pPr>
      <w:bookmarkStart w:id="8" w:name="_Toc223960445"/>
      <w:r w:rsidRPr="00F644DE">
        <w:lastRenderedPageBreak/>
        <w:t>U</w:t>
      </w:r>
      <w:r w:rsidR="009914EC">
        <w:t>NPAID WORKPLACE DEMANDS</w:t>
      </w:r>
      <w:bookmarkEnd w:id="8"/>
      <w:r w:rsidR="009914EC">
        <w:t xml:space="preserve"> </w:t>
      </w:r>
    </w:p>
    <w:p w14:paraId="57263718" w14:textId="14C26E43" w:rsidR="004D33E9" w:rsidRDefault="004D33E9" w:rsidP="00C02B3A">
      <w:pPr>
        <w:pStyle w:val="Heading2"/>
        <w:rPr>
          <w:rFonts w:eastAsia="Arial"/>
        </w:rPr>
      </w:pPr>
      <w:r w:rsidRPr="7D814DAC">
        <w:rPr>
          <w:rFonts w:eastAsia="Arial"/>
        </w:rPr>
        <w:t xml:space="preserve">What </w:t>
      </w:r>
      <w:proofErr w:type="gramStart"/>
      <w:r w:rsidRPr="7D814DAC">
        <w:rPr>
          <w:rFonts w:eastAsia="Arial"/>
        </w:rPr>
        <w:t>are</w:t>
      </w:r>
      <w:proofErr w:type="gramEnd"/>
      <w:r w:rsidRPr="7D814DAC">
        <w:rPr>
          <w:rFonts w:eastAsia="Arial"/>
        </w:rPr>
        <w:t xml:space="preserve"> unpaid workplace demands?</w:t>
      </w:r>
    </w:p>
    <w:p w14:paraId="22CB0054" w14:textId="69303234" w:rsidR="004805A8" w:rsidRDefault="002C3D41" w:rsidP="00C02B3A">
      <w:r w:rsidRPr="7D814DAC">
        <w:t xml:space="preserve">Many Aboriginal and/or Torres Strait Islander employees report they have extra (usually unrecognised and unrewarded) demands placed on them at work because they are Indigenous people. </w:t>
      </w:r>
      <w:r w:rsidR="004805A8">
        <w:t xml:space="preserve">For example, they </w:t>
      </w:r>
      <w:r w:rsidR="004805A8" w:rsidRPr="001D5863">
        <w:t>are frequently expected to perform additional, uncompensated tasks such as educating colleagues, managing Reconciliation Action Plans (RAPs), and organi</w:t>
      </w:r>
      <w:r w:rsidR="004805A8">
        <w:t>s</w:t>
      </w:r>
      <w:r w:rsidR="004805A8" w:rsidRPr="001D5863">
        <w:t>ing cultural events.</w:t>
      </w:r>
      <w:r w:rsidR="004805A8">
        <w:t xml:space="preserve"> </w:t>
      </w:r>
    </w:p>
    <w:p w14:paraId="26921D6C" w14:textId="4617C137" w:rsidR="002C3D41" w:rsidRDefault="002C3D41" w:rsidP="00C02B3A">
      <w:r>
        <w:t>This has often been referred to as cultural load</w:t>
      </w:r>
      <w:r w:rsidR="000A5F69">
        <w:t>,</w:t>
      </w:r>
      <w:r>
        <w:t xml:space="preserve"> colonial load</w:t>
      </w:r>
      <w:r w:rsidR="000A5F69">
        <w:t xml:space="preserve">, </w:t>
      </w:r>
      <w:r w:rsidR="000A5F69" w:rsidRPr="7D814DAC">
        <w:t xml:space="preserve">cultural responsibility and/or identity strain. </w:t>
      </w:r>
      <w:r w:rsidRPr="7D814DAC">
        <w:t xml:space="preserve">Reflecting on the literature and lived experiences of Indigenous people following the 2020 </w:t>
      </w:r>
      <w:r w:rsidRPr="00F446DC">
        <w:rPr>
          <w:i/>
        </w:rPr>
        <w:t>Gari Yala</w:t>
      </w:r>
      <w:r w:rsidRPr="7D814DAC">
        <w:t xml:space="preserve"> report, </w:t>
      </w:r>
      <w:r w:rsidR="00D321C9">
        <w:t xml:space="preserve">and </w:t>
      </w:r>
      <w:r w:rsidR="00D321C9" w:rsidRPr="0345DEA6">
        <w:t xml:space="preserve">in consultation with our Expert Panel, </w:t>
      </w:r>
      <w:r w:rsidRPr="7D814DAC">
        <w:t xml:space="preserve">we have updated this language to unpaid workplace demands. </w:t>
      </w:r>
    </w:p>
    <w:p w14:paraId="4C1DA001" w14:textId="11E6D234" w:rsidR="009E1684" w:rsidRDefault="002C3D41" w:rsidP="00C02B3A">
      <w:r>
        <w:t>U</w:t>
      </w:r>
      <w:r w:rsidR="008F0FAA">
        <w:t xml:space="preserve">npaid workplace demands </w:t>
      </w:r>
      <w:r>
        <w:t xml:space="preserve">refers to </w:t>
      </w:r>
      <w:r w:rsidR="008F0FAA" w:rsidRPr="00934136">
        <w:t xml:space="preserve">additional </w:t>
      </w:r>
      <w:r w:rsidR="007B156F">
        <w:t xml:space="preserve">unpaid </w:t>
      </w:r>
      <w:r w:rsidR="008F0FAA" w:rsidRPr="00934136">
        <w:t>work done by Aboriginal and/or Torres Strait Islander employees</w:t>
      </w:r>
      <w:r w:rsidR="007B156F">
        <w:t xml:space="preserve"> which</w:t>
      </w:r>
      <w:r w:rsidR="009E1684">
        <w:t>:</w:t>
      </w:r>
    </w:p>
    <w:p w14:paraId="49A941B6" w14:textId="1D532CB6" w:rsidR="00934136" w:rsidRPr="009E1684" w:rsidRDefault="00934136" w:rsidP="00C02B3A">
      <w:pPr>
        <w:pStyle w:val="ListParagraph"/>
        <w:numPr>
          <w:ilvl w:val="0"/>
          <w:numId w:val="20"/>
        </w:numPr>
      </w:pPr>
      <w:r w:rsidRPr="009E1684">
        <w:t>d</w:t>
      </w:r>
      <w:r w:rsidR="008F0FAA" w:rsidRPr="009E1684">
        <w:t>raw</w:t>
      </w:r>
      <w:r w:rsidRPr="009E1684">
        <w:t xml:space="preserve">s </w:t>
      </w:r>
      <w:r w:rsidR="008F0FAA" w:rsidRPr="009E1684">
        <w:t>on their community, cultural and spiritual connections,</w:t>
      </w:r>
      <w:r w:rsidR="007B156F" w:rsidRPr="009E1684">
        <w:t xml:space="preserve"> </w:t>
      </w:r>
    </w:p>
    <w:p w14:paraId="59F9212C" w14:textId="09880448" w:rsidR="008F0FAA" w:rsidRPr="00934136" w:rsidRDefault="008F0FAA" w:rsidP="00C02B3A">
      <w:pPr>
        <w:pStyle w:val="ListParagraph"/>
        <w:numPr>
          <w:ilvl w:val="0"/>
          <w:numId w:val="19"/>
        </w:numPr>
      </w:pPr>
      <w:r w:rsidRPr="00934136">
        <w:t xml:space="preserve">is beyond </w:t>
      </w:r>
      <w:r w:rsidR="00C63B41">
        <w:t xml:space="preserve">the </w:t>
      </w:r>
      <w:r w:rsidRPr="00934136">
        <w:t xml:space="preserve">core responsibilities in </w:t>
      </w:r>
      <w:r w:rsidR="009E1684">
        <w:t xml:space="preserve">their </w:t>
      </w:r>
      <w:r w:rsidRPr="00934136">
        <w:t>position description,</w:t>
      </w:r>
      <w:r w:rsidR="009E1684">
        <w:t xml:space="preserve"> and</w:t>
      </w:r>
    </w:p>
    <w:p w14:paraId="457A739E" w14:textId="7499D640" w:rsidR="008F0FAA" w:rsidRDefault="009E1684" w:rsidP="00C02B3A">
      <w:pPr>
        <w:pStyle w:val="ListParagraph"/>
        <w:numPr>
          <w:ilvl w:val="0"/>
          <w:numId w:val="12"/>
        </w:numPr>
      </w:pPr>
      <w:r>
        <w:t xml:space="preserve">their workplace </w:t>
      </w:r>
      <w:r w:rsidR="00683116">
        <w:t xml:space="preserve">expects them to do. </w:t>
      </w:r>
    </w:p>
    <w:p w14:paraId="2370AD8D" w14:textId="3D04DE6D" w:rsidR="004D33E9" w:rsidRDefault="00D321C9" w:rsidP="00C02B3A">
      <w:r>
        <w:t>W</w:t>
      </w:r>
      <w:r w:rsidRPr="0345DEA6">
        <w:t xml:space="preserve">e decided to </w:t>
      </w:r>
      <w:r>
        <w:t>adopt the language of</w:t>
      </w:r>
      <w:r w:rsidRPr="0345DEA6">
        <w:t xml:space="preserve"> unpaid workplace demands</w:t>
      </w:r>
      <w:r>
        <w:t xml:space="preserve"> </w:t>
      </w:r>
      <w:r w:rsidR="005201F2">
        <w:t xml:space="preserve">on the back of many </w:t>
      </w:r>
      <w:r w:rsidR="004D33E9" w:rsidRPr="7D814DAC">
        <w:t xml:space="preserve">conversations </w:t>
      </w:r>
      <w:r w:rsidR="005201F2">
        <w:t xml:space="preserve">we had </w:t>
      </w:r>
      <w:r w:rsidR="004D33E9" w:rsidRPr="7D814DAC">
        <w:t xml:space="preserve">with </w:t>
      </w:r>
      <w:r w:rsidR="001B74B9" w:rsidRPr="7D814DAC">
        <w:t xml:space="preserve">Aboriginal and/or Torres Strait Islander </w:t>
      </w:r>
      <w:r w:rsidR="004D33E9" w:rsidRPr="7D814DAC">
        <w:t xml:space="preserve">people about these terms and the </w:t>
      </w:r>
      <w:r w:rsidR="004D33E9">
        <w:t xml:space="preserve">workplace </w:t>
      </w:r>
      <w:r w:rsidR="004D33E9" w:rsidRPr="7D814DAC">
        <w:t xml:space="preserve">implications. </w:t>
      </w:r>
      <w:r w:rsidR="00085A1A">
        <w:t xml:space="preserve">These conversations revealed </w:t>
      </w:r>
      <w:r w:rsidR="004D33E9">
        <w:t>that</w:t>
      </w:r>
      <w:r w:rsidR="004D33E9" w:rsidRPr="7D814DAC">
        <w:t>:</w:t>
      </w:r>
    </w:p>
    <w:p w14:paraId="34BEC7C6" w14:textId="13ADF163" w:rsidR="004D33E9" w:rsidRDefault="001B74B9" w:rsidP="00C02B3A">
      <w:pPr>
        <w:pStyle w:val="ListParagraph"/>
        <w:numPr>
          <w:ilvl w:val="0"/>
          <w:numId w:val="11"/>
        </w:numPr>
      </w:pPr>
      <w:r>
        <w:t>p</w:t>
      </w:r>
      <w:r w:rsidR="004D33E9" w:rsidRPr="7D814DAC">
        <w:t>revious terms did</w:t>
      </w:r>
      <w:r w:rsidR="004D33E9">
        <w:t xml:space="preserve"> </w:t>
      </w:r>
      <w:r w:rsidR="004D33E9" w:rsidRPr="7D814DAC">
        <w:t>n</w:t>
      </w:r>
      <w:r w:rsidR="004D33E9">
        <w:t>o</w:t>
      </w:r>
      <w:r w:rsidR="004D33E9" w:rsidRPr="7D814DAC">
        <w:t xml:space="preserve">t clearly articulate </w:t>
      </w:r>
      <w:r>
        <w:t xml:space="preserve">Indigenous employees’ </w:t>
      </w:r>
      <w:r w:rsidR="004D33E9">
        <w:t xml:space="preserve">concerns that they </w:t>
      </w:r>
      <w:r w:rsidR="004D33E9" w:rsidRPr="7D814DAC">
        <w:t xml:space="preserve">are doing additional </w:t>
      </w:r>
      <w:r w:rsidR="004D33E9">
        <w:t xml:space="preserve">Indigenous-related </w:t>
      </w:r>
      <w:r w:rsidR="004D33E9" w:rsidRPr="7D814DAC">
        <w:t>work on top of their usual job and are not getting paid for it</w:t>
      </w:r>
      <w:r w:rsidR="008D0D1B">
        <w:t>,</w:t>
      </w:r>
      <w:r w:rsidR="004D33E9" w:rsidRPr="7D814DAC">
        <w:t xml:space="preserve"> </w:t>
      </w:r>
    </w:p>
    <w:p w14:paraId="1602D0B2" w14:textId="57A3F6F5" w:rsidR="004D33E9" w:rsidRDefault="008D0D1B" w:rsidP="00C02B3A">
      <w:pPr>
        <w:pStyle w:val="ListParagraph"/>
        <w:numPr>
          <w:ilvl w:val="0"/>
          <w:numId w:val="11"/>
        </w:numPr>
      </w:pPr>
      <w:r>
        <w:t>s</w:t>
      </w:r>
      <w:r w:rsidR="004D33E9" w:rsidRPr="7D814DAC">
        <w:t>ome Indigenous people feel a cultural or personal responsibility to do this work, preferring to share the strength of culture rather than see</w:t>
      </w:r>
      <w:r>
        <w:t>ing</w:t>
      </w:r>
      <w:r w:rsidR="004D33E9" w:rsidRPr="7D814DAC">
        <w:t xml:space="preserve"> it as a load</w:t>
      </w:r>
      <w:r w:rsidR="004D33E9">
        <w:t xml:space="preserve"> – though there are </w:t>
      </w:r>
      <w:r w:rsidR="004D33E9" w:rsidRPr="7D814DAC">
        <w:t>mixed views, histories</w:t>
      </w:r>
      <w:r w:rsidR="004D33E9">
        <w:t>,</w:t>
      </w:r>
      <w:r w:rsidR="004D33E9" w:rsidRPr="7D814DAC">
        <w:t xml:space="preserve"> and emotions pertaining to this</w:t>
      </w:r>
      <w:r>
        <w:t>, and</w:t>
      </w:r>
    </w:p>
    <w:p w14:paraId="050D075F" w14:textId="3F83B3A6" w:rsidR="004D33E9" w:rsidRDefault="008D0D1B" w:rsidP="00C02B3A">
      <w:pPr>
        <w:pStyle w:val="ListParagraph"/>
        <w:numPr>
          <w:ilvl w:val="0"/>
          <w:numId w:val="11"/>
        </w:numPr>
      </w:pPr>
      <w:r>
        <w:t>t</w:t>
      </w:r>
      <w:r w:rsidR="004D33E9" w:rsidRPr="7D814DAC">
        <w:t xml:space="preserve">he language </w:t>
      </w:r>
      <w:r w:rsidR="004D33E9">
        <w:t xml:space="preserve">of cultural or colonial load </w:t>
      </w:r>
      <w:r w:rsidR="004D33E9" w:rsidRPr="7D814DAC">
        <w:t>is deficit-based and doesn’t reflect the strengths and benefits Indigenous people bring to the workplace.</w:t>
      </w:r>
    </w:p>
    <w:p w14:paraId="699992D5" w14:textId="77777777" w:rsidR="00FA29A2" w:rsidRPr="00A073DB" w:rsidRDefault="00FA29A2" w:rsidP="00C02B3A">
      <w:pPr>
        <w:pStyle w:val="Heading2"/>
      </w:pPr>
      <w:r w:rsidRPr="00A073DB">
        <w:t>Why do Indigenous staff do the work?</w:t>
      </w:r>
    </w:p>
    <w:p w14:paraId="211667C3" w14:textId="3DB587F7" w:rsidR="005B0BC0" w:rsidRDefault="005B0BC0" w:rsidP="00C02B3A">
      <w:r>
        <w:t xml:space="preserve">The most common reason </w:t>
      </w:r>
      <w:r w:rsidR="00FA29A2">
        <w:t xml:space="preserve">Aboriginal and/or Torres Strait Islander </w:t>
      </w:r>
      <w:r w:rsidR="0071456E">
        <w:t xml:space="preserve">employees </w:t>
      </w:r>
      <w:r>
        <w:t xml:space="preserve">gave for </w:t>
      </w:r>
      <w:r w:rsidR="0071456E">
        <w:t>tak</w:t>
      </w:r>
      <w:r>
        <w:t>ing</w:t>
      </w:r>
      <w:r w:rsidR="0071456E">
        <w:t xml:space="preserve"> </w:t>
      </w:r>
      <w:r w:rsidR="00FA29A2">
        <w:t xml:space="preserve">on unpaid workplace demands </w:t>
      </w:r>
      <w:r>
        <w:t xml:space="preserve">was </w:t>
      </w:r>
      <w:r w:rsidR="00FA29A2">
        <w:t>because they fel</w:t>
      </w:r>
      <w:r>
        <w:t>t</w:t>
      </w:r>
      <w:r w:rsidR="00FA29A2">
        <w:t xml:space="preserve"> a personal</w:t>
      </w:r>
      <w:r w:rsidR="00DD2EF7">
        <w:t xml:space="preserve"> </w:t>
      </w:r>
      <w:r w:rsidR="6891DBCF">
        <w:t xml:space="preserve">and/or community </w:t>
      </w:r>
      <w:r w:rsidR="00FA29A2">
        <w:t xml:space="preserve"> responsibility (54%)</w:t>
      </w:r>
      <w:r w:rsidR="00877D9A">
        <w:t>, as the participant quote below shows.</w:t>
      </w:r>
    </w:p>
    <w:p w14:paraId="19475307" w14:textId="5771E246" w:rsidR="00FA29A2" w:rsidRDefault="00FA29A2" w:rsidP="00695A46">
      <w:pPr>
        <w:pStyle w:val="GYquote"/>
      </w:pPr>
      <w:r w:rsidRPr="50DFC3F1">
        <w:t>“</w:t>
      </w:r>
      <w:r w:rsidR="00C52A1F">
        <w:t>I</w:t>
      </w:r>
      <w:r w:rsidRPr="50DFC3F1">
        <w:t>f you want to make change step up. And do it in a way that brings whitefellas with you and nourishes and support</w:t>
      </w:r>
      <w:r w:rsidR="00C52A1F">
        <w:t>s</w:t>
      </w:r>
      <w:r w:rsidRPr="50DFC3F1">
        <w:t xml:space="preserve"> other Aboriginal and Torres Strait Islander people in your family and immediate grouping.”</w:t>
      </w:r>
    </w:p>
    <w:p w14:paraId="6048ED03" w14:textId="4587D67A" w:rsidR="00FA29A2" w:rsidRDefault="002F2BB9" w:rsidP="00C02B3A">
      <w:r>
        <w:t xml:space="preserve">Other reasons included wanting to ensure the work was done in a culturally appropriate way (52%), the workplace </w:t>
      </w:r>
      <w:r w:rsidR="00227048">
        <w:t>wa</w:t>
      </w:r>
      <w:r>
        <w:t>s not effectively addressing the issue (24%), and/or t</w:t>
      </w:r>
      <w:r w:rsidRPr="00E52664">
        <w:t xml:space="preserve">here </w:t>
      </w:r>
      <w:r>
        <w:t xml:space="preserve">is </w:t>
      </w:r>
      <w:r w:rsidRPr="00E52664">
        <w:t>no one else available or qualified to do it</w:t>
      </w:r>
      <w:r>
        <w:t xml:space="preserve"> (21%). </w:t>
      </w:r>
      <w:r w:rsidR="00227048">
        <w:t xml:space="preserve">Some spoke </w:t>
      </w:r>
      <w:r w:rsidR="00227048">
        <w:lastRenderedPageBreak/>
        <w:t xml:space="preserve">specifically about </w:t>
      </w:r>
      <w:r w:rsidR="002A56E8">
        <w:t xml:space="preserve">feeling they had to take </w:t>
      </w:r>
      <w:r w:rsidR="00227048">
        <w:t xml:space="preserve">the work on </w:t>
      </w:r>
      <w:r w:rsidR="00FA29A2">
        <w:t>to reduce harm to other Aboriginal and/or Torres Strait Islander people</w:t>
      </w:r>
      <w:r w:rsidR="00877D9A">
        <w:t>, as the below participant quotes show.</w:t>
      </w:r>
    </w:p>
    <w:p w14:paraId="6DCB0C73" w14:textId="77777777" w:rsidR="00877D9A" w:rsidRDefault="00877D9A" w:rsidP="00695A46">
      <w:pPr>
        <w:pStyle w:val="GYquote"/>
      </w:pPr>
      <w:r>
        <w:t>“</w:t>
      </w:r>
      <w:r w:rsidRPr="00103E36">
        <w:t>I didn't want to do any of it because I think that's the organisation's responsibility not mine</w:t>
      </w:r>
      <w:r>
        <w:t>…</w:t>
      </w:r>
      <w:r w:rsidRPr="00103E36">
        <w:t xml:space="preserve"> I do it because I couldn't live with myself if I didn't. I couldn't stand by watching nothing getting done knowing that I could help. That's how all the progress that's gotten me to this point has been</w:t>
      </w:r>
      <w:r>
        <w:t>.”</w:t>
      </w:r>
    </w:p>
    <w:p w14:paraId="68B97224" w14:textId="47520993" w:rsidR="00FA29A2" w:rsidRDefault="00FA29A2" w:rsidP="00695A46">
      <w:pPr>
        <w:pStyle w:val="GYquote"/>
      </w:pPr>
      <w:r w:rsidRPr="480CC750">
        <w:t>“Because if I don't</w:t>
      </w:r>
      <w:r>
        <w:t>,</w:t>
      </w:r>
      <w:r w:rsidRPr="480CC750">
        <w:t xml:space="preserve"> non-Indigenous colleagues without any formal or trained understanding advise companies on Aboriginal and/or Torres Strait Islander matters that are damaging to mob and communities.”</w:t>
      </w:r>
    </w:p>
    <w:p w14:paraId="6C1FB60B" w14:textId="77777777" w:rsidR="00AB6B31" w:rsidRPr="00FA35F1" w:rsidRDefault="00AB6B31" w:rsidP="00C02B3A">
      <w:pPr>
        <w:pStyle w:val="Heading2"/>
        <w:rPr>
          <w:rFonts w:eastAsia="Arial"/>
        </w:rPr>
      </w:pPr>
      <w:r w:rsidRPr="00FA35F1">
        <w:rPr>
          <w:rFonts w:eastAsia="Arial"/>
        </w:rPr>
        <w:t xml:space="preserve">Unpaid, unseen, and unfair: The ‘hidden year’ of unpaid work </w:t>
      </w:r>
    </w:p>
    <w:p w14:paraId="1797B7D7" w14:textId="77777777" w:rsidR="00AB6B31" w:rsidRDefault="00AB6B31" w:rsidP="00C02B3A">
      <w:r w:rsidRPr="001D5863">
        <w:t xml:space="preserve">A major finding of this report is the quantification of </w:t>
      </w:r>
      <w:r w:rsidRPr="00FF0F9A">
        <w:t>unpaid workplace demands</w:t>
      </w:r>
      <w:r w:rsidRPr="001D5863">
        <w:t xml:space="preserve">. </w:t>
      </w:r>
      <w:r>
        <w:t xml:space="preserve">We asked full-time respondents </w:t>
      </w:r>
      <w:r w:rsidRPr="00946A21">
        <w:t xml:space="preserve">approximately how many hours per week on average they spent on </w:t>
      </w:r>
      <w:r w:rsidRPr="000015A0">
        <w:rPr>
          <w:b/>
          <w:bCs/>
        </w:rPr>
        <w:t>unpaid</w:t>
      </w:r>
      <w:r w:rsidRPr="00946A21">
        <w:t xml:space="preserve"> cultural work</w:t>
      </w:r>
      <w:r>
        <w:t xml:space="preserve"> </w:t>
      </w:r>
      <w:r w:rsidRPr="00946A21">
        <w:t>that w</w:t>
      </w:r>
      <w:r>
        <w:t xml:space="preserve">as </w:t>
      </w:r>
      <w:r w:rsidRPr="000015A0">
        <w:rPr>
          <w:b/>
          <w:bCs/>
        </w:rPr>
        <w:t>not</w:t>
      </w:r>
      <w:r w:rsidRPr="00946A21">
        <w:t xml:space="preserve"> part of their formal workload</w:t>
      </w:r>
      <w:r>
        <w:t xml:space="preserve">. </w:t>
      </w:r>
    </w:p>
    <w:p w14:paraId="32745FB0" w14:textId="77777777" w:rsidR="00AB6B31" w:rsidRDefault="00AB6B31" w:rsidP="00C02B3A">
      <w:pPr>
        <w:pStyle w:val="ListParagraph"/>
        <w:numPr>
          <w:ilvl w:val="0"/>
          <w:numId w:val="14"/>
        </w:numPr>
      </w:pPr>
      <w:r w:rsidRPr="00D01B3D">
        <w:rPr>
          <w:rFonts w:eastAsia="Times New Roman" w:cs="Arial"/>
          <w:b/>
          <w:bCs/>
          <w:color w:val="000000" w:themeColor="text1"/>
        </w:rPr>
        <w:t>One in two (55%) worked at least one or more hours per week unpaid</w:t>
      </w:r>
      <w:r w:rsidRPr="00D60308">
        <w:rPr>
          <w:rFonts w:eastAsia="Times New Roman" w:cs="Arial"/>
          <w:color w:val="000000" w:themeColor="text1"/>
        </w:rPr>
        <w:t xml:space="preserve">, </w:t>
      </w:r>
      <w:r>
        <w:t xml:space="preserve">working out to </w:t>
      </w:r>
      <w:r w:rsidRPr="7D814DAC">
        <w:t>an additional</w:t>
      </w:r>
      <w:r>
        <w:t xml:space="preserve"> (48 hour) </w:t>
      </w:r>
      <w:r w:rsidRPr="7D814DAC">
        <w:t xml:space="preserve">week </w:t>
      </w:r>
      <w:r>
        <w:t xml:space="preserve">of unpaid cultural work per </w:t>
      </w:r>
      <w:r w:rsidRPr="7D814DAC">
        <w:t>year</w:t>
      </w:r>
      <w:r>
        <w:t>.</w:t>
      </w:r>
      <w:r w:rsidRPr="7D814DAC">
        <w:t xml:space="preserve"> </w:t>
      </w:r>
    </w:p>
    <w:p w14:paraId="3587BFB3" w14:textId="77777777" w:rsidR="00AB6B31" w:rsidRPr="00D60308" w:rsidRDefault="00AB6B31" w:rsidP="00C02B3A">
      <w:pPr>
        <w:pStyle w:val="ListParagraph"/>
        <w:numPr>
          <w:ilvl w:val="0"/>
          <w:numId w:val="14"/>
        </w:numPr>
      </w:pPr>
      <w:r w:rsidRPr="00D01B3D">
        <w:rPr>
          <w:rFonts w:eastAsia="Times New Roman" w:cs="Arial"/>
          <w:b/>
          <w:bCs/>
          <w:color w:val="000000" w:themeColor="text1"/>
        </w:rPr>
        <w:t>One in three (34%) worked three or more hours per week unpaid,</w:t>
      </w:r>
      <w:r w:rsidRPr="00D60308">
        <w:rPr>
          <w:rFonts w:eastAsia="Times New Roman" w:cs="Arial"/>
          <w:color w:val="000000" w:themeColor="text1"/>
        </w:rPr>
        <w:t xml:space="preserve"> </w:t>
      </w:r>
      <w:r>
        <w:t xml:space="preserve">working out to over an extra three weeks of unpaid cultural work per year, </w:t>
      </w:r>
      <w:r w:rsidRPr="00D60308">
        <w:rPr>
          <w:rFonts w:eastAsia="Times New Roman" w:cs="Arial"/>
          <w:color w:val="000000" w:themeColor="text1"/>
        </w:rPr>
        <w:t>and</w:t>
      </w:r>
    </w:p>
    <w:p w14:paraId="33D20AEC" w14:textId="77777777" w:rsidR="00AB6B31" w:rsidRDefault="00AB6B31" w:rsidP="00C02B3A">
      <w:pPr>
        <w:pStyle w:val="ListParagraph"/>
        <w:numPr>
          <w:ilvl w:val="0"/>
          <w:numId w:val="14"/>
        </w:numPr>
      </w:pPr>
      <w:r w:rsidRPr="00D01B3D">
        <w:rPr>
          <w:rFonts w:eastAsia="Times New Roman" w:cs="Arial"/>
          <w:b/>
          <w:bCs/>
          <w:color w:val="000000" w:themeColor="text1"/>
        </w:rPr>
        <w:t xml:space="preserve">One in five (23%) worked six or more hours per week unpaid, </w:t>
      </w:r>
      <w:r>
        <w:t xml:space="preserve">working out to an extra seven weeks of unpaid cultural work per year. </w:t>
      </w:r>
      <w:r w:rsidRPr="7D814DAC">
        <w:t xml:space="preserve"> </w:t>
      </w:r>
    </w:p>
    <w:p w14:paraId="1BF9D1DC" w14:textId="26D9AD91" w:rsidR="00AB6B31" w:rsidRDefault="00AB6B31" w:rsidP="00C02B3A">
      <w:r w:rsidRPr="00E53BE6">
        <w:rPr>
          <w:rFonts w:eastAsia="Arial" w:cs="Arial"/>
          <w:color w:val="000000" w:themeColor="text1"/>
          <w:szCs w:val="22"/>
        </w:rPr>
        <w:t>These demands accumulate significantly over a career</w:t>
      </w:r>
      <w:r>
        <w:rPr>
          <w:rFonts w:eastAsia="Arial" w:cs="Arial"/>
          <w:color w:val="000000" w:themeColor="text1"/>
          <w:szCs w:val="22"/>
        </w:rPr>
        <w:t>.</w:t>
      </w:r>
      <w:r w:rsidRPr="00060631">
        <w:t xml:space="preserve"> </w:t>
      </w:r>
      <w:r w:rsidR="00110C49" w:rsidRPr="00110C49">
        <w:t xml:space="preserve">We estimate that, over a 50-year career, one in two full-time Aboriginal and/or Torres Strait Islander employees are likely to be working at least an additional year of unpaid workplace </w:t>
      </w:r>
      <w:proofErr w:type="gramStart"/>
      <w:r w:rsidR="00110C49" w:rsidRPr="00110C49">
        <w:t>demands.</w:t>
      </w:r>
      <w:r>
        <w:t>.</w:t>
      </w:r>
      <w:proofErr w:type="gramEnd"/>
      <w:r>
        <w:rPr>
          <w:rStyle w:val="EndnoteReference"/>
        </w:rPr>
        <w:endnoteReference w:id="13"/>
      </w:r>
      <w:r w:rsidRPr="00060631">
        <w:t xml:space="preserve"> </w:t>
      </w:r>
    </w:p>
    <w:p w14:paraId="59F49B65" w14:textId="77777777" w:rsidR="00AB6B31" w:rsidRDefault="00AB6B31" w:rsidP="00C02B3A">
      <w:pPr>
        <w:pStyle w:val="Heading2"/>
        <w:rPr>
          <w:rFonts w:eastAsia="Arial"/>
        </w:rPr>
      </w:pPr>
      <w:r>
        <w:rPr>
          <w:rFonts w:eastAsia="Arial"/>
        </w:rPr>
        <w:t xml:space="preserve">Are organisations compensating additional </w:t>
      </w:r>
      <w:r w:rsidRPr="7D814DAC">
        <w:rPr>
          <w:rFonts w:eastAsia="Arial"/>
        </w:rPr>
        <w:t>workplace demands?</w:t>
      </w:r>
    </w:p>
    <w:p w14:paraId="17FA4D8E" w14:textId="77777777" w:rsidR="00AB6B31" w:rsidRDefault="00AB6B31" w:rsidP="00C02B3A">
      <w:r>
        <w:t>T</w:t>
      </w:r>
      <w:r w:rsidRPr="0345DEA6">
        <w:t xml:space="preserve">hree-quarters (75%) </w:t>
      </w:r>
      <w:r>
        <w:t xml:space="preserve">of </w:t>
      </w:r>
      <w:r w:rsidRPr="0345DEA6">
        <w:t>A</w:t>
      </w:r>
      <w:r>
        <w:t xml:space="preserve">boriginal and/or Torres Strait Islander employees said that their organisation did not </w:t>
      </w:r>
      <w:r w:rsidRPr="00F83BDE">
        <w:t>formally</w:t>
      </w:r>
      <w:r>
        <w:t xml:space="preserve"> recognise or remunerate these additional workplace demands (48%) or that they did not know if their organisation did (27%). </w:t>
      </w:r>
    </w:p>
    <w:p w14:paraId="787E0E95" w14:textId="77777777" w:rsidR="00AB6B31" w:rsidRDefault="00AB6B31" w:rsidP="00C02B3A">
      <w:r>
        <w:t xml:space="preserve">Only one in four </w:t>
      </w:r>
      <w:r w:rsidRPr="000D550F">
        <w:t>worked</w:t>
      </w:r>
      <w:r>
        <w:t xml:space="preserve"> in an organisation </w:t>
      </w:r>
      <w:r w:rsidRPr="0345DEA6">
        <w:t>with a compens</w:t>
      </w:r>
      <w:r>
        <w:t>a</w:t>
      </w:r>
      <w:r w:rsidRPr="0345DEA6">
        <w:t xml:space="preserve">tion policy </w:t>
      </w:r>
      <w:r>
        <w:t xml:space="preserve">or process </w:t>
      </w:r>
      <w:r w:rsidRPr="0345DEA6">
        <w:t xml:space="preserve">for </w:t>
      </w:r>
      <w:r>
        <w:t xml:space="preserve">recognising these </w:t>
      </w:r>
      <w:r w:rsidRPr="0345DEA6">
        <w:t xml:space="preserve">additional </w:t>
      </w:r>
      <w:r>
        <w:t xml:space="preserve">unpaid </w:t>
      </w:r>
      <w:r w:rsidRPr="0345DEA6">
        <w:t>work</w:t>
      </w:r>
      <w:r>
        <w:t>place demands:</w:t>
      </w:r>
    </w:p>
    <w:p w14:paraId="17026DB5" w14:textId="77777777" w:rsidR="00AB6B31" w:rsidRPr="00FD1F6A" w:rsidRDefault="00AB6B31" w:rsidP="00C02B3A">
      <w:pPr>
        <w:pStyle w:val="ListParagraph"/>
        <w:numPr>
          <w:ilvl w:val="0"/>
          <w:numId w:val="21"/>
        </w:numPr>
        <w:rPr>
          <w:rFonts w:eastAsia="Arial" w:cs="Arial"/>
          <w:color w:val="000000" w:themeColor="text1"/>
        </w:rPr>
      </w:pPr>
      <w:r>
        <w:t xml:space="preserve">21% said this was </w:t>
      </w:r>
      <w:r w:rsidRPr="00FD1F6A">
        <w:rPr>
          <w:b/>
          <w:bCs/>
        </w:rPr>
        <w:t>financial compensation</w:t>
      </w:r>
      <w:r>
        <w:t xml:space="preserve"> (usually ad hoc payments for time e.g. speaking engagements), and</w:t>
      </w:r>
    </w:p>
    <w:p w14:paraId="53376ABB" w14:textId="77777777" w:rsidR="00AB6B31" w:rsidRPr="00FD1F6A" w:rsidRDefault="00AB6B31" w:rsidP="00C02B3A">
      <w:pPr>
        <w:pStyle w:val="ListParagraph"/>
        <w:numPr>
          <w:ilvl w:val="0"/>
          <w:numId w:val="21"/>
        </w:numPr>
        <w:rPr>
          <w:rFonts w:eastAsia="Arial" w:cs="Arial"/>
          <w:color w:val="000000" w:themeColor="text1"/>
        </w:rPr>
      </w:pPr>
      <w:r>
        <w:t xml:space="preserve">4% said this was </w:t>
      </w:r>
      <w:r w:rsidRPr="00FD1F6A">
        <w:rPr>
          <w:b/>
          <w:bCs/>
        </w:rPr>
        <w:t>non-financial compensation</w:t>
      </w:r>
      <w:r>
        <w:t xml:space="preserve"> (usually providing paid time off, updating position descriptions to include cultural work, or adjusting workload allocation to </w:t>
      </w:r>
      <w:proofErr w:type="gramStart"/>
      <w:r>
        <w:t>take into account</w:t>
      </w:r>
      <w:proofErr w:type="gramEnd"/>
      <w:r>
        <w:t xml:space="preserve"> extra demands).</w:t>
      </w:r>
    </w:p>
    <w:p w14:paraId="69A1865F" w14:textId="77777777" w:rsidR="00AB6B31" w:rsidRDefault="00AB6B31" w:rsidP="00C02B3A">
      <w:pPr>
        <w:rPr>
          <w:rFonts w:eastAsia="Times New Roman" w:cs="Arial"/>
          <w:color w:val="EE0000"/>
          <w:kern w:val="36"/>
          <w:sz w:val="28"/>
          <w14:ligatures w14:val="none"/>
        </w:rPr>
      </w:pPr>
      <w:r>
        <w:br w:type="page"/>
      </w:r>
    </w:p>
    <w:p w14:paraId="49764F20" w14:textId="59068177" w:rsidR="00F644DE" w:rsidRDefault="00F644DE" w:rsidP="00C02B3A">
      <w:pPr>
        <w:pStyle w:val="Heading1"/>
      </w:pPr>
      <w:bookmarkStart w:id="9" w:name="_Toc223960446"/>
      <w:r w:rsidRPr="00F644DE">
        <w:lastRenderedPageBreak/>
        <w:t xml:space="preserve">WHAT </w:t>
      </w:r>
      <w:r w:rsidR="00460B0D">
        <w:t xml:space="preserve">ARE ORGANISATIONS DOING AND WHAT </w:t>
      </w:r>
      <w:r w:rsidRPr="00F644DE">
        <w:t>MAKES A DIFFERENCE?</w:t>
      </w:r>
      <w:bookmarkEnd w:id="9"/>
    </w:p>
    <w:p w14:paraId="7894B3FD" w14:textId="45984A1A" w:rsidR="004E5D55" w:rsidRDefault="004E5D55" w:rsidP="00C02B3A">
      <w:bookmarkStart w:id="10" w:name="_Toc217034362"/>
      <w:r>
        <w:t xml:space="preserve">Many </w:t>
      </w:r>
      <w:r w:rsidR="00B516C1">
        <w:t xml:space="preserve">employers of Aboriginal and/or Torres Strait Islander people are </w:t>
      </w:r>
      <w:r w:rsidRPr="003678D8">
        <w:t xml:space="preserve">actively engaging in </w:t>
      </w:r>
      <w:r w:rsidR="00B516C1">
        <w:t>Indigenous</w:t>
      </w:r>
      <w:r w:rsidRPr="003678D8">
        <w:t>-focused initiatives</w:t>
      </w:r>
      <w:r>
        <w:t xml:space="preserve"> – only </w:t>
      </w:r>
      <w:r w:rsidRPr="003678D8">
        <w:t>5% of respondents stat</w:t>
      </w:r>
      <w:r>
        <w:t xml:space="preserve">ed </w:t>
      </w:r>
      <w:r w:rsidRPr="003678D8">
        <w:t xml:space="preserve">their organisation </w:t>
      </w:r>
      <w:r>
        <w:t xml:space="preserve">had no </w:t>
      </w:r>
      <w:r w:rsidRPr="003678D8">
        <w:t>initiatives</w:t>
      </w:r>
      <w:r>
        <w:t xml:space="preserve"> and a third (32%) worked in high-activity organisations (i.e. organisations which have implemented </w:t>
      </w:r>
      <w:r w:rsidR="00FC714C">
        <w:t>nine</w:t>
      </w:r>
      <w:r w:rsidRPr="003678D8">
        <w:t xml:space="preserve"> or more initiatives</w:t>
      </w:r>
      <w:r>
        <w:t>).</w:t>
      </w:r>
    </w:p>
    <w:p w14:paraId="57C550D9" w14:textId="7AB524BA" w:rsidR="00706B93" w:rsidRPr="006E75DD" w:rsidRDefault="00706B93" w:rsidP="00C02B3A">
      <w:pPr>
        <w:pStyle w:val="Heading2"/>
      </w:pPr>
      <w:r w:rsidRPr="006E75DD">
        <w:t>H</w:t>
      </w:r>
      <w:r>
        <w:t>ow common are different organisational initiatives</w:t>
      </w:r>
      <w:r w:rsidRPr="006E75DD">
        <w:t>?</w:t>
      </w:r>
      <w:bookmarkEnd w:id="10"/>
    </w:p>
    <w:p w14:paraId="47BB8C1E" w14:textId="449D354B" w:rsidR="00706B93" w:rsidRPr="00EE1E51" w:rsidRDefault="00706B93" w:rsidP="00C02B3A">
      <w:r w:rsidRPr="00EE1E51">
        <w:t xml:space="preserve">The </w:t>
      </w:r>
      <w:r>
        <w:t xml:space="preserve">four </w:t>
      </w:r>
      <w:r w:rsidRPr="00EE1E51">
        <w:t>most common</w:t>
      </w:r>
      <w:r w:rsidR="00544C5C">
        <w:t xml:space="preserve"> </w:t>
      </w:r>
      <w:r w:rsidRPr="00EE1E51">
        <w:t>organisational initiatives</w:t>
      </w:r>
      <w:r>
        <w:t xml:space="preserve"> </w:t>
      </w:r>
      <w:r w:rsidRPr="00EE1E51">
        <w:t xml:space="preserve">were: </w:t>
      </w:r>
    </w:p>
    <w:p w14:paraId="00FB3B56" w14:textId="77777777" w:rsidR="00706B93" w:rsidRDefault="00706B93" w:rsidP="00C02B3A">
      <w:pPr>
        <w:pStyle w:val="ListParagraph"/>
        <w:numPr>
          <w:ilvl w:val="0"/>
          <w:numId w:val="2"/>
        </w:numPr>
      </w:pPr>
      <w:r w:rsidRPr="00227252">
        <w:t xml:space="preserve">celebrating </w:t>
      </w:r>
      <w:r>
        <w:t xml:space="preserve">Aboriginal and/or Torres </w:t>
      </w:r>
      <w:r w:rsidRPr="00227252">
        <w:t>Strait Islander days or weeks of significance (</w:t>
      </w:r>
      <w:r>
        <w:t>68</w:t>
      </w:r>
      <w:r w:rsidRPr="00227252">
        <w:t>%)</w:t>
      </w:r>
      <w:r>
        <w:t>,</w:t>
      </w:r>
      <w:r w:rsidRPr="00227252">
        <w:t xml:space="preserve"> </w:t>
      </w:r>
    </w:p>
    <w:p w14:paraId="411FFCF4" w14:textId="1BABE310" w:rsidR="00706B93" w:rsidRDefault="002662DB" w:rsidP="00C02B3A">
      <w:pPr>
        <w:pStyle w:val="ListParagraph"/>
        <w:numPr>
          <w:ilvl w:val="0"/>
          <w:numId w:val="2"/>
        </w:numPr>
      </w:pPr>
      <w:r>
        <w:t xml:space="preserve">having </w:t>
      </w:r>
      <w:r w:rsidR="00706B93" w:rsidRPr="00227252">
        <w:t>identified Aboriginal and/or Torres Strait Islander positions (5</w:t>
      </w:r>
      <w:r w:rsidR="00706B93">
        <w:t>6</w:t>
      </w:r>
      <w:r w:rsidR="00706B93" w:rsidRPr="00227252">
        <w:t>%)</w:t>
      </w:r>
      <w:r w:rsidR="00706B93">
        <w:t>,</w:t>
      </w:r>
    </w:p>
    <w:p w14:paraId="0337E4A7" w14:textId="7268DC03" w:rsidR="00706B93" w:rsidRDefault="002662DB" w:rsidP="00C02B3A">
      <w:pPr>
        <w:pStyle w:val="ListParagraph"/>
        <w:numPr>
          <w:ilvl w:val="0"/>
          <w:numId w:val="2"/>
        </w:numPr>
      </w:pPr>
      <w:r>
        <w:t xml:space="preserve">having a </w:t>
      </w:r>
      <w:r w:rsidR="00706B93">
        <w:t>cultural leave polic</w:t>
      </w:r>
      <w:r>
        <w:t xml:space="preserve">y </w:t>
      </w:r>
      <w:r w:rsidR="00706B93">
        <w:t>(55%), and</w:t>
      </w:r>
    </w:p>
    <w:p w14:paraId="76C43CAF" w14:textId="7087AB3E" w:rsidR="00706B93" w:rsidRDefault="002662DB" w:rsidP="00C02B3A">
      <w:pPr>
        <w:pStyle w:val="ListParagraph"/>
        <w:numPr>
          <w:ilvl w:val="0"/>
          <w:numId w:val="2"/>
        </w:numPr>
      </w:pPr>
      <w:r>
        <w:t xml:space="preserve">using </w:t>
      </w:r>
      <w:r w:rsidR="00706B93">
        <w:t xml:space="preserve">Aboriginal and/or Torres Strait Islander suppliers/contractors (50%). </w:t>
      </w:r>
    </w:p>
    <w:p w14:paraId="388571CC" w14:textId="77777777" w:rsidR="00110BD4" w:rsidRPr="00110BD4" w:rsidRDefault="00110BD4" w:rsidP="00110BD4">
      <w:pPr>
        <w:rPr>
          <w:b/>
          <w:bCs/>
        </w:rPr>
      </w:pPr>
      <w:r w:rsidRPr="00110BD4">
        <w:rPr>
          <w:b/>
          <w:bCs/>
        </w:rPr>
        <w:t>"Which if any of the following initiatives does your organisation actively implement?"</w:t>
      </w:r>
    </w:p>
    <w:p w14:paraId="7AC90235" w14:textId="12D73CD4" w:rsidR="00110BD4" w:rsidRDefault="00110BD4" w:rsidP="00110BD4">
      <w:pPr>
        <w:pStyle w:val="ListParagraph"/>
        <w:numPr>
          <w:ilvl w:val="0"/>
          <w:numId w:val="29"/>
        </w:numPr>
      </w:pPr>
      <w:r>
        <w:t>Celebrating Indigenous days/weeks of significance 67.8%</w:t>
      </w:r>
    </w:p>
    <w:p w14:paraId="0C66A1A5" w14:textId="0C66D02C" w:rsidR="00110BD4" w:rsidRDefault="00110BD4" w:rsidP="00110BD4">
      <w:pPr>
        <w:pStyle w:val="ListParagraph"/>
        <w:numPr>
          <w:ilvl w:val="0"/>
          <w:numId w:val="29"/>
        </w:numPr>
      </w:pPr>
      <w:r>
        <w:t>Identified Aboriginal and/or Torres Strait Islander positions 55.8%</w:t>
      </w:r>
    </w:p>
    <w:p w14:paraId="5853EA1E" w14:textId="208C6690" w:rsidR="00110BD4" w:rsidRDefault="00110BD4" w:rsidP="00110BD4">
      <w:pPr>
        <w:pStyle w:val="ListParagraph"/>
        <w:numPr>
          <w:ilvl w:val="0"/>
          <w:numId w:val="29"/>
        </w:numPr>
      </w:pPr>
      <w:r>
        <w:t>Cultural leave policies 55.2%</w:t>
      </w:r>
    </w:p>
    <w:p w14:paraId="26495D10" w14:textId="454759FC" w:rsidR="00110BD4" w:rsidRDefault="00110BD4" w:rsidP="00110BD4">
      <w:pPr>
        <w:pStyle w:val="ListParagraph"/>
        <w:numPr>
          <w:ilvl w:val="0"/>
          <w:numId w:val="29"/>
        </w:numPr>
      </w:pPr>
      <w:r>
        <w:t>Using Indigenous suppliers/contractors 50.3%</w:t>
      </w:r>
    </w:p>
    <w:p w14:paraId="6783F252" w14:textId="784A3459" w:rsidR="00110BD4" w:rsidRDefault="00110BD4" w:rsidP="00110BD4">
      <w:pPr>
        <w:pStyle w:val="ListParagraph"/>
        <w:numPr>
          <w:ilvl w:val="0"/>
          <w:numId w:val="29"/>
        </w:numPr>
      </w:pPr>
      <w:r>
        <w:t>Indigenous knowledge sharing/cultural awareness training 49.7%</w:t>
      </w:r>
    </w:p>
    <w:p w14:paraId="4BF426E1" w14:textId="6484BB46" w:rsidR="00110BD4" w:rsidRDefault="00110BD4" w:rsidP="00110BD4">
      <w:pPr>
        <w:pStyle w:val="ListParagraph"/>
        <w:numPr>
          <w:ilvl w:val="0"/>
          <w:numId w:val="29"/>
        </w:numPr>
      </w:pPr>
      <w:r>
        <w:t>RAPs 45.7%</w:t>
      </w:r>
    </w:p>
    <w:p w14:paraId="70845F93" w14:textId="53115BC6" w:rsidR="00110BD4" w:rsidRDefault="00110BD4" w:rsidP="00110BD4">
      <w:pPr>
        <w:pStyle w:val="ListParagraph"/>
        <w:numPr>
          <w:ilvl w:val="0"/>
          <w:numId w:val="29"/>
        </w:numPr>
      </w:pPr>
      <w:r>
        <w:t>Indigenous staff network groups 43.3%</w:t>
      </w:r>
    </w:p>
    <w:p w14:paraId="21538271" w14:textId="36B160AC" w:rsidR="00110BD4" w:rsidRDefault="00110BD4" w:rsidP="00110BD4">
      <w:pPr>
        <w:pStyle w:val="ListParagraph"/>
        <w:numPr>
          <w:ilvl w:val="0"/>
          <w:numId w:val="29"/>
        </w:numPr>
      </w:pPr>
      <w:r>
        <w:t>Workforce data on Indigenous employees 38.0%</w:t>
      </w:r>
    </w:p>
    <w:p w14:paraId="43569E47" w14:textId="77777777" w:rsidR="00110BD4" w:rsidRDefault="00110BD4" w:rsidP="00110BD4">
      <w:pPr>
        <w:pStyle w:val="ListParagraph"/>
        <w:numPr>
          <w:ilvl w:val="0"/>
          <w:numId w:val="29"/>
        </w:numPr>
      </w:pPr>
      <w:r>
        <w:t>Anti-discrimination training referring to Indigenous discrimination and harassment 36.5%</w:t>
      </w:r>
    </w:p>
    <w:p w14:paraId="1D4C324F" w14:textId="3625E2EF" w:rsidR="00110BD4" w:rsidRDefault="00110BD4" w:rsidP="00110BD4">
      <w:pPr>
        <w:pStyle w:val="ListParagraph"/>
        <w:numPr>
          <w:ilvl w:val="0"/>
          <w:numId w:val="29"/>
        </w:numPr>
      </w:pPr>
      <w:r>
        <w:t>Formal recruitment program for Indigenous employees 33.6%</w:t>
      </w:r>
    </w:p>
    <w:p w14:paraId="28107067" w14:textId="4BB76150" w:rsidR="00110BD4" w:rsidRDefault="00110BD4" w:rsidP="00110BD4">
      <w:pPr>
        <w:pStyle w:val="ListParagraph"/>
        <w:numPr>
          <w:ilvl w:val="0"/>
          <w:numId w:val="29"/>
        </w:numPr>
      </w:pPr>
      <w:r>
        <w:t>Racism complaint procedure 31.3%</w:t>
      </w:r>
    </w:p>
    <w:p w14:paraId="60DAD9AC" w14:textId="4867D8CF" w:rsidR="00110BD4" w:rsidRDefault="00110BD4" w:rsidP="00110BD4">
      <w:pPr>
        <w:pStyle w:val="ListParagraph"/>
        <w:numPr>
          <w:ilvl w:val="0"/>
          <w:numId w:val="29"/>
        </w:numPr>
      </w:pPr>
      <w:r>
        <w:t>Professional development support for Indigenous staff 30.2%</w:t>
      </w:r>
    </w:p>
    <w:p w14:paraId="206ADDF2" w14:textId="2B2CB462" w:rsidR="00110BD4" w:rsidRDefault="00110BD4" w:rsidP="00110BD4">
      <w:pPr>
        <w:pStyle w:val="ListParagraph"/>
        <w:numPr>
          <w:ilvl w:val="0"/>
          <w:numId w:val="29"/>
        </w:numPr>
      </w:pPr>
      <w:r>
        <w:t>Indigenous community reference group 28.2%</w:t>
      </w:r>
    </w:p>
    <w:p w14:paraId="7BA56316" w14:textId="385BB44F" w:rsidR="00110BD4" w:rsidRDefault="00110BD4" w:rsidP="00110BD4">
      <w:pPr>
        <w:pStyle w:val="ListParagraph"/>
        <w:numPr>
          <w:ilvl w:val="0"/>
          <w:numId w:val="29"/>
        </w:numPr>
      </w:pPr>
      <w:r>
        <w:t>Formal career development program for Indigenous employees 22.2%</w:t>
      </w:r>
    </w:p>
    <w:p w14:paraId="3A139C31" w14:textId="5B1E1AD3" w:rsidR="00110BD4" w:rsidRDefault="00110BD4" w:rsidP="00110BD4">
      <w:pPr>
        <w:pStyle w:val="ListParagraph"/>
        <w:numPr>
          <w:ilvl w:val="0"/>
          <w:numId w:val="29"/>
        </w:numPr>
      </w:pPr>
      <w:r>
        <w:t>Indigenous (Leader/Elder) support or sponsorship of new and young staff 16.9%</w:t>
      </w:r>
    </w:p>
    <w:p w14:paraId="3F75AB2F" w14:textId="77777777" w:rsidR="00E45980" w:rsidRDefault="00E45980">
      <w:pPr>
        <w:spacing w:before="0" w:after="160"/>
        <w:rPr>
          <w:rFonts w:eastAsia="Times New Roman" w:cs="Arial"/>
          <w:b/>
          <w:bCs/>
          <w:color w:val="2C0EE0"/>
          <w:kern w:val="0"/>
          <w:sz w:val="26"/>
          <w:szCs w:val="26"/>
          <w14:ligatures w14:val="none"/>
        </w:rPr>
      </w:pPr>
      <w:r>
        <w:br w:type="page"/>
      </w:r>
    </w:p>
    <w:p w14:paraId="26F64F1E" w14:textId="3F446F7C" w:rsidR="004E5D55" w:rsidRPr="007956D6" w:rsidRDefault="004E5D55" w:rsidP="00C02B3A">
      <w:pPr>
        <w:pStyle w:val="Heading2"/>
      </w:pPr>
      <w:r w:rsidRPr="007956D6">
        <w:lastRenderedPageBreak/>
        <w:t xml:space="preserve">When organisations act, workplaces change – the data prove it </w:t>
      </w:r>
    </w:p>
    <w:p w14:paraId="2E1606EB" w14:textId="77777777" w:rsidR="00F74283" w:rsidRDefault="00721B19" w:rsidP="00C02B3A">
      <w:r>
        <w:t xml:space="preserve">We found that </w:t>
      </w:r>
      <w:r w:rsidR="002662DB">
        <w:t xml:space="preserve">providing </w:t>
      </w:r>
      <w:r w:rsidR="00F47F9F">
        <w:t xml:space="preserve">racism compliance training and </w:t>
      </w:r>
      <w:r w:rsidR="002662DB">
        <w:t xml:space="preserve">having a racism </w:t>
      </w:r>
      <w:r w:rsidR="00F47F9F">
        <w:t xml:space="preserve">complaint procedure were </w:t>
      </w:r>
      <w:r w:rsidR="00FC5E70" w:rsidRPr="0018434E">
        <w:t>strongly linked to low</w:t>
      </w:r>
      <w:r w:rsidR="00353475">
        <w:t>er</w:t>
      </w:r>
      <w:r w:rsidR="00FC5E70" w:rsidRPr="0018434E">
        <w:t xml:space="preserve"> levels of racism</w:t>
      </w:r>
      <w:r w:rsidR="00F47F9F">
        <w:t>,</w:t>
      </w:r>
      <w:r w:rsidR="00FC5E70">
        <w:t xml:space="preserve"> </w:t>
      </w:r>
      <w:r w:rsidR="00F47F9F">
        <w:t xml:space="preserve">lower intentions to leave, and </w:t>
      </w:r>
      <w:r w:rsidR="00FC5E70">
        <w:t>higher job satisfaction</w:t>
      </w:r>
      <w:r w:rsidR="00F47F9F">
        <w:t>.</w:t>
      </w:r>
    </w:p>
    <w:p w14:paraId="2034FA53" w14:textId="77777777" w:rsidR="00E45980" w:rsidRDefault="00E45980" w:rsidP="00E45980">
      <w:pPr>
        <w:rPr>
          <w:b/>
          <w:bCs/>
        </w:rPr>
      </w:pPr>
      <w:r>
        <w:rPr>
          <w:b/>
          <w:bCs/>
        </w:rPr>
        <w:t xml:space="preserve">Racism compliance training </w:t>
      </w:r>
    </w:p>
    <w:p w14:paraId="2B740A3C" w14:textId="77777777" w:rsidR="00E45980" w:rsidRDefault="00E45980" w:rsidP="00E45980">
      <w:r>
        <w:t>I</w:t>
      </w:r>
      <w:r w:rsidRPr="007C2607">
        <w:t xml:space="preserve">n organisations </w:t>
      </w:r>
      <w:r>
        <w:t>providing racism compliance training:</w:t>
      </w:r>
    </w:p>
    <w:p w14:paraId="1DB96F99" w14:textId="77777777" w:rsidR="00E45980" w:rsidRPr="00762B7B" w:rsidRDefault="00E45980" w:rsidP="00E45980">
      <w:pPr>
        <w:pStyle w:val="ListParagraph"/>
        <w:numPr>
          <w:ilvl w:val="0"/>
          <w:numId w:val="30"/>
        </w:numPr>
      </w:pPr>
      <w:r w:rsidRPr="00762B7B">
        <w:t xml:space="preserve">48% of respondents experienced racism very often, often, or sometimes compared to 64% of respondents in organisations that did not offer </w:t>
      </w:r>
      <w:r>
        <w:t xml:space="preserve">training, </w:t>
      </w:r>
    </w:p>
    <w:p w14:paraId="6DFB0537" w14:textId="77777777" w:rsidR="00E45980" w:rsidRPr="00E64878" w:rsidRDefault="00E45980" w:rsidP="00E45980">
      <w:pPr>
        <w:pStyle w:val="ListParagraph"/>
        <w:numPr>
          <w:ilvl w:val="0"/>
          <w:numId w:val="30"/>
        </w:numPr>
      </w:pPr>
      <w:r w:rsidRPr="00E64878">
        <w:t xml:space="preserve">24% of respondents were very likely or likely to leave in the next year compared to 39% of respondents in organisations without </w:t>
      </w:r>
      <w:r>
        <w:t>this training</w:t>
      </w:r>
      <w:r w:rsidRPr="00E64878">
        <w:t xml:space="preserve">, and </w:t>
      </w:r>
    </w:p>
    <w:p w14:paraId="5203F781" w14:textId="77777777" w:rsidR="00E45980" w:rsidRPr="00F41C54" w:rsidRDefault="00E45980" w:rsidP="00E45980">
      <w:pPr>
        <w:pStyle w:val="ListParagraph"/>
        <w:numPr>
          <w:ilvl w:val="0"/>
          <w:numId w:val="30"/>
        </w:numPr>
      </w:pPr>
      <w:r w:rsidRPr="00F41C54">
        <w:t xml:space="preserve">34% of respondents strongly agreed they are very satisfied with their job, compared to only 21% in organisations without this </w:t>
      </w:r>
      <w:r>
        <w:t>training</w:t>
      </w:r>
      <w:r w:rsidRPr="00F41C54">
        <w:t xml:space="preserve">. </w:t>
      </w:r>
    </w:p>
    <w:p w14:paraId="7D3AF8AF" w14:textId="77777777" w:rsidR="00E45980" w:rsidRDefault="00E45980" w:rsidP="00E45980">
      <w:pPr>
        <w:rPr>
          <w:b/>
          <w:bCs/>
        </w:rPr>
      </w:pPr>
      <w:r>
        <w:rPr>
          <w:b/>
          <w:bCs/>
        </w:rPr>
        <w:t xml:space="preserve">Racism complaint procedure </w:t>
      </w:r>
    </w:p>
    <w:p w14:paraId="5A635632" w14:textId="77777777" w:rsidR="00E45980" w:rsidRDefault="00E45980" w:rsidP="00E45980">
      <w:r>
        <w:t>I</w:t>
      </w:r>
      <w:r w:rsidRPr="007C2607">
        <w:t xml:space="preserve">n organisations </w:t>
      </w:r>
      <w:r>
        <w:t>with a racism complaint procedure:</w:t>
      </w:r>
    </w:p>
    <w:p w14:paraId="2FEEA97C" w14:textId="77777777" w:rsidR="00E45980" w:rsidRPr="00762B7B" w:rsidRDefault="00E45980" w:rsidP="00E45980">
      <w:pPr>
        <w:pStyle w:val="ListParagraph"/>
        <w:numPr>
          <w:ilvl w:val="0"/>
          <w:numId w:val="30"/>
        </w:numPr>
      </w:pPr>
      <w:r w:rsidRPr="00762B7B">
        <w:t>4</w:t>
      </w:r>
      <w:r>
        <w:t>4</w:t>
      </w:r>
      <w:r w:rsidRPr="00762B7B">
        <w:t>% of respondents experienced racism very often, often, or sometimes compared to 6</w:t>
      </w:r>
      <w:r>
        <w:t>4</w:t>
      </w:r>
      <w:r w:rsidRPr="00762B7B">
        <w:t xml:space="preserve">% of respondents in organisations that did not </w:t>
      </w:r>
      <w:r>
        <w:t xml:space="preserve">have a procedure, </w:t>
      </w:r>
    </w:p>
    <w:p w14:paraId="71E8D468" w14:textId="77777777" w:rsidR="00E45980" w:rsidRPr="00E64878" w:rsidRDefault="00E45980" w:rsidP="00E45980">
      <w:pPr>
        <w:pStyle w:val="ListParagraph"/>
        <w:numPr>
          <w:ilvl w:val="0"/>
          <w:numId w:val="30"/>
        </w:numPr>
      </w:pPr>
      <w:r w:rsidRPr="00E64878">
        <w:t xml:space="preserve">24% of respondents were very likely or likely to leave in the next year compared to 38% of respondents in organisations without </w:t>
      </w:r>
      <w:r>
        <w:t>a procedure</w:t>
      </w:r>
      <w:r w:rsidRPr="00E64878">
        <w:t xml:space="preserve">, and </w:t>
      </w:r>
    </w:p>
    <w:p w14:paraId="10C042A5" w14:textId="579A9EBA" w:rsidR="00483240" w:rsidRPr="00E45980" w:rsidRDefault="00E45980" w:rsidP="00C02B3A">
      <w:pPr>
        <w:pStyle w:val="ListParagraph"/>
        <w:numPr>
          <w:ilvl w:val="0"/>
          <w:numId w:val="30"/>
        </w:numPr>
      </w:pPr>
      <w:r w:rsidRPr="00E45980">
        <w:t xml:space="preserve">33% of respondents strongly agreed they are very satisfied with their job, compared to only 22% in organisations without a procedure. </w:t>
      </w:r>
      <w:r w:rsidR="00483240" w:rsidRPr="00E45980">
        <w:rPr>
          <w:b/>
          <w:bCs/>
          <w:noProof/>
        </w:rPr>
        <mc:AlternateContent>
          <mc:Choice Requires="wpi">
            <w:drawing>
              <wp:anchor distT="0" distB="0" distL="114300" distR="114300" simplePos="0" relativeHeight="251655680" behindDoc="0" locked="0" layoutInCell="1" allowOverlap="1" wp14:anchorId="601B67B8" wp14:editId="500A450B">
                <wp:simplePos x="0" y="0"/>
                <wp:positionH relativeFrom="column">
                  <wp:posOffset>-2934210</wp:posOffset>
                </wp:positionH>
                <wp:positionV relativeFrom="paragraph">
                  <wp:posOffset>257100</wp:posOffset>
                </wp:positionV>
                <wp:extent cx="4320" cy="360"/>
                <wp:effectExtent l="95250" t="152400" r="91440" b="152400"/>
                <wp:wrapNone/>
                <wp:docPr id="1018126263" name="Ink 11"/>
                <wp:cNvGraphicFramePr/>
                <a:graphic xmlns:a="http://schemas.openxmlformats.org/drawingml/2006/main">
                  <a:graphicData uri="http://schemas.microsoft.com/office/word/2010/wordprocessingInk">
                    <w14:contentPart bwMode="auto" r:id="rId10">
                      <w14:nvContentPartPr>
                        <w14:cNvContentPartPr/>
                      </w14:nvContentPartPr>
                      <w14:xfrm>
                        <a:off x="0" y="0"/>
                        <a:ext cx="4320" cy="360"/>
                      </w14:xfrm>
                    </w14:contentPart>
                  </a:graphicData>
                </a:graphic>
              </wp:anchor>
            </w:drawing>
          </mc:Choice>
          <mc:Fallback xmlns:a="http://schemas.openxmlformats.org/drawingml/2006/main" xmlns:pic="http://schemas.openxmlformats.org/drawingml/2006/picture" xmlns:a14="http://schemas.microsoft.com/office/drawing/2010/main" xmlns:c="http://schemas.openxmlformats.org/drawingml/2006/chart">
            <w:pict>
              <v:shapetype id="_x0000_t75" coordsize="21600,21600" filled="f" stroked="f" o:spt="75" o:preferrelative="t" path="m@4@5l@4@11@9@11@9@5xe" w14:anchorId="13081471">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11" style="position:absolute;margin-left:-235.3pt;margin-top:11.75pt;width:8.85pt;height:17.05pt;z-index:251655680;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">
                <v:imagedata o:title="" r:id="rId28"/>
              </v:shape>
            </w:pict>
          </mc:Fallback>
        </mc:AlternateContent>
      </w:r>
    </w:p>
    <w:p w14:paraId="639A240B" w14:textId="77777777" w:rsidR="007D7278" w:rsidRPr="000A0DA5" w:rsidRDefault="007D7278" w:rsidP="00C02B3A">
      <w:pPr>
        <w:pStyle w:val="Heading2"/>
      </w:pPr>
      <w:r>
        <w:t>But t</w:t>
      </w:r>
      <w:r w:rsidRPr="000A0DA5">
        <w:t>he most effective organisational initiatives are the least used</w:t>
      </w:r>
    </w:p>
    <w:p w14:paraId="2B659BC7" w14:textId="48B2F107" w:rsidR="007D7278" w:rsidRDefault="00AD0F50" w:rsidP="00C02B3A">
      <w:r>
        <w:t>We also found that t</w:t>
      </w:r>
      <w:r w:rsidR="007D7278" w:rsidRPr="00FB6AB7">
        <w:t>he</w:t>
      </w:r>
      <w:r w:rsidR="007D7278">
        <w:t xml:space="preserve"> highest impact</w:t>
      </w:r>
      <w:r w:rsidR="007D7278" w:rsidRPr="00FB6AB7">
        <w:t xml:space="preserve"> initiatives were </w:t>
      </w:r>
      <w:r>
        <w:t xml:space="preserve">also </w:t>
      </w:r>
      <w:r w:rsidR="007D7278" w:rsidRPr="00FB6AB7">
        <w:t>some of the least common</w:t>
      </w:r>
      <w:r w:rsidR="007D7278">
        <w:t>ly implemented</w:t>
      </w:r>
      <w:r w:rsidR="007D7278" w:rsidRPr="00FB6AB7">
        <w:t xml:space="preserve"> in respondents’ organisations.</w:t>
      </w:r>
    </w:p>
    <w:p w14:paraId="5DD876A6" w14:textId="07E44D4D" w:rsidR="006409E6" w:rsidRPr="00C02F5A" w:rsidRDefault="006409E6" w:rsidP="00C02B3A">
      <w:r w:rsidRPr="006409E6">
        <w:rPr>
          <w:rFonts w:eastAsia="Times New Roman" w:cs="Arial"/>
          <w:b/>
          <w:bCs/>
          <w:kern w:val="0"/>
          <w:szCs w:val="22"/>
          <w14:ligatures w14:val="none"/>
        </w:rPr>
        <w:t xml:space="preserve">Indigenous career </w:t>
      </w:r>
      <w:r>
        <w:rPr>
          <w:rFonts w:eastAsia="Times New Roman" w:cs="Arial"/>
          <w:b/>
          <w:bCs/>
          <w:kern w:val="0"/>
          <w:szCs w:val="22"/>
          <w14:ligatures w14:val="none"/>
        </w:rPr>
        <w:t xml:space="preserve">and professional </w:t>
      </w:r>
      <w:r w:rsidRPr="006409E6">
        <w:rPr>
          <w:rFonts w:eastAsia="Times New Roman" w:cs="Arial"/>
          <w:b/>
          <w:bCs/>
          <w:kern w:val="0"/>
          <w:szCs w:val="22"/>
          <w14:ligatures w14:val="none"/>
        </w:rPr>
        <w:t>development program</w:t>
      </w:r>
      <w:r>
        <w:rPr>
          <w:rFonts w:eastAsia="Times New Roman" w:cs="Arial"/>
          <w:b/>
          <w:bCs/>
          <w:kern w:val="0"/>
          <w:szCs w:val="22"/>
          <w14:ligatures w14:val="none"/>
        </w:rPr>
        <w:t>s.</w:t>
      </w:r>
      <w:r w:rsidRPr="006409E6">
        <w:rPr>
          <w:rFonts w:eastAsia="Times New Roman" w:cs="Arial"/>
          <w:kern w:val="0"/>
          <w:szCs w:val="22"/>
          <w14:ligatures w14:val="none"/>
        </w:rPr>
        <w:t xml:space="preserve"> </w:t>
      </w:r>
      <w:r>
        <w:t xml:space="preserve">While having professional development support for Indigenous employees or having an </w:t>
      </w:r>
      <w:r w:rsidRPr="006409E6">
        <w:rPr>
          <w:rFonts w:eastAsia="Times New Roman" w:cs="Arial"/>
          <w:kern w:val="0"/>
          <w:szCs w:val="22"/>
          <w14:ligatures w14:val="none"/>
        </w:rPr>
        <w:t xml:space="preserve">Indigenous career development program </w:t>
      </w:r>
      <w:r>
        <w:rPr>
          <w:rFonts w:eastAsia="Times New Roman" w:cs="Arial"/>
          <w:kern w:val="0"/>
          <w:szCs w:val="22"/>
          <w14:ligatures w14:val="none"/>
        </w:rPr>
        <w:t xml:space="preserve">were linked to </w:t>
      </w:r>
      <w:r>
        <w:t>lower rates of racism, they were the 1</w:t>
      </w:r>
      <w:r w:rsidR="002E7CFC">
        <w:t>2</w:t>
      </w:r>
      <w:r w:rsidRPr="006409E6">
        <w:rPr>
          <w:vertAlign w:val="superscript"/>
        </w:rPr>
        <w:t>th</w:t>
      </w:r>
      <w:r>
        <w:t xml:space="preserve"> and </w:t>
      </w:r>
      <w:r w:rsidRPr="006409E6">
        <w:rPr>
          <w:rFonts w:eastAsia="Times New Roman" w:cs="Arial"/>
          <w:kern w:val="0"/>
          <w:szCs w:val="22"/>
          <w14:ligatures w14:val="none"/>
        </w:rPr>
        <w:t>14</w:t>
      </w:r>
      <w:r w:rsidRPr="006409E6">
        <w:rPr>
          <w:rFonts w:eastAsia="Times New Roman" w:cs="Arial"/>
          <w:kern w:val="0"/>
          <w:szCs w:val="22"/>
          <w:vertAlign w:val="superscript"/>
          <w14:ligatures w14:val="none"/>
        </w:rPr>
        <w:t>th</w:t>
      </w:r>
      <w:r w:rsidRPr="006409E6">
        <w:rPr>
          <w:rFonts w:eastAsia="Times New Roman" w:cs="Arial"/>
          <w:kern w:val="0"/>
          <w:szCs w:val="22"/>
          <w14:ligatures w14:val="none"/>
        </w:rPr>
        <w:t xml:space="preserve"> most common initiative</w:t>
      </w:r>
      <w:r>
        <w:rPr>
          <w:rFonts w:eastAsia="Times New Roman" w:cs="Arial"/>
          <w:kern w:val="0"/>
          <w:szCs w:val="22"/>
          <w14:ligatures w14:val="none"/>
        </w:rPr>
        <w:t>s</w:t>
      </w:r>
      <w:r w:rsidRPr="006409E6">
        <w:rPr>
          <w:rFonts w:eastAsia="Times New Roman" w:cs="Arial"/>
          <w:kern w:val="0"/>
          <w:szCs w:val="22"/>
          <w14:ligatures w14:val="none"/>
        </w:rPr>
        <w:t xml:space="preserve"> </w:t>
      </w:r>
      <w:r>
        <w:rPr>
          <w:rFonts w:eastAsia="Times New Roman" w:cs="Arial"/>
          <w:kern w:val="0"/>
          <w:szCs w:val="22"/>
          <w14:ligatures w14:val="none"/>
        </w:rPr>
        <w:t xml:space="preserve">– only </w:t>
      </w:r>
      <w:r w:rsidRPr="006409E6">
        <w:rPr>
          <w:rFonts w:eastAsia="Times New Roman" w:cs="Arial"/>
          <w:kern w:val="0"/>
          <w:szCs w:val="22"/>
          <w14:ligatures w14:val="none"/>
        </w:rPr>
        <w:t xml:space="preserve">22% </w:t>
      </w:r>
      <w:r>
        <w:t>of respondents said their organisation had an Indigenous career development program and 30% worked in an organisation that provided professional development support for Indigenous staff.</w:t>
      </w:r>
    </w:p>
    <w:p w14:paraId="7CADC8D6" w14:textId="5C762A3C" w:rsidR="00C222E5" w:rsidRDefault="7539FA14" w:rsidP="00C02B3A">
      <w:r w:rsidRPr="7539FA14">
        <w:rPr>
          <w:b/>
          <w:bCs/>
        </w:rPr>
        <w:t xml:space="preserve">Racism complaint procedure. </w:t>
      </w:r>
      <w:r w:rsidR="006409E6">
        <w:t xml:space="preserve">Similarly, </w:t>
      </w:r>
      <w:r>
        <w:t xml:space="preserve">having a racism complaint procedure was linked to lower rates of racism, </w:t>
      </w:r>
      <w:r w:rsidR="006409E6">
        <w:t xml:space="preserve">yet </w:t>
      </w:r>
      <w:r>
        <w:t>it was the 1</w:t>
      </w:r>
      <w:r w:rsidR="002E7CFC">
        <w:t>1</w:t>
      </w:r>
      <w:r w:rsidRPr="7539FA14">
        <w:rPr>
          <w:vertAlign w:val="superscript"/>
        </w:rPr>
        <w:t>th</w:t>
      </w:r>
      <w:r>
        <w:t xml:space="preserve"> most common initiative implemented –  only 31% of respondents stated their organisation had such a complaint procedure. </w:t>
      </w:r>
    </w:p>
    <w:p w14:paraId="0737FF4C" w14:textId="77777777" w:rsidR="006409E6" w:rsidRDefault="7539FA14" w:rsidP="00C02B3A">
      <w:r w:rsidRPr="7539FA14">
        <w:rPr>
          <w:b/>
          <w:bCs/>
        </w:rPr>
        <w:t>Marking dates of significance.</w:t>
      </w:r>
      <w:r>
        <w:t xml:space="preserve"> On the other hand, </w:t>
      </w:r>
      <w:r w:rsidR="006409E6">
        <w:t xml:space="preserve">the </w:t>
      </w:r>
      <w:proofErr w:type="gramStart"/>
      <w:r w:rsidR="006409E6">
        <w:t>most commonly implemented</w:t>
      </w:r>
      <w:proofErr w:type="gramEnd"/>
      <w:r w:rsidR="006409E6">
        <w:t xml:space="preserve"> initiative was marking significant dates (68%). While important, this initiative is generally less strongly associated with lower reported rates of racism </w:t>
      </w:r>
      <w:r w:rsidR="006409E6">
        <w:lastRenderedPageBreak/>
        <w:t xml:space="preserve">than other initiatives which focus on internal policies and practices that shape employees’ day-to-day experiences. </w:t>
      </w:r>
    </w:p>
    <w:p w14:paraId="1DBB8254" w14:textId="5F02BDCB" w:rsidR="006409E6" w:rsidRDefault="006409E6" w:rsidP="00C02B3A">
      <w:r>
        <w:t xml:space="preserve">This </w:t>
      </w:r>
      <w:r w:rsidRPr="00792103">
        <w:t>finding suggest</w:t>
      </w:r>
      <w:r>
        <w:t>s</w:t>
      </w:r>
      <w:r w:rsidRPr="00792103">
        <w:t xml:space="preserve"> that organisations </w:t>
      </w:r>
      <w:r>
        <w:t xml:space="preserve">may be </w:t>
      </w:r>
      <w:r w:rsidRPr="00792103">
        <w:t>more comfortable investing in actions that signal commitment</w:t>
      </w:r>
      <w:r>
        <w:t>,</w:t>
      </w:r>
      <w:r w:rsidRPr="00792103">
        <w:t xml:space="preserve"> than in the harder work of changing internal systems, accountability, and everyday workplace culture.</w:t>
      </w:r>
      <w:r>
        <w:t xml:space="preserve"> </w:t>
      </w:r>
    </w:p>
    <w:p w14:paraId="7F916895" w14:textId="77777777" w:rsidR="00792103" w:rsidRDefault="00792103" w:rsidP="00C02B3A"/>
    <w:p w14:paraId="537C388D" w14:textId="7E600EF1" w:rsidR="00A8614B" w:rsidRDefault="00A8614B" w:rsidP="00C02B3A"/>
    <w:p w14:paraId="5D66558B" w14:textId="77777777" w:rsidR="00721B19" w:rsidRDefault="00721B19" w:rsidP="00C02B3A">
      <w:pPr>
        <w:rPr>
          <w:rFonts w:eastAsia="Times New Roman" w:cs="Arial"/>
          <w:color w:val="EE0000"/>
          <w:kern w:val="36"/>
          <w:sz w:val="28"/>
          <w14:ligatures w14:val="none"/>
        </w:rPr>
      </w:pPr>
      <w:r>
        <w:br w:type="page"/>
      </w:r>
    </w:p>
    <w:p w14:paraId="36839335" w14:textId="462A3CAB" w:rsidR="00F644DE" w:rsidRDefault="00F644DE" w:rsidP="00C02B3A">
      <w:pPr>
        <w:pStyle w:val="Heading1"/>
      </w:pPr>
      <w:bookmarkStart w:id="11" w:name="_Toc223960447"/>
      <w:r w:rsidRPr="00F644DE">
        <w:lastRenderedPageBreak/>
        <w:t>W</w:t>
      </w:r>
      <w:r w:rsidR="00C91EE3">
        <w:t>HAT’S CHANGE</w:t>
      </w:r>
      <w:r w:rsidR="001B22C7">
        <w:t>D</w:t>
      </w:r>
      <w:r w:rsidR="00C91EE3">
        <w:t xml:space="preserve"> SINCE </w:t>
      </w:r>
      <w:r w:rsidR="00F446DC" w:rsidRPr="00F446DC">
        <w:rPr>
          <w:i/>
        </w:rPr>
        <w:t>GARI YALA</w:t>
      </w:r>
      <w:r w:rsidR="00C91EE3">
        <w:t xml:space="preserve"> 2020</w:t>
      </w:r>
      <w:r w:rsidRPr="00F644DE">
        <w:t>?</w:t>
      </w:r>
      <w:bookmarkEnd w:id="11"/>
    </w:p>
    <w:p w14:paraId="7CE3BD5A" w14:textId="77777777" w:rsidR="00AD0F50" w:rsidRDefault="00430900" w:rsidP="00C02B3A">
      <w:bookmarkStart w:id="12" w:name="_Toc217311153"/>
      <w:r>
        <w:t xml:space="preserve">Six years on from the inaugural </w:t>
      </w:r>
      <w:r>
        <w:rPr>
          <w:i/>
          <w:iCs/>
        </w:rPr>
        <w:t xml:space="preserve">Gari Yala </w:t>
      </w:r>
      <w:r>
        <w:t xml:space="preserve">2020 report, more than 1,100 Indigenous employees have again spoken truth about what is happening inside Australian workplaces today. </w:t>
      </w:r>
    </w:p>
    <w:p w14:paraId="5FB5548C" w14:textId="13D5672C" w:rsidR="00430900" w:rsidRPr="00550704" w:rsidRDefault="00430900" w:rsidP="00C02B3A">
      <w:r>
        <w:t>Their message is clear: organisations have made some progress, but not enough. Racism and lack of cultural safety remain widespread, and without organisations deeply committing to truth-listening and truth-acting, meaningful change will remain out of reach.</w:t>
      </w:r>
    </w:p>
    <w:p w14:paraId="4A7966C9" w14:textId="77777777" w:rsidR="00430900" w:rsidRPr="00DB18DB" w:rsidRDefault="00430900" w:rsidP="00C02B3A">
      <w:pPr>
        <w:pStyle w:val="Heading2"/>
      </w:pPr>
      <w:r w:rsidRPr="00DB18DB">
        <w:t xml:space="preserve">What’s changed since </w:t>
      </w:r>
      <w:r w:rsidRPr="00DB18DB">
        <w:rPr>
          <w:i/>
          <w:iCs/>
        </w:rPr>
        <w:t>Gari Yala 2020</w:t>
      </w:r>
      <w:r w:rsidRPr="00DB18DB">
        <w:t xml:space="preserve">? </w:t>
      </w:r>
    </w:p>
    <w:p w14:paraId="2E690463" w14:textId="77777777" w:rsidR="00430900" w:rsidRDefault="00430900" w:rsidP="00C02B3A">
      <w:r w:rsidRPr="00875D0E">
        <w:t xml:space="preserve">Six years on, the picture is mixed. </w:t>
      </w:r>
    </w:p>
    <w:p w14:paraId="0DDA1BDD" w14:textId="4E6B0301" w:rsidR="00430900" w:rsidRDefault="00430900" w:rsidP="00C02B3A">
      <w:r w:rsidRPr="00E54B1B">
        <w:rPr>
          <w:b/>
          <w:bCs/>
        </w:rPr>
        <w:t>There are small gains.</w:t>
      </w:r>
      <w:r>
        <w:t xml:space="preserve"> M</w:t>
      </w:r>
      <w:r w:rsidRPr="00875D0E">
        <w:t xml:space="preserve">ore </w:t>
      </w:r>
      <w:r>
        <w:t>employees</w:t>
      </w:r>
      <w:r w:rsidRPr="00875D0E">
        <w:t xml:space="preserve"> feel safe to share their identity (79% </w:t>
      </w:r>
      <w:r w:rsidR="000D232D">
        <w:t xml:space="preserve">in 2025 </w:t>
      </w:r>
      <w:r w:rsidRPr="00875D0E">
        <w:t>v</w:t>
      </w:r>
      <w:r>
        <w:t xml:space="preserve">ersus </w:t>
      </w:r>
      <w:r w:rsidRPr="00875D0E">
        <w:t>72%</w:t>
      </w:r>
      <w:r w:rsidR="000D232D">
        <w:t xml:space="preserve"> in 2020</w:t>
      </w:r>
      <w:r w:rsidRPr="00875D0E">
        <w:t>) and seven of nine forms of racism have eased slightly</w:t>
      </w:r>
      <w:r>
        <w:t xml:space="preserve"> (by between 0.4% and 1% per year).</w:t>
      </w:r>
    </w:p>
    <w:p w14:paraId="036BB538" w14:textId="6B4E845A" w:rsidR="00430900" w:rsidRDefault="00430900" w:rsidP="00C02B3A">
      <w:r w:rsidRPr="00E54B1B">
        <w:rPr>
          <w:b/>
          <w:bCs/>
        </w:rPr>
        <w:t>But racism remains stubbornly high.</w:t>
      </w:r>
      <w:r>
        <w:t xml:space="preserve"> O</w:t>
      </w:r>
      <w:r w:rsidRPr="00875D0E">
        <w:t xml:space="preserve">ne in two (53%) </w:t>
      </w:r>
      <w:r w:rsidR="009B43B5">
        <w:t>Aboriginal and/or Torres Strait Islander</w:t>
      </w:r>
      <w:r>
        <w:t xml:space="preserve"> employees </w:t>
      </w:r>
      <w:r w:rsidRPr="00875D0E">
        <w:t>still experienc</w:t>
      </w:r>
      <w:r>
        <w:t xml:space="preserve">e </w:t>
      </w:r>
      <w:r w:rsidRPr="00341D9D">
        <w:t>inappropriate race-based comments and assumptions</w:t>
      </w:r>
      <w:r>
        <w:t xml:space="preserve">. </w:t>
      </w:r>
      <w:r w:rsidRPr="00875D0E">
        <w:t>Key markers like unfair treatment (38% in both years), high cultural load (63% v</w:t>
      </w:r>
      <w:r>
        <w:t xml:space="preserve">ersus </w:t>
      </w:r>
      <w:r w:rsidRPr="00875D0E">
        <w:t>64%)</w:t>
      </w:r>
      <w:r w:rsidR="00F32583">
        <w:t>,</w:t>
      </w:r>
      <w:r w:rsidR="00F32583">
        <w:rPr>
          <w:rStyle w:val="EndnoteReference"/>
        </w:rPr>
        <w:endnoteReference w:id="14"/>
      </w:r>
      <w:r w:rsidR="00F32583" w:rsidRPr="00875D0E">
        <w:t xml:space="preserve"> </w:t>
      </w:r>
      <w:r w:rsidRPr="00875D0E">
        <w:t>and anti</w:t>
      </w:r>
      <w:r w:rsidRPr="00875D0E">
        <w:noBreakHyphen/>
        <w:t xml:space="preserve">racism structures (only 21% of workplaces offering both training and a complaint process in both years) show no progress. </w:t>
      </w:r>
    </w:p>
    <w:p w14:paraId="5B586632" w14:textId="0C678FB5" w:rsidR="005A0A06" w:rsidRDefault="00430900" w:rsidP="00C02B3A">
      <w:r w:rsidRPr="009E7D18">
        <w:rPr>
          <w:b/>
          <w:bCs/>
        </w:rPr>
        <w:t xml:space="preserve">A century to silence overt racism. </w:t>
      </w:r>
      <w:r w:rsidR="000D18B4" w:rsidRPr="00D00A65">
        <w:t xml:space="preserve">The pace of change means </w:t>
      </w:r>
      <w:r w:rsidR="000D18B4">
        <w:t xml:space="preserve">racism-free </w:t>
      </w:r>
      <w:r w:rsidR="000D18B4" w:rsidRPr="00D00A65">
        <w:t>workplace</w:t>
      </w:r>
      <w:r w:rsidR="000D18B4">
        <w:t>s</w:t>
      </w:r>
      <w:r w:rsidR="000D18B4" w:rsidRPr="00D00A65">
        <w:t xml:space="preserve"> </w:t>
      </w:r>
      <w:r w:rsidR="000D18B4">
        <w:t xml:space="preserve">may be </w:t>
      </w:r>
      <w:r w:rsidR="000D18B4" w:rsidRPr="00D00A65">
        <w:t>100 years away</w:t>
      </w:r>
      <w:r w:rsidR="000D18B4">
        <w:t xml:space="preserve">. </w:t>
      </w:r>
      <w:r w:rsidRPr="009E7D18">
        <w:t>At the current rate of change, without further policy or legislative change, we estimate it could take another 118 years for Aboriginal and/or Torres Strait Islander workers to never hear racial slurs and jokes at work.</w:t>
      </w:r>
      <w:r>
        <w:rPr>
          <w:rStyle w:val="EndnoteReference"/>
          <w:rFonts w:eastAsia="Times New Roman" w:cs="Arial"/>
          <w:color w:val="000000" w:themeColor="text1"/>
          <w:kern w:val="0"/>
          <w14:ligatures w14:val="none"/>
        </w:rPr>
        <w:endnoteReference w:id="15"/>
      </w:r>
      <w:r w:rsidRPr="009E7D18">
        <w:t xml:space="preserve"> </w:t>
      </w:r>
      <w:bookmarkEnd w:id="12"/>
      <w:r w:rsidR="005A0A06" w:rsidRPr="00D00A65">
        <w:t>And this is only for racial slurs – there was no reduction in unfair treatment at work</w:t>
      </w:r>
      <w:r w:rsidR="005A0A06">
        <w:t>,</w:t>
      </w:r>
      <w:r w:rsidR="005A0A06" w:rsidRPr="00D00A65">
        <w:t xml:space="preserve"> so without positive action, </w:t>
      </w:r>
      <w:r w:rsidR="005A0A06">
        <w:t xml:space="preserve">unfair workplace treatment for </w:t>
      </w:r>
      <w:r w:rsidR="00EE2DEB">
        <w:t xml:space="preserve">Indigenous </w:t>
      </w:r>
      <w:r w:rsidR="005A0A06">
        <w:t xml:space="preserve">people is unlikely </w:t>
      </w:r>
      <w:r w:rsidR="005A0A06" w:rsidRPr="00D00A65">
        <w:t>t</w:t>
      </w:r>
      <w:r w:rsidR="005A0A06">
        <w:t>o</w:t>
      </w:r>
      <w:r w:rsidR="005A0A06" w:rsidRPr="00D00A65">
        <w:t xml:space="preserve"> improve.</w:t>
      </w:r>
    </w:p>
    <w:p w14:paraId="3A6787B9" w14:textId="04B2B490" w:rsidR="001B22C7" w:rsidRPr="00A12195" w:rsidRDefault="000D18B4" w:rsidP="00C02B3A">
      <w:pPr>
        <w:pStyle w:val="Heading2"/>
      </w:pPr>
      <w:bookmarkStart w:id="13" w:name="_Toc217311155"/>
      <w:bookmarkStart w:id="14" w:name="_Hlk215743783"/>
      <w:r>
        <w:t>O</w:t>
      </w:r>
      <w:r w:rsidR="00CB6314" w:rsidRPr="00A12195">
        <w:t>ur 10 T</w:t>
      </w:r>
      <w:r w:rsidR="00A8148C">
        <w:t>ruths</w:t>
      </w:r>
      <w:r w:rsidR="006F0B43">
        <w:t>: Is it time for change?</w:t>
      </w:r>
      <w:r w:rsidR="00C0427E">
        <w:t xml:space="preserve"> </w:t>
      </w:r>
      <w:bookmarkEnd w:id="13"/>
    </w:p>
    <w:p w14:paraId="026C7A35" w14:textId="5D57DC09" w:rsidR="001B22C7" w:rsidRDefault="001B22C7" w:rsidP="00C02B3A">
      <w:r w:rsidRPr="000E441C">
        <w:t xml:space="preserve">In our 2020 </w:t>
      </w:r>
      <w:r w:rsidR="00F446DC" w:rsidRPr="00F446DC">
        <w:rPr>
          <w:i/>
        </w:rPr>
        <w:t>Gari Yala</w:t>
      </w:r>
      <w:r w:rsidR="00DD2324">
        <w:rPr>
          <w:i/>
          <w:iCs/>
        </w:rPr>
        <w:t xml:space="preserve"> </w:t>
      </w:r>
      <w:r w:rsidRPr="000E441C">
        <w:t xml:space="preserve">report, we offered 10 </w:t>
      </w:r>
      <w:r>
        <w:t>T</w:t>
      </w:r>
      <w:r w:rsidRPr="000E441C">
        <w:t xml:space="preserve">ruths </w:t>
      </w:r>
      <w:r>
        <w:t xml:space="preserve">outlining </w:t>
      </w:r>
      <w:r w:rsidRPr="000E441C">
        <w:t xml:space="preserve">how organisations can centre the workplace experiences of Aboriginal and/or Torres Strait Islander people and so create more equitable and inclusive Australian workplaces. These recommendations were drawn from the survey findings and respondents’ recommendations and so were provided in the spirit of </w:t>
      </w:r>
      <w:r w:rsidR="00F446DC" w:rsidRPr="00F446DC">
        <w:rPr>
          <w:i/>
        </w:rPr>
        <w:t>Gari Yala</w:t>
      </w:r>
      <w:r w:rsidRPr="000E441C">
        <w:t xml:space="preserve"> – to speak the truth. </w:t>
      </w:r>
    </w:p>
    <w:p w14:paraId="4554A928" w14:textId="20529CBB" w:rsidR="00E76FDE" w:rsidRDefault="00FF5054" w:rsidP="00C02B3A">
      <w:pPr>
        <w:rPr>
          <w:lang w:val="en-GB"/>
        </w:rPr>
      </w:pPr>
      <w:r>
        <w:rPr>
          <w:lang w:val="en-GB"/>
        </w:rPr>
        <w:t xml:space="preserve">Since the </w:t>
      </w:r>
      <w:r w:rsidR="00585F8F">
        <w:rPr>
          <w:lang w:val="en-GB"/>
        </w:rPr>
        <w:t xml:space="preserve">first </w:t>
      </w:r>
      <w:r w:rsidR="00F446DC" w:rsidRPr="00F446DC">
        <w:rPr>
          <w:i/>
          <w:lang w:val="en-GB"/>
        </w:rPr>
        <w:t>Gari Yala</w:t>
      </w:r>
      <w:r w:rsidR="00585F8F">
        <w:rPr>
          <w:lang w:val="en-GB"/>
        </w:rPr>
        <w:t xml:space="preserve"> report, </w:t>
      </w:r>
      <w:r w:rsidR="00585F8F">
        <w:t xml:space="preserve">employment practitioners and policy makers have </w:t>
      </w:r>
      <w:r w:rsidR="00585F8F">
        <w:rPr>
          <w:lang w:val="en-GB"/>
        </w:rPr>
        <w:t xml:space="preserve">consistently shared with </w:t>
      </w:r>
      <w:r>
        <w:rPr>
          <w:lang w:val="en-GB"/>
        </w:rPr>
        <w:t xml:space="preserve">us </w:t>
      </w:r>
      <w:r w:rsidR="00585F8F">
        <w:rPr>
          <w:lang w:val="en-GB"/>
        </w:rPr>
        <w:t>that the</w:t>
      </w:r>
      <w:r>
        <w:rPr>
          <w:lang w:val="en-GB"/>
        </w:rPr>
        <w:t>se</w:t>
      </w:r>
      <w:r w:rsidR="00585F8F">
        <w:rPr>
          <w:lang w:val="en-GB"/>
        </w:rPr>
        <w:t xml:space="preserve"> </w:t>
      </w:r>
      <w:r>
        <w:rPr>
          <w:lang w:val="en-GB"/>
        </w:rPr>
        <w:t xml:space="preserve">10 Truths </w:t>
      </w:r>
      <w:r w:rsidR="00585F8F">
        <w:rPr>
          <w:lang w:val="en-GB"/>
        </w:rPr>
        <w:t xml:space="preserve">have been a powerful call to action. </w:t>
      </w:r>
      <w:r w:rsidR="007B7C30">
        <w:rPr>
          <w:lang w:val="en-GB"/>
        </w:rPr>
        <w:t>They</w:t>
      </w:r>
      <w:r w:rsidR="00E76FDE">
        <w:rPr>
          <w:lang w:val="en-GB"/>
        </w:rPr>
        <w:t xml:space="preserve"> </w:t>
      </w:r>
      <w:r w:rsidR="00585F8F">
        <w:rPr>
          <w:lang w:val="en-GB"/>
        </w:rPr>
        <w:t xml:space="preserve">gave workplaces something to reflect on, helped them understand the experiences of </w:t>
      </w:r>
      <w:r w:rsidR="00E76FDE">
        <w:rPr>
          <w:lang w:val="en-GB"/>
        </w:rPr>
        <w:t xml:space="preserve">Aboriginal and/or Torres Strait Islander </w:t>
      </w:r>
      <w:r w:rsidR="00585F8F">
        <w:rPr>
          <w:lang w:val="en-GB"/>
        </w:rPr>
        <w:t xml:space="preserve">peoples, and provided practical </w:t>
      </w:r>
      <w:r w:rsidR="007B7C30">
        <w:rPr>
          <w:lang w:val="en-GB"/>
        </w:rPr>
        <w:t xml:space="preserve">actions to </w:t>
      </w:r>
      <w:r w:rsidR="00585F8F">
        <w:rPr>
          <w:lang w:val="en-GB"/>
        </w:rPr>
        <w:t xml:space="preserve">implement. </w:t>
      </w:r>
    </w:p>
    <w:p w14:paraId="5C6DB990" w14:textId="322A2093" w:rsidR="00ED4B4E" w:rsidRDefault="00EC35B1" w:rsidP="00C02B3A">
      <w:pPr>
        <w:rPr>
          <w:lang w:val="en-GB"/>
        </w:rPr>
      </w:pPr>
      <w:r>
        <w:lastRenderedPageBreak/>
        <w:t>When we</w:t>
      </w:r>
      <w:r w:rsidR="00C70952">
        <w:t xml:space="preserve"> reflect</w:t>
      </w:r>
      <w:r>
        <w:t>ed</w:t>
      </w:r>
      <w:r w:rsidR="00C70952">
        <w:t xml:space="preserve"> on the extent to which the</w:t>
      </w:r>
      <w:r w:rsidR="007B7C30">
        <w:t>se</w:t>
      </w:r>
      <w:r w:rsidR="00C70952">
        <w:t xml:space="preserve"> </w:t>
      </w:r>
      <w:r w:rsidR="00C70952" w:rsidRPr="00A045F1">
        <w:t>10 Truths ha</w:t>
      </w:r>
      <w:r>
        <w:t>d</w:t>
      </w:r>
      <w:r w:rsidR="00C70952" w:rsidRPr="00A045F1">
        <w:t xml:space="preserve"> been enacted in organisations</w:t>
      </w:r>
      <w:r w:rsidR="007B7C30">
        <w:t xml:space="preserve"> since 2020</w:t>
      </w:r>
      <w:r>
        <w:t>, we found</w:t>
      </w:r>
      <w:r w:rsidR="00ED4B4E">
        <w:rPr>
          <w:lang w:val="en-GB"/>
        </w:rPr>
        <w:t xml:space="preserve"> little progress</w:t>
      </w:r>
      <w:r w:rsidR="003A317C">
        <w:rPr>
          <w:lang w:val="en-GB"/>
        </w:rPr>
        <w:t>. As summarised over the page, we found</w:t>
      </w:r>
      <w:r w:rsidR="009637B7">
        <w:rPr>
          <w:lang w:val="en-GB"/>
        </w:rPr>
        <w:t>:</w:t>
      </w:r>
    </w:p>
    <w:p w14:paraId="1A233C43" w14:textId="30EDC3B1" w:rsidR="00ED4B4E" w:rsidRPr="00684603" w:rsidRDefault="00ED4B4E" w:rsidP="00C02B3A">
      <w:pPr>
        <w:pStyle w:val="ListParagraph"/>
        <w:numPr>
          <w:ilvl w:val="0"/>
          <w:numId w:val="15"/>
        </w:numPr>
        <w:rPr>
          <w:lang w:val="en-GB"/>
        </w:rPr>
      </w:pPr>
      <w:r w:rsidRPr="00684603">
        <w:rPr>
          <w:lang w:val="en-GB"/>
        </w:rPr>
        <w:t xml:space="preserve">only one </w:t>
      </w:r>
      <w:r w:rsidR="006D14F6" w:rsidRPr="00684603">
        <w:rPr>
          <w:lang w:val="en-GB"/>
        </w:rPr>
        <w:t xml:space="preserve">Truth showed improvement, </w:t>
      </w:r>
    </w:p>
    <w:p w14:paraId="7ECC7F54" w14:textId="3CE7040F" w:rsidR="00ED4B4E" w:rsidRPr="00684603" w:rsidRDefault="00ED4B4E" w:rsidP="00C02B3A">
      <w:pPr>
        <w:pStyle w:val="ListParagraph"/>
        <w:numPr>
          <w:ilvl w:val="0"/>
          <w:numId w:val="15"/>
        </w:numPr>
        <w:rPr>
          <w:lang w:val="en-GB"/>
        </w:rPr>
      </w:pPr>
      <w:r w:rsidRPr="00684603">
        <w:rPr>
          <w:lang w:val="en-GB"/>
        </w:rPr>
        <w:t>t</w:t>
      </w:r>
      <w:r w:rsidR="006D14F6" w:rsidRPr="00684603">
        <w:rPr>
          <w:lang w:val="en-GB"/>
        </w:rPr>
        <w:t xml:space="preserve">hree Truths showed </w:t>
      </w:r>
      <w:r w:rsidRPr="00684603">
        <w:rPr>
          <w:lang w:val="en-GB"/>
        </w:rPr>
        <w:t xml:space="preserve">only </w:t>
      </w:r>
      <w:r w:rsidR="006D14F6" w:rsidRPr="00684603">
        <w:rPr>
          <w:lang w:val="en-GB"/>
        </w:rPr>
        <w:t xml:space="preserve">slight improvement, and </w:t>
      </w:r>
    </w:p>
    <w:p w14:paraId="0ACD1029" w14:textId="6A43DF46" w:rsidR="006D14F6" w:rsidRPr="00684603" w:rsidRDefault="00ED4B4E" w:rsidP="00C02B3A">
      <w:pPr>
        <w:pStyle w:val="ListParagraph"/>
        <w:numPr>
          <w:ilvl w:val="0"/>
          <w:numId w:val="15"/>
        </w:numPr>
        <w:rPr>
          <w:lang w:val="en-GB"/>
        </w:rPr>
      </w:pPr>
      <w:r w:rsidRPr="00684603">
        <w:rPr>
          <w:lang w:val="en-GB"/>
        </w:rPr>
        <w:t>s</w:t>
      </w:r>
      <w:r w:rsidR="006D14F6" w:rsidRPr="00684603">
        <w:rPr>
          <w:lang w:val="en-GB"/>
        </w:rPr>
        <w:t xml:space="preserve">ix Truths </w:t>
      </w:r>
      <w:r w:rsidRPr="00684603">
        <w:rPr>
          <w:lang w:val="en-GB"/>
        </w:rPr>
        <w:t xml:space="preserve">– the majority – </w:t>
      </w:r>
      <w:r w:rsidR="00684603" w:rsidRPr="00684603">
        <w:rPr>
          <w:lang w:val="en-GB"/>
        </w:rPr>
        <w:t xml:space="preserve">have seen </w:t>
      </w:r>
      <w:r w:rsidR="006D14F6" w:rsidRPr="00684603">
        <w:rPr>
          <w:lang w:val="en-GB"/>
        </w:rPr>
        <w:t xml:space="preserve">no overall change.  </w:t>
      </w:r>
    </w:p>
    <w:p w14:paraId="67B243A8" w14:textId="5E4FBEC7" w:rsidR="00857B86" w:rsidRPr="00F263EA" w:rsidRDefault="00CA3F82" w:rsidP="00C02B3A">
      <w:pPr>
        <w:rPr>
          <w:lang w:val="en-GB"/>
        </w:rPr>
      </w:pPr>
      <w:r>
        <w:rPr>
          <w:lang w:val="en-GB"/>
        </w:rPr>
        <w:t xml:space="preserve">It </w:t>
      </w:r>
      <w:r w:rsidR="001E7AB2">
        <w:rPr>
          <w:lang w:val="en-GB"/>
        </w:rPr>
        <w:t xml:space="preserve">was </w:t>
      </w:r>
      <w:r>
        <w:rPr>
          <w:lang w:val="en-GB"/>
        </w:rPr>
        <w:t xml:space="preserve">clear </w:t>
      </w:r>
      <w:r w:rsidR="001E7AB2">
        <w:rPr>
          <w:lang w:val="en-GB"/>
        </w:rPr>
        <w:t xml:space="preserve">to us </w:t>
      </w:r>
      <w:r>
        <w:rPr>
          <w:lang w:val="en-GB"/>
        </w:rPr>
        <w:t xml:space="preserve">that </w:t>
      </w:r>
      <w:r w:rsidR="00C67BDF">
        <w:t>t</w:t>
      </w:r>
      <w:r w:rsidR="00C67BDF" w:rsidRPr="00C67BDF">
        <w:t>he path forward does not require new mandates</w:t>
      </w:r>
      <w:r w:rsidR="00F263EA">
        <w:t xml:space="preserve">, </w:t>
      </w:r>
      <w:r w:rsidR="00C67BDF" w:rsidRPr="00C67BDF">
        <w:t xml:space="preserve">but rather a </w:t>
      </w:r>
      <w:r w:rsidR="00C67BDF" w:rsidRPr="00F263EA">
        <w:t>reaffirmation of these 10 Truths</w:t>
      </w:r>
      <w:r w:rsidR="000D30FB">
        <w:t xml:space="preserve"> </w:t>
      </w:r>
      <w:r w:rsidR="000D30FB" w:rsidRPr="00F263EA">
        <w:t xml:space="preserve">and a deeper </w:t>
      </w:r>
      <w:r w:rsidR="000D30FB">
        <w:t xml:space="preserve">organisational </w:t>
      </w:r>
      <w:r w:rsidR="000D30FB" w:rsidRPr="00F263EA">
        <w:t>commitment to the practice of truth-telling</w:t>
      </w:r>
      <w:r w:rsidR="00857B86">
        <w:t xml:space="preserve">. As Reconciliation Australia’s </w:t>
      </w:r>
      <w:r w:rsidR="00857B86">
        <w:rPr>
          <w:lang w:val="en-GB"/>
        </w:rPr>
        <w:t>truth-telling framework shows us, this requires</w:t>
      </w:r>
      <w:r w:rsidR="00C67BDF" w:rsidRPr="00F263EA">
        <w:t xml:space="preserve"> </w:t>
      </w:r>
      <w:r w:rsidR="00857B86">
        <w:t xml:space="preserve">not just Aboriginal and/or Torres Strait Islander workers sharing their </w:t>
      </w:r>
      <w:r w:rsidR="00857B86" w:rsidRPr="00706F64">
        <w:t xml:space="preserve">truth about </w:t>
      </w:r>
      <w:r w:rsidR="00857B86">
        <w:t>their workplace experiences – which they have always done. Importantly, truth-</w:t>
      </w:r>
      <w:r w:rsidR="000D30FB">
        <w:t xml:space="preserve">telling requires </w:t>
      </w:r>
      <w:r w:rsidR="00857B86">
        <w:t xml:space="preserve">organisations </w:t>
      </w:r>
      <w:r w:rsidR="000D30FB">
        <w:t xml:space="preserve">to </w:t>
      </w:r>
      <w:r w:rsidR="00857B86">
        <w:t>deeply</w:t>
      </w:r>
      <w:r w:rsidR="00857B86" w:rsidRPr="00706F64">
        <w:t xml:space="preserve"> listen</w:t>
      </w:r>
      <w:r w:rsidR="00857B86">
        <w:t xml:space="preserve"> </w:t>
      </w:r>
      <w:r w:rsidR="00857B86" w:rsidRPr="00706F64">
        <w:t xml:space="preserve">to </w:t>
      </w:r>
      <w:r w:rsidR="00857B86">
        <w:t xml:space="preserve">and </w:t>
      </w:r>
      <w:r w:rsidR="00857B86" w:rsidRPr="00706F64">
        <w:t>learn</w:t>
      </w:r>
      <w:r w:rsidR="00857B86">
        <w:t xml:space="preserve"> </w:t>
      </w:r>
      <w:r w:rsidR="00857B86" w:rsidRPr="00706F64">
        <w:t>from that truth</w:t>
      </w:r>
      <w:r w:rsidR="00857B86">
        <w:t xml:space="preserve">, before </w:t>
      </w:r>
      <w:r w:rsidR="00857B86" w:rsidRPr="00706F64">
        <w:t>acting on that new understanding.</w:t>
      </w:r>
    </w:p>
    <w:p w14:paraId="2AB1B342" w14:textId="2FC7F391" w:rsidR="00A8148C" w:rsidRPr="00A12195" w:rsidRDefault="00C90653" w:rsidP="00C02B3A">
      <w:pPr>
        <w:pStyle w:val="Heading2"/>
      </w:pPr>
      <w:r>
        <w:t>Reflecting on o</w:t>
      </w:r>
      <w:r w:rsidR="00A8148C" w:rsidRPr="00A12195">
        <w:t>ur 10 T</w:t>
      </w:r>
      <w:r w:rsidR="00A8148C">
        <w:t xml:space="preserve">ruths: </w:t>
      </w:r>
      <w:r>
        <w:t>What progress has been made?</w:t>
      </w:r>
      <w:r w:rsidR="00A8148C">
        <w:t xml:space="preserve"> </w:t>
      </w:r>
    </w:p>
    <w:p w14:paraId="043B8140" w14:textId="5354B5EE" w:rsidR="00AA0825" w:rsidRDefault="005C2057" w:rsidP="00C02B3A">
      <w:r>
        <w:t>Our reflections b</w:t>
      </w:r>
      <w:r w:rsidR="00E123AC">
        <w:t xml:space="preserve">elow </w:t>
      </w:r>
      <w:r w:rsidR="001B22C7">
        <w:t xml:space="preserve">draw on relevant </w:t>
      </w:r>
      <w:r w:rsidR="00F446DC" w:rsidRPr="00F446DC">
        <w:rPr>
          <w:i/>
        </w:rPr>
        <w:t>Gari Yala</w:t>
      </w:r>
      <w:r w:rsidR="001B22C7">
        <w:t xml:space="preserve"> 2 data (both quantitative and qualitative), supplemented with other data sources. While not an exhaustive investigation, it provide</w:t>
      </w:r>
      <w:r w:rsidR="00E93FB5">
        <w:t>s</w:t>
      </w:r>
      <w:r w:rsidR="001B22C7">
        <w:t xml:space="preserve"> an indicator of the state-of-play </w:t>
      </w:r>
      <w:r w:rsidR="00E93FB5">
        <w:t xml:space="preserve">in 2025 </w:t>
      </w:r>
      <w:r w:rsidR="001B22C7">
        <w:t xml:space="preserve">compared to 2020 when </w:t>
      </w:r>
      <w:r w:rsidR="00F446DC" w:rsidRPr="00F446DC">
        <w:rPr>
          <w:i/>
        </w:rPr>
        <w:t>Gari Yala</w:t>
      </w:r>
      <w:r w:rsidR="001B22C7">
        <w:t xml:space="preserve"> was first undertaken. </w:t>
      </w:r>
      <w:r w:rsidR="0065107A">
        <w:t xml:space="preserve">For more detailed information on these reflections, please see the Full Report. </w:t>
      </w:r>
    </w:p>
    <w:p w14:paraId="5F4F904C" w14:textId="25FE4E39" w:rsidR="00AA0825" w:rsidRPr="00AA0825" w:rsidRDefault="00AA0825" w:rsidP="00AA0825">
      <w:pPr>
        <w:spacing w:before="0" w:after="160"/>
        <w:rPr>
          <w:b/>
          <w:bCs/>
        </w:rPr>
      </w:pPr>
      <w:r w:rsidRPr="00AA0825">
        <w:rPr>
          <w:b/>
          <w:bCs/>
        </w:rPr>
        <w:t>TRUTH STATUS</w:t>
      </w:r>
    </w:p>
    <w:p w14:paraId="03115A5A" w14:textId="38B39906" w:rsidR="00AA0825" w:rsidRDefault="00AA0825" w:rsidP="00AA0825">
      <w:pPr>
        <w:spacing w:before="0" w:after="160"/>
      </w:pPr>
      <w:r w:rsidRPr="00AA0825">
        <w:rPr>
          <w:b/>
          <w:bCs/>
        </w:rPr>
        <w:t>Truth 1:</w:t>
      </w:r>
      <w:r>
        <w:t xml:space="preserve"> Commit to unearthing and acting on workplace truths – however uncomfortable this may be </w:t>
      </w:r>
    </w:p>
    <w:p w14:paraId="0A5F9219" w14:textId="4BC3E04C" w:rsidR="00AA0825" w:rsidRDefault="00AA0825" w:rsidP="00AA0825">
      <w:pPr>
        <w:pStyle w:val="ListParagraph"/>
        <w:numPr>
          <w:ilvl w:val="0"/>
          <w:numId w:val="31"/>
        </w:numPr>
        <w:spacing w:before="0" w:after="160"/>
      </w:pPr>
      <w:r>
        <w:t>No overall change</w:t>
      </w:r>
    </w:p>
    <w:p w14:paraId="5440D090" w14:textId="77777777" w:rsidR="00AA0825" w:rsidRDefault="00AA0825" w:rsidP="00AA0825">
      <w:pPr>
        <w:spacing w:before="0" w:after="160"/>
      </w:pPr>
      <w:r w:rsidRPr="00AA0825">
        <w:rPr>
          <w:b/>
          <w:bCs/>
        </w:rPr>
        <w:t>Truth 2:</w:t>
      </w:r>
      <w:r>
        <w:t xml:space="preserve"> Ensure any Aboriginal and/or Torres Strait Islander-related work is Indigenous led and informed </w:t>
      </w:r>
    </w:p>
    <w:p w14:paraId="0F747E6F" w14:textId="3FB4335D" w:rsidR="00AA0825" w:rsidRDefault="00AA0825" w:rsidP="00AA0825">
      <w:pPr>
        <w:pStyle w:val="ListParagraph"/>
        <w:numPr>
          <w:ilvl w:val="0"/>
          <w:numId w:val="31"/>
        </w:numPr>
        <w:spacing w:before="0" w:after="160"/>
      </w:pPr>
      <w:r>
        <w:t xml:space="preserve">Slight improvement, though tokenism remains very common </w:t>
      </w:r>
    </w:p>
    <w:p w14:paraId="2B1C03CD" w14:textId="77777777" w:rsidR="00AA0825" w:rsidRDefault="00AA0825" w:rsidP="00AA0825">
      <w:pPr>
        <w:spacing w:before="0" w:after="160"/>
      </w:pPr>
      <w:r w:rsidRPr="00AA0825">
        <w:rPr>
          <w:b/>
          <w:bCs/>
        </w:rPr>
        <w:t>Truth 3:</w:t>
      </w:r>
      <w:r>
        <w:t xml:space="preserve"> Develop organisational principles to make it clear how Indigenous community engagement and employment should work in practice.</w:t>
      </w:r>
      <w:r>
        <w:tab/>
      </w:r>
    </w:p>
    <w:p w14:paraId="03232864" w14:textId="7073F21C" w:rsidR="00AA0825" w:rsidRDefault="00AA0825" w:rsidP="00AA0825">
      <w:pPr>
        <w:pStyle w:val="ListParagraph"/>
        <w:numPr>
          <w:ilvl w:val="0"/>
          <w:numId w:val="31"/>
        </w:numPr>
        <w:spacing w:before="0" w:after="160"/>
      </w:pPr>
      <w:r>
        <w:t xml:space="preserve">Improvement </w:t>
      </w:r>
    </w:p>
    <w:p w14:paraId="3F94174A" w14:textId="77777777" w:rsidR="00AA0825" w:rsidRDefault="00AA0825" w:rsidP="00AA0825">
      <w:pPr>
        <w:spacing w:before="0" w:after="160"/>
      </w:pPr>
      <w:r>
        <w:rPr>
          <w:b/>
          <w:bCs/>
        </w:rPr>
        <w:t xml:space="preserve">Truth 4: </w:t>
      </w:r>
      <w:r>
        <w:t>Focus on workplace readiness (cultural safety) rather than worker readiness</w:t>
      </w:r>
    </w:p>
    <w:p w14:paraId="76D1436A" w14:textId="6B949E91" w:rsidR="00AA0825" w:rsidRDefault="00AA0825" w:rsidP="00AA0825">
      <w:pPr>
        <w:pStyle w:val="ListParagraph"/>
        <w:numPr>
          <w:ilvl w:val="0"/>
          <w:numId w:val="31"/>
        </w:numPr>
        <w:spacing w:before="0" w:after="160"/>
      </w:pPr>
      <w:r>
        <w:t>No overall change</w:t>
      </w:r>
    </w:p>
    <w:p w14:paraId="627D2020" w14:textId="77777777" w:rsidR="00AA0825" w:rsidRDefault="00AA0825" w:rsidP="00AA0825">
      <w:pPr>
        <w:spacing w:before="0" w:after="160"/>
      </w:pPr>
      <w:r>
        <w:rPr>
          <w:b/>
          <w:bCs/>
        </w:rPr>
        <w:t xml:space="preserve">Truth 5: </w:t>
      </w:r>
      <w:r>
        <w:t xml:space="preserve">Recognise identity strain and educate non-Indigenous staff about how to interact with their Indigenous colleagues in ways that reduce this </w:t>
      </w:r>
    </w:p>
    <w:p w14:paraId="55143777" w14:textId="339B28E8" w:rsidR="00AA0825" w:rsidRDefault="00AA0825" w:rsidP="00AA0825">
      <w:pPr>
        <w:pStyle w:val="ListParagraph"/>
        <w:numPr>
          <w:ilvl w:val="0"/>
          <w:numId w:val="31"/>
        </w:numPr>
        <w:spacing w:before="0" w:after="160"/>
      </w:pPr>
      <w:r>
        <w:t>No overall change</w:t>
      </w:r>
    </w:p>
    <w:p w14:paraId="1BA86968" w14:textId="77777777" w:rsidR="00AA0825" w:rsidRDefault="00AA0825">
      <w:pPr>
        <w:spacing w:before="0" w:after="160"/>
        <w:rPr>
          <w:b/>
          <w:bCs/>
        </w:rPr>
      </w:pPr>
      <w:r>
        <w:rPr>
          <w:b/>
          <w:bCs/>
        </w:rPr>
        <w:br w:type="page"/>
      </w:r>
    </w:p>
    <w:p w14:paraId="281E9BC1" w14:textId="79C1D229" w:rsidR="00AA0825" w:rsidRDefault="00AA0825" w:rsidP="00AA0825">
      <w:pPr>
        <w:spacing w:before="0" w:after="160"/>
      </w:pPr>
      <w:r>
        <w:rPr>
          <w:b/>
          <w:bCs/>
        </w:rPr>
        <w:lastRenderedPageBreak/>
        <w:t xml:space="preserve">Truth 6: </w:t>
      </w:r>
      <w:r>
        <w:t xml:space="preserve">Recognise and remunerate cultural load as part of an employee’s workload. </w:t>
      </w:r>
    </w:p>
    <w:p w14:paraId="03A0A7AD" w14:textId="65BD183B" w:rsidR="00AA0825" w:rsidRDefault="00AA0825" w:rsidP="00AA0825">
      <w:pPr>
        <w:pStyle w:val="ListParagraph"/>
        <w:numPr>
          <w:ilvl w:val="0"/>
          <w:numId w:val="31"/>
        </w:numPr>
        <w:spacing w:before="0" w:after="160"/>
      </w:pPr>
      <w:r>
        <w:t>Slight improvement, though recognition and remuneration are not common and cultural load remains high</w:t>
      </w:r>
    </w:p>
    <w:p w14:paraId="10539135" w14:textId="77777777" w:rsidR="00AA0825" w:rsidRDefault="00AA0825" w:rsidP="00AA0825">
      <w:pPr>
        <w:spacing w:before="0" w:after="160"/>
      </w:pPr>
      <w:r>
        <w:rPr>
          <w:b/>
          <w:bCs/>
        </w:rPr>
        <w:t xml:space="preserve">Truth 7: </w:t>
      </w:r>
      <w:r>
        <w:t xml:space="preserve">Consult with Indigenous staff on how to minimise cultural load while maintaining organisational activity </w:t>
      </w:r>
    </w:p>
    <w:p w14:paraId="454D4A59" w14:textId="54CF672F" w:rsidR="00AA0825" w:rsidRDefault="00AA0825" w:rsidP="00AA0825">
      <w:pPr>
        <w:pStyle w:val="ListParagraph"/>
        <w:numPr>
          <w:ilvl w:val="0"/>
          <w:numId w:val="31"/>
        </w:numPr>
        <w:spacing w:before="0" w:after="160"/>
      </w:pPr>
      <w:r>
        <w:t>Slight improvement, though recognition and remuneration are not common and cultural load remains high</w:t>
      </w:r>
    </w:p>
    <w:p w14:paraId="6133911A" w14:textId="77777777" w:rsidR="00AA0825" w:rsidRDefault="00AA0825" w:rsidP="00AA0825">
      <w:pPr>
        <w:spacing w:before="0" w:after="160"/>
      </w:pPr>
      <w:r>
        <w:rPr>
          <w:b/>
          <w:bCs/>
        </w:rPr>
        <w:t xml:space="preserve">Truth 8: </w:t>
      </w:r>
      <w:r>
        <w:t>Focus on sustainable careers and career development, rather than just short-term appointments</w:t>
      </w:r>
    </w:p>
    <w:p w14:paraId="412A2281" w14:textId="7032A011" w:rsidR="00AA0825" w:rsidRDefault="00AA0825" w:rsidP="00AA0825">
      <w:pPr>
        <w:pStyle w:val="ListParagraph"/>
        <w:numPr>
          <w:ilvl w:val="0"/>
          <w:numId w:val="31"/>
        </w:numPr>
        <w:spacing w:before="0" w:after="160"/>
      </w:pPr>
      <w:r>
        <w:t>No overall change</w:t>
      </w:r>
    </w:p>
    <w:p w14:paraId="1027A2FB" w14:textId="77777777" w:rsidR="00AA0825" w:rsidRDefault="00AA0825" w:rsidP="00AA0825">
      <w:pPr>
        <w:spacing w:before="0" w:after="160"/>
      </w:pPr>
      <w:r>
        <w:rPr>
          <w:b/>
          <w:bCs/>
        </w:rPr>
        <w:t xml:space="preserve">Truth 9: </w:t>
      </w:r>
      <w:r>
        <w:t xml:space="preserve">Take action to address workplace racism. </w:t>
      </w:r>
    </w:p>
    <w:p w14:paraId="087A9778" w14:textId="3DE187E8" w:rsidR="00AA0825" w:rsidRDefault="00AA0825" w:rsidP="00AA0825">
      <w:pPr>
        <w:pStyle w:val="ListParagraph"/>
        <w:numPr>
          <w:ilvl w:val="0"/>
          <w:numId w:val="31"/>
        </w:numPr>
        <w:spacing w:before="0" w:after="160"/>
      </w:pPr>
      <w:r>
        <w:t>No overall change</w:t>
      </w:r>
    </w:p>
    <w:p w14:paraId="48DA825F" w14:textId="3F0CB74E" w:rsidR="00AA0825" w:rsidRDefault="00AA0825" w:rsidP="00AA0825">
      <w:pPr>
        <w:spacing w:before="0" w:after="160"/>
      </w:pPr>
      <w:r>
        <w:rPr>
          <w:b/>
          <w:bCs/>
        </w:rPr>
        <w:t xml:space="preserve">Truth 10: </w:t>
      </w:r>
      <w:r>
        <w:t xml:space="preserve"> Look to high-impact initiatives – those that research shows are linked to better wellbeing and retention for Indigenous staff</w:t>
      </w:r>
    </w:p>
    <w:p w14:paraId="73D44D17" w14:textId="65E0F60A" w:rsidR="00AA0825" w:rsidRDefault="00AA0825" w:rsidP="00AA0825">
      <w:pPr>
        <w:pStyle w:val="ListParagraph"/>
        <w:numPr>
          <w:ilvl w:val="0"/>
          <w:numId w:val="31"/>
        </w:numPr>
        <w:spacing w:before="0" w:after="160"/>
      </w:pPr>
      <w:r>
        <w:t xml:space="preserve">No overall change </w:t>
      </w:r>
    </w:p>
    <w:p w14:paraId="33499843" w14:textId="3F21658F" w:rsidR="001B22C7" w:rsidRPr="000D26EA" w:rsidRDefault="001B22C7" w:rsidP="00C02B3A">
      <w:pPr>
        <w:pStyle w:val="Heading3GY"/>
        <w:rPr>
          <w:color w:val="000000" w:themeColor="text1"/>
          <w:sz w:val="10"/>
          <w:szCs w:val="10"/>
        </w:rPr>
      </w:pPr>
      <w:bookmarkStart w:id="15" w:name="_Toc217311156"/>
      <w:bookmarkEnd w:id="14"/>
      <w:r>
        <w:t xml:space="preserve">TRUTH 1: </w:t>
      </w:r>
      <w:r w:rsidRPr="008874B4">
        <w:t>Commit</w:t>
      </w:r>
      <w:r w:rsidRPr="002B3896">
        <w:t xml:space="preserve"> to unearthing and acting on workplace truths – however uncomfortable this may be</w:t>
      </w:r>
      <w:bookmarkEnd w:id="15"/>
      <w:r w:rsidRPr="002B3896">
        <w:t xml:space="preserve"> </w:t>
      </w:r>
    </w:p>
    <w:p w14:paraId="296304A7" w14:textId="77777777" w:rsidR="001B22C7" w:rsidRPr="008A65F7" w:rsidRDefault="001B22C7" w:rsidP="00C02B3A">
      <w:pPr>
        <w:pStyle w:val="Heading3GY"/>
      </w:pPr>
      <w:r w:rsidRPr="008A65F7">
        <w:t xml:space="preserve">STATUS: No overall change </w:t>
      </w:r>
    </w:p>
    <w:p w14:paraId="7EA4C2F7" w14:textId="2F402F07" w:rsidR="001B22C7" w:rsidRDefault="001B22C7" w:rsidP="00C02B3A">
      <w:r w:rsidRPr="00F44D29">
        <w:rPr>
          <w:b/>
          <w:bCs/>
        </w:rPr>
        <w:t>Several positive experiences</w:t>
      </w:r>
      <w:r w:rsidR="00F44D29">
        <w:rPr>
          <w:b/>
          <w:bCs/>
        </w:rPr>
        <w:t xml:space="preserve">. </w:t>
      </w:r>
      <w:r>
        <w:t>S</w:t>
      </w:r>
      <w:r w:rsidR="00B03E3A">
        <w:t xml:space="preserve">ome respondents </w:t>
      </w:r>
      <w:r>
        <w:t>shared positive experiences of truth</w:t>
      </w:r>
      <w:r w:rsidR="00F31A6D">
        <w:t>-</w:t>
      </w:r>
      <w:r>
        <w:t>telling in their workplace</w:t>
      </w:r>
      <w:r w:rsidR="00470E73">
        <w:t xml:space="preserve">, in which they felt </w:t>
      </w:r>
      <w:r>
        <w:t>culturally safe to truth-</w:t>
      </w:r>
      <w:proofErr w:type="gramStart"/>
      <w:r>
        <w:t>tell</w:t>
      </w:r>
      <w:proofErr w:type="gramEnd"/>
      <w:r>
        <w:t xml:space="preserve"> about Aboriginal and/or Torres Strait Islander people’s </w:t>
      </w:r>
      <w:r w:rsidR="00470E73">
        <w:t xml:space="preserve">workplace </w:t>
      </w:r>
      <w:r>
        <w:t>experiences, and their organisation responded by listening and acting in good faith on what was shared</w:t>
      </w:r>
      <w:r w:rsidR="00B96299">
        <w:t xml:space="preserve"> (see participant quote below)</w:t>
      </w:r>
      <w:r>
        <w:t xml:space="preserve">. </w:t>
      </w:r>
    </w:p>
    <w:p w14:paraId="11D8783E" w14:textId="77777777" w:rsidR="001B22C7" w:rsidRPr="008A65F7" w:rsidRDefault="001B22C7" w:rsidP="00695A46">
      <w:pPr>
        <w:pStyle w:val="GYquote"/>
      </w:pPr>
      <w:r w:rsidRPr="008A65F7">
        <w:t>“In the forums that I've been in I've seen First Nations staff speak their truths and the organisation has not shied away from this or punished them for what they've said. They are genuinely interested in being a better employer for our mob.”</w:t>
      </w:r>
    </w:p>
    <w:p w14:paraId="456603C0" w14:textId="6AD28A12" w:rsidR="001B22C7" w:rsidRDefault="001B22C7" w:rsidP="00C02B3A">
      <w:r w:rsidRPr="00F44D29">
        <w:rPr>
          <w:b/>
          <w:bCs/>
        </w:rPr>
        <w:t xml:space="preserve">But defensiveness and retaliation </w:t>
      </w:r>
      <w:r w:rsidR="00C81FAF">
        <w:rPr>
          <w:b/>
          <w:bCs/>
        </w:rPr>
        <w:t>w</w:t>
      </w:r>
      <w:r w:rsidR="008878ED">
        <w:rPr>
          <w:b/>
          <w:bCs/>
        </w:rPr>
        <w:t xml:space="preserve">ere </w:t>
      </w:r>
      <w:r w:rsidR="00C81FAF">
        <w:rPr>
          <w:b/>
          <w:bCs/>
        </w:rPr>
        <w:t xml:space="preserve">a </w:t>
      </w:r>
      <w:r w:rsidRPr="00F44D29">
        <w:rPr>
          <w:b/>
          <w:bCs/>
        </w:rPr>
        <w:t>common</w:t>
      </w:r>
      <w:r w:rsidR="00C81FAF">
        <w:rPr>
          <w:b/>
          <w:bCs/>
        </w:rPr>
        <w:t xml:space="preserve"> </w:t>
      </w:r>
      <w:r>
        <w:t>(non-Indigenous) organisational and leadership response</w:t>
      </w:r>
      <w:r w:rsidR="00B96299">
        <w:t xml:space="preserve"> (see participant quote below).</w:t>
      </w:r>
      <w:r>
        <w:t xml:space="preserve">  </w:t>
      </w:r>
    </w:p>
    <w:p w14:paraId="75AAA7FA" w14:textId="77777777" w:rsidR="001B22C7" w:rsidRPr="00F87DFB" w:rsidRDefault="001B22C7" w:rsidP="00695A46">
      <w:pPr>
        <w:pStyle w:val="GYquote"/>
      </w:pPr>
      <w:r w:rsidRPr="00F87DFB">
        <w:t>“Unfortunately</w:t>
      </w:r>
      <w:r>
        <w:t>,</w:t>
      </w:r>
      <w:r w:rsidRPr="00F87DFB">
        <w:t xml:space="preserve"> in my workplace I feel I was a valuable token to tick boxes but a thorn in their side when I started to call out racism.”</w:t>
      </w:r>
    </w:p>
    <w:p w14:paraId="107F8CE2" w14:textId="2617C9FA" w:rsidR="001B22C7" w:rsidRPr="00B54334" w:rsidRDefault="001B22C7" w:rsidP="00C02B3A">
      <w:r w:rsidRPr="00F0152B">
        <w:t xml:space="preserve">Truth-telling requires courageous leadership </w:t>
      </w:r>
      <w:r w:rsidRPr="00B54334">
        <w:t>– and this was often lacking</w:t>
      </w:r>
      <w:r w:rsidR="00B96299">
        <w:t xml:space="preserve"> (see participant quote below).</w:t>
      </w:r>
      <w:r w:rsidR="00F0152B" w:rsidRPr="00B54334">
        <w:t xml:space="preserve"> </w:t>
      </w:r>
    </w:p>
    <w:p w14:paraId="084C7E11" w14:textId="061CF346" w:rsidR="001B22C7" w:rsidRPr="00D27847" w:rsidRDefault="001B22C7" w:rsidP="00695A46">
      <w:pPr>
        <w:pStyle w:val="GYquote"/>
      </w:pPr>
      <w:r w:rsidRPr="00D27847">
        <w:t>“When racism occurs in the workplace whether overt or subtle the response of leadership is critical. Unfortunately</w:t>
      </w:r>
      <w:r>
        <w:t>,</w:t>
      </w:r>
      <w:r w:rsidRPr="00D27847">
        <w:t xml:space="preserve"> I've experienced environments where senior </w:t>
      </w:r>
      <w:r w:rsidRPr="00D27847">
        <w:lastRenderedPageBreak/>
        <w:t>leaders were either unwilling or unable to take meaningful action. Rather than addressing the issue they often became defensive sought to protect the system or distanced themselves from the person speaking up. This kind of leadership fragility sends a clear message: that truth-telling is unsafe and that maintaining the status quo matters more than cultural safety.</w:t>
      </w:r>
      <w:r>
        <w:t>”</w:t>
      </w:r>
    </w:p>
    <w:p w14:paraId="798CFBFC" w14:textId="799954D4" w:rsidR="001B22C7" w:rsidRPr="00F87DFB" w:rsidRDefault="001B22C7" w:rsidP="00C02B3A">
      <w:r>
        <w:t>Importantly, non-Indigenous leaders were often ignorant about the cultural responsibilities and accountability Aboriginal and/or Torres Strait Islander staff had to their communities</w:t>
      </w:r>
      <w:r w:rsidR="00B96299">
        <w:t xml:space="preserve"> (see participant quote below).</w:t>
      </w:r>
      <w:r>
        <w:t xml:space="preserve"> </w:t>
      </w:r>
    </w:p>
    <w:p w14:paraId="30ABDA06" w14:textId="4033D3F6" w:rsidR="001B22C7" w:rsidRPr="00F87DFB" w:rsidRDefault="001B22C7" w:rsidP="00695A46">
      <w:pPr>
        <w:pStyle w:val="GYquote"/>
      </w:pPr>
      <w:r>
        <w:t>“</w:t>
      </w:r>
      <w:r w:rsidRPr="00F87DFB">
        <w:t>I'm sick of</w:t>
      </w:r>
      <w:r>
        <w:t>…</w:t>
      </w:r>
      <w:r w:rsidRPr="00F87DFB">
        <w:t xml:space="preserve"> the looks on people's faces when they hear uncomfortable truths. What they don't seem to realise is that</w:t>
      </w:r>
      <w:r>
        <w:t>…I</w:t>
      </w:r>
      <w:r w:rsidRPr="00F87DFB">
        <w:t xml:space="preserve"> have a role which is answerable to the local First Nations Community.</w:t>
      </w:r>
      <w:r>
        <w:t>”</w:t>
      </w:r>
      <w:r w:rsidRPr="00F87DFB">
        <w:t xml:space="preserve"> </w:t>
      </w:r>
    </w:p>
    <w:p w14:paraId="61560054" w14:textId="77777777" w:rsidR="001B22C7" w:rsidRDefault="001B22C7" w:rsidP="00C02B3A">
      <w:r>
        <w:t>Reconciliation Australia statistics show that between 2020 and 2024, the percentage of non-Indigenous people who believe truth-telling is important for reconciliation has decreased – in 2020, 89% of the general community believed truth-telling was important,</w:t>
      </w:r>
      <w:r>
        <w:rPr>
          <w:rStyle w:val="EndnoteReference"/>
        </w:rPr>
        <w:endnoteReference w:id="16"/>
      </w:r>
      <w:r>
        <w:t xml:space="preserve"> while in 2024, </w:t>
      </w:r>
      <w:r w:rsidRPr="00136066">
        <w:t>71% of non-Indigenous people believe truth-telling is important for reconciliation</w:t>
      </w:r>
      <w:r>
        <w:t>.</w:t>
      </w:r>
      <w:r>
        <w:rPr>
          <w:rStyle w:val="EndnoteReference"/>
        </w:rPr>
        <w:endnoteReference w:id="17"/>
      </w:r>
      <w:r>
        <w:t xml:space="preserve"> </w:t>
      </w:r>
    </w:p>
    <w:p w14:paraId="277D2D57" w14:textId="7A4A3B97" w:rsidR="001B22C7" w:rsidRPr="000D26EA" w:rsidRDefault="001B22C7" w:rsidP="00C02B3A">
      <w:pPr>
        <w:pStyle w:val="Heading3GY"/>
        <w:rPr>
          <w:sz w:val="10"/>
          <w:szCs w:val="10"/>
        </w:rPr>
      </w:pPr>
      <w:bookmarkStart w:id="16" w:name="_Toc217311157"/>
      <w:r>
        <w:t xml:space="preserve">TRUTH 2: </w:t>
      </w:r>
      <w:r w:rsidRPr="003A20AF">
        <w:t xml:space="preserve">Ensure any </w:t>
      </w:r>
      <w:r w:rsidR="00E81EBE">
        <w:t xml:space="preserve">Aboriginal and/or Torres </w:t>
      </w:r>
      <w:r w:rsidRPr="003A20AF">
        <w:t>Strait Islander-related work is Indigenous led and informed</w:t>
      </w:r>
      <w:bookmarkEnd w:id="16"/>
      <w:r w:rsidRPr="003A20AF">
        <w:t xml:space="preserve"> </w:t>
      </w:r>
    </w:p>
    <w:p w14:paraId="08412C0A" w14:textId="77777777" w:rsidR="001B22C7" w:rsidRPr="008A65F7" w:rsidRDefault="001B22C7" w:rsidP="00C02B3A">
      <w:pPr>
        <w:pStyle w:val="Heading3GY"/>
      </w:pPr>
      <w:r w:rsidRPr="008A65F7">
        <w:t xml:space="preserve">Status: </w:t>
      </w:r>
      <w:r>
        <w:t xml:space="preserve">Slight </w:t>
      </w:r>
      <w:r w:rsidRPr="008A65F7">
        <w:t>improvement</w:t>
      </w:r>
      <w:r>
        <w:t>, though tokenism remains very common</w:t>
      </w:r>
      <w:r w:rsidRPr="008A65F7">
        <w:t xml:space="preserve"> </w:t>
      </w:r>
    </w:p>
    <w:p w14:paraId="794E95D7" w14:textId="7E09761A" w:rsidR="00B96299" w:rsidRPr="008A65F7" w:rsidRDefault="001B22C7" w:rsidP="00B96299">
      <w:pPr>
        <w:rPr>
          <w:rFonts w:ascii="Aptos Narrow" w:hAnsi="Aptos Narrow"/>
        </w:rPr>
      </w:pPr>
      <w:r w:rsidRPr="00B06A5B">
        <w:rPr>
          <w:b/>
          <w:bCs/>
        </w:rPr>
        <w:t>A small improvement</w:t>
      </w:r>
      <w:r w:rsidR="00B06A5B">
        <w:rPr>
          <w:b/>
          <w:bCs/>
        </w:rPr>
        <w:t xml:space="preserve">. </w:t>
      </w:r>
      <w:r w:rsidR="00B06A5B">
        <w:t xml:space="preserve">There has been </w:t>
      </w:r>
      <w:r>
        <w:t xml:space="preserve">a small increase in </w:t>
      </w:r>
      <w:r w:rsidRPr="000A6782">
        <w:t xml:space="preserve">Aboriginal and/or Torres Strait Islander </w:t>
      </w:r>
      <w:r>
        <w:t>workers report</w:t>
      </w:r>
      <w:r w:rsidR="00A20135">
        <w:t>ing</w:t>
      </w:r>
      <w:r w:rsidRPr="000A6782">
        <w:t xml:space="preserve"> that roles with an </w:t>
      </w:r>
      <w:r>
        <w:t xml:space="preserve">Indigenous </w:t>
      </w:r>
      <w:r w:rsidRPr="000A6782">
        <w:t xml:space="preserve">focus are filled by </w:t>
      </w:r>
      <w:r>
        <w:t xml:space="preserve">Indigenous </w:t>
      </w:r>
      <w:r w:rsidRPr="000A6782">
        <w:t>people</w:t>
      </w:r>
      <w:r w:rsidRPr="000A6782">
        <w:rPr>
          <w:i/>
          <w:iCs/>
        </w:rPr>
        <w:t xml:space="preserve"> </w:t>
      </w:r>
      <w:r w:rsidRPr="000A6782">
        <w:t xml:space="preserve">all the time or often </w:t>
      </w:r>
      <w:r>
        <w:t xml:space="preserve">– from </w:t>
      </w:r>
      <w:r w:rsidRPr="000A6782">
        <w:t xml:space="preserve">50% </w:t>
      </w:r>
      <w:r>
        <w:t xml:space="preserve">in 2020 </w:t>
      </w:r>
      <w:r w:rsidRPr="000A6782">
        <w:t>to 55%</w:t>
      </w:r>
      <w:r>
        <w:t xml:space="preserve"> in 2025</w:t>
      </w:r>
      <w:r w:rsidR="008902B1">
        <w:t xml:space="preserve"> (see bar chart below)</w:t>
      </w:r>
      <w:r w:rsidRPr="000A6782">
        <w:t>.</w:t>
      </w:r>
      <w:r>
        <w:t xml:space="preserve"> </w:t>
      </w:r>
      <w:r w:rsidR="008902B1">
        <w:rPr>
          <w:rFonts w:eastAsia="Times New Roman" w:cs="Arial"/>
          <w:kern w:val="0"/>
          <w14:ligatures w14:val="none"/>
        </w:rPr>
        <w:t xml:space="preserve">We also found an increase in respondents saying that their organisation had identified roles – from 52% in 2020 to 56% in 2025. </w:t>
      </w:r>
    </w:p>
    <w:p w14:paraId="78810E15" w14:textId="77777777" w:rsidR="00B96299" w:rsidRPr="00B96299" w:rsidRDefault="00B96299" w:rsidP="00B96299">
      <w:pPr>
        <w:rPr>
          <w:b/>
          <w:bCs/>
        </w:rPr>
      </w:pPr>
      <w:r w:rsidRPr="00B96299">
        <w:rPr>
          <w:b/>
          <w:bCs/>
        </w:rPr>
        <w:t>"Aboriginal and/or Torres Strait Islander peoples are appointed in any internal roles with an Indigenous focus"</w:t>
      </w:r>
    </w:p>
    <w:p w14:paraId="5EDA0BE8" w14:textId="1E588269" w:rsidR="00B96299" w:rsidRDefault="00B96299" w:rsidP="00B96299">
      <w:pPr>
        <w:pStyle w:val="ListParagraph"/>
        <w:numPr>
          <w:ilvl w:val="0"/>
          <w:numId w:val="31"/>
        </w:numPr>
      </w:pPr>
      <w:r>
        <w:t>Never</w:t>
      </w:r>
      <w:r>
        <w:tab/>
        <w:t>- from 6.3% in 2020 to 4.1% in 2025</w:t>
      </w:r>
    </w:p>
    <w:p w14:paraId="6E07B518" w14:textId="273E949D" w:rsidR="00B96299" w:rsidRDefault="00B96299" w:rsidP="00B96299">
      <w:pPr>
        <w:pStyle w:val="ListParagraph"/>
        <w:numPr>
          <w:ilvl w:val="0"/>
          <w:numId w:val="31"/>
        </w:numPr>
      </w:pPr>
      <w:r>
        <w:t>Rarely</w:t>
      </w:r>
      <w:r>
        <w:tab/>
        <w:t xml:space="preserve">- from 12.8% to 9.4% </w:t>
      </w:r>
    </w:p>
    <w:p w14:paraId="38BB568D" w14:textId="2BFF0277" w:rsidR="00B96299" w:rsidRDefault="00B96299" w:rsidP="00B96299">
      <w:pPr>
        <w:pStyle w:val="ListParagraph"/>
        <w:numPr>
          <w:ilvl w:val="0"/>
          <w:numId w:val="31"/>
        </w:numPr>
      </w:pPr>
      <w:r>
        <w:t xml:space="preserve">Sometimes – from 31.3% to 31.3% </w:t>
      </w:r>
    </w:p>
    <w:p w14:paraId="05F42A61" w14:textId="77E236A0" w:rsidR="00B96299" w:rsidRDefault="00B96299" w:rsidP="00B96299">
      <w:pPr>
        <w:pStyle w:val="ListParagraph"/>
        <w:numPr>
          <w:ilvl w:val="0"/>
          <w:numId w:val="31"/>
        </w:numPr>
      </w:pPr>
      <w:r>
        <w:t xml:space="preserve">Often – from 33.0% to 35.2% </w:t>
      </w:r>
    </w:p>
    <w:p w14:paraId="1D52EAF0" w14:textId="4E3587FD" w:rsidR="00B96299" w:rsidRDefault="00B96299" w:rsidP="00B96299">
      <w:pPr>
        <w:pStyle w:val="ListParagraph"/>
        <w:numPr>
          <w:ilvl w:val="0"/>
          <w:numId w:val="31"/>
        </w:numPr>
      </w:pPr>
      <w:r>
        <w:t xml:space="preserve">All the time – from 16.7% to 20.0% </w:t>
      </w:r>
    </w:p>
    <w:p w14:paraId="3021050B" w14:textId="661147A1" w:rsidR="00B96299" w:rsidRPr="00B96299" w:rsidRDefault="00B96299" w:rsidP="00B96299">
      <w:pPr>
        <w:rPr>
          <w:rFonts w:eastAsia="Times New Roman" w:cs="Arial"/>
          <w:kern w:val="0"/>
          <w14:ligatures w14:val="none"/>
        </w:rPr>
      </w:pPr>
      <w:r w:rsidRPr="00B96299">
        <w:rPr>
          <w:rFonts w:eastAsia="Times New Roman" w:cs="Arial"/>
          <w:kern w:val="0"/>
          <w14:ligatures w14:val="none"/>
        </w:rPr>
        <w:t xml:space="preserve">The participant quote below illustrates this </w:t>
      </w:r>
      <w:r>
        <w:rPr>
          <w:rFonts w:eastAsia="Times New Roman" w:cs="Arial"/>
          <w:kern w:val="0"/>
          <w14:ligatures w14:val="none"/>
        </w:rPr>
        <w:t>small improvement</w:t>
      </w:r>
      <w:r w:rsidRPr="00B96299">
        <w:rPr>
          <w:rFonts w:eastAsia="Times New Roman" w:cs="Arial"/>
          <w:kern w:val="0"/>
          <w14:ligatures w14:val="none"/>
        </w:rPr>
        <w:t xml:space="preserve">. </w:t>
      </w:r>
    </w:p>
    <w:p w14:paraId="6EACFF38" w14:textId="2AA6C88A" w:rsidR="00B96299" w:rsidRDefault="00B96299" w:rsidP="00695A46">
      <w:pPr>
        <w:pStyle w:val="GYquote"/>
      </w:pPr>
      <w:r w:rsidRPr="008A65F7">
        <w:t>“Since 2020 my industry has stepped up to address Indigenous worker's concerns and hopes for the future. This encouraged my workplace to make similar changes which is how my role became available aside other identified roles. This power-in-numbers approach has really helped…[and] makes me feel like things are changing.”</w:t>
      </w:r>
    </w:p>
    <w:p w14:paraId="6F251CBE" w14:textId="5C6D97D4" w:rsidR="00E42513" w:rsidRDefault="001B22C7" w:rsidP="00C02B3A">
      <w:r w:rsidRPr="00D70D40">
        <w:rPr>
          <w:b/>
          <w:bCs/>
        </w:rPr>
        <w:lastRenderedPageBreak/>
        <w:t>But Indigenous-led approaches seem to be the exception not the rule</w:t>
      </w:r>
      <w:r w:rsidR="00D70D40">
        <w:rPr>
          <w:b/>
          <w:bCs/>
        </w:rPr>
        <w:t>.</w:t>
      </w:r>
      <w:r>
        <w:t xml:space="preserve"> </w:t>
      </w:r>
      <w:r w:rsidR="002A09E2">
        <w:t xml:space="preserve">Other respondents shared that </w:t>
      </w:r>
      <w:r>
        <w:t>organisations</w:t>
      </w:r>
      <w:r>
        <w:rPr>
          <w:rFonts w:eastAsia="Times New Roman" w:cs="Arial"/>
          <w:kern w:val="0"/>
          <w14:ligatures w14:val="none"/>
        </w:rPr>
        <w:t xml:space="preserve"> continue to hire non-Indigenous people to lead the work</w:t>
      </w:r>
      <w:r w:rsidR="00B96299">
        <w:rPr>
          <w:rFonts w:eastAsia="Times New Roman" w:cs="Arial"/>
          <w:kern w:val="0"/>
          <w14:ligatures w14:val="none"/>
        </w:rPr>
        <w:t>, as the participant quote below shows</w:t>
      </w:r>
      <w:r>
        <w:rPr>
          <w:rFonts w:eastAsia="Times New Roman" w:cs="Arial"/>
          <w:kern w:val="0"/>
          <w14:ligatures w14:val="none"/>
        </w:rPr>
        <w:t>.</w:t>
      </w:r>
      <w:r w:rsidR="00E42513">
        <w:rPr>
          <w:rFonts w:eastAsia="Times New Roman" w:cs="Arial"/>
          <w:kern w:val="0"/>
          <w14:ligatures w14:val="none"/>
        </w:rPr>
        <w:t xml:space="preserve"> </w:t>
      </w:r>
    </w:p>
    <w:p w14:paraId="7DEB67BE" w14:textId="77777777" w:rsidR="001B22C7" w:rsidRDefault="001B22C7" w:rsidP="00695A46">
      <w:pPr>
        <w:pStyle w:val="GYquote"/>
      </w:pPr>
      <w:r w:rsidRPr="00DF7006">
        <w:t xml:space="preserve">“We have white fellas in positions that should be identified positions... this person has no cultural authority responsibility or knowledge to be able to do this. </w:t>
      </w:r>
      <w:r>
        <w:t>T</w:t>
      </w:r>
      <w:r w:rsidRPr="00DF7006">
        <w:t>his is unsafe for those staff and totally inappropriate."</w:t>
      </w:r>
    </w:p>
    <w:p w14:paraId="24EE814C" w14:textId="77777777" w:rsidR="00B96299" w:rsidRDefault="00B96299" w:rsidP="00B96299">
      <w:r>
        <w:rPr>
          <w:rFonts w:eastAsia="Times New Roman" w:cs="Arial"/>
          <w:kern w:val="0"/>
          <w14:ligatures w14:val="none"/>
        </w:rPr>
        <w:t xml:space="preserve">And that </w:t>
      </w:r>
      <w:r>
        <w:t xml:space="preserve">organisations often confused “Indigenous-led” with “consulted with.” </w:t>
      </w:r>
    </w:p>
    <w:p w14:paraId="4697AB6F" w14:textId="1C38AE65" w:rsidR="001B22C7" w:rsidRDefault="00E42513" w:rsidP="00C02B3A">
      <w:r>
        <w:rPr>
          <w:b/>
          <w:bCs/>
        </w:rPr>
        <w:t xml:space="preserve">Tokenism is </w:t>
      </w:r>
      <w:r w:rsidR="00032335">
        <w:rPr>
          <w:b/>
          <w:bCs/>
        </w:rPr>
        <w:t>very common.</w:t>
      </w:r>
      <w:r w:rsidR="001B22C7">
        <w:t xml:space="preserve"> </w:t>
      </w:r>
      <w:r w:rsidR="00635EF7">
        <w:t>R</w:t>
      </w:r>
      <w:r w:rsidR="001B22C7">
        <w:t>espondent</w:t>
      </w:r>
      <w:r w:rsidR="00203001">
        <w:t>s’</w:t>
      </w:r>
      <w:r w:rsidR="001B22C7">
        <w:t xml:space="preserve"> comments revealed that tokenistic </w:t>
      </w:r>
      <w:r w:rsidR="00635EF7">
        <w:t xml:space="preserve">workplace </w:t>
      </w:r>
      <w:r w:rsidR="001B22C7">
        <w:t>treatment was more common than truly Indigenous-led approaches</w:t>
      </w:r>
      <w:r w:rsidR="00B96299">
        <w:t>, as the participant quote below shows.</w:t>
      </w:r>
      <w:r w:rsidR="00635EF7">
        <w:t xml:space="preserve"> </w:t>
      </w:r>
    </w:p>
    <w:p w14:paraId="521AB9B2" w14:textId="17301C9B" w:rsidR="001B22C7" w:rsidRPr="004C24E7" w:rsidRDefault="001B22C7" w:rsidP="00695A46">
      <w:pPr>
        <w:pStyle w:val="GYquote"/>
      </w:pPr>
      <w:r>
        <w:t>“B</w:t>
      </w:r>
      <w:r w:rsidRPr="004C24E7">
        <w:t>eing 'identified' leads to tokenistic opportun</w:t>
      </w:r>
      <w:r>
        <w:t>i</w:t>
      </w:r>
      <w:r w:rsidRPr="004C24E7">
        <w:t xml:space="preserve">ties at work for example </w:t>
      </w:r>
      <w:r w:rsidR="00A20135">
        <w:t>‘</w:t>
      </w:r>
      <w:r w:rsidRPr="004C24E7">
        <w:t>Oh you're Aboriginal</w:t>
      </w:r>
      <w:r>
        <w:t>,</w:t>
      </w:r>
      <w:r w:rsidRPr="004C24E7">
        <w:t xml:space="preserve"> let's put you on this project</w:t>
      </w:r>
      <w:r w:rsidR="00A20135">
        <w:t>’</w:t>
      </w:r>
      <w:r w:rsidRPr="004C24E7">
        <w:t xml:space="preserve"> to later find out that that job had a requirement to place Aboriginal people on it to win the work</w:t>
      </w:r>
      <w:r>
        <w:t>.”</w:t>
      </w:r>
      <w:r w:rsidRPr="004C24E7">
        <w:t xml:space="preserve"> </w:t>
      </w:r>
    </w:p>
    <w:p w14:paraId="59BC45B7" w14:textId="08ADF8B8" w:rsidR="005F6DF3" w:rsidRDefault="001B22C7" w:rsidP="00C02B3A">
      <w:r w:rsidRPr="00032335">
        <w:rPr>
          <w:b/>
          <w:bCs/>
        </w:rPr>
        <w:t>No improvement in valuing cultural skills, knowledge</w:t>
      </w:r>
      <w:r w:rsidR="00A20135">
        <w:rPr>
          <w:b/>
          <w:bCs/>
        </w:rPr>
        <w:t>,</w:t>
      </w:r>
      <w:r w:rsidRPr="00032335">
        <w:rPr>
          <w:b/>
          <w:bCs/>
        </w:rPr>
        <w:t xml:space="preserve"> and contributions</w:t>
      </w:r>
      <w:r w:rsidR="00032335">
        <w:rPr>
          <w:b/>
          <w:bCs/>
        </w:rPr>
        <w:t>.</w:t>
      </w:r>
      <w:r w:rsidR="005F6DF3">
        <w:rPr>
          <w:b/>
          <w:bCs/>
        </w:rPr>
        <w:t xml:space="preserve"> </w:t>
      </w:r>
      <w:r w:rsidR="005F6DF3">
        <w:t>Such tokenistic treatment of Aboriginal and/or Torres Strait Islander employees is not surprising given we found decreases or no change in the percentage of respondents reporting that:</w:t>
      </w:r>
    </w:p>
    <w:p w14:paraId="26CB530E" w14:textId="77777777" w:rsidR="005F6DF3" w:rsidRDefault="005F6DF3" w:rsidP="00C02B3A">
      <w:pPr>
        <w:pStyle w:val="ListParagraph"/>
        <w:numPr>
          <w:ilvl w:val="0"/>
          <w:numId w:val="5"/>
        </w:numPr>
      </w:pPr>
      <w:r>
        <w:t xml:space="preserve">their workplace always values the contributions of Aboriginal and/or Torres Strait Islander peoples (from 25% in 2020 to 21% in 2025), and </w:t>
      </w:r>
    </w:p>
    <w:p w14:paraId="613DF4D5" w14:textId="77777777" w:rsidR="005F6DF3" w:rsidRDefault="005F6DF3" w:rsidP="00C02B3A">
      <w:pPr>
        <w:pStyle w:val="ListParagraph"/>
        <w:numPr>
          <w:ilvl w:val="0"/>
          <w:numId w:val="5"/>
        </w:numPr>
      </w:pPr>
      <w:r>
        <w:t xml:space="preserve">they always feel valued and supported as an Aboriginal and/or Torres Strait Islander employee (from 27% in 2020 to 26% in 2025), </w:t>
      </w:r>
    </w:p>
    <w:p w14:paraId="2EEE5AE3" w14:textId="351BD946" w:rsidR="001B22C7" w:rsidRPr="00BD085E" w:rsidRDefault="001B22C7" w:rsidP="00C02B3A">
      <w:pPr>
        <w:pStyle w:val="Heading3GY"/>
        <w:rPr>
          <w:sz w:val="10"/>
          <w:szCs w:val="10"/>
        </w:rPr>
      </w:pPr>
      <w:bookmarkStart w:id="17" w:name="_Toc217311158"/>
      <w:r>
        <w:t xml:space="preserve">TRUTH 3: </w:t>
      </w:r>
      <w:r w:rsidRPr="003A20AF">
        <w:t>Develop organisational principles to make clear how Indigenous community engagement and employment should work in practice</w:t>
      </w:r>
      <w:bookmarkEnd w:id="17"/>
    </w:p>
    <w:p w14:paraId="0921748B" w14:textId="77777777" w:rsidR="001B22C7" w:rsidRPr="00B96299" w:rsidRDefault="001B22C7" w:rsidP="00C02B3A">
      <w:pPr>
        <w:rPr>
          <w:b/>
          <w:bCs/>
        </w:rPr>
      </w:pPr>
      <w:r w:rsidRPr="00B96299">
        <w:rPr>
          <w:b/>
          <w:bCs/>
        </w:rPr>
        <w:t xml:space="preserve">Status: Improvement </w:t>
      </w:r>
    </w:p>
    <w:p w14:paraId="68668526" w14:textId="45CAFF42" w:rsidR="001B22C7" w:rsidRDefault="001B22C7" w:rsidP="00C02B3A">
      <w:r w:rsidRPr="00A36C98">
        <w:rPr>
          <w:b/>
          <w:bCs/>
        </w:rPr>
        <w:t>Doubling of organisations with active Reconciliation Action Plans</w:t>
      </w:r>
      <w:r w:rsidR="00A36C98">
        <w:rPr>
          <w:b/>
          <w:bCs/>
        </w:rPr>
        <w:t xml:space="preserve">. </w:t>
      </w:r>
      <w:r w:rsidR="00765F6E" w:rsidRPr="00E45228">
        <w:t>Reconciliation Australia</w:t>
      </w:r>
      <w:r w:rsidR="00765F6E">
        <w:t>’s</w:t>
      </w:r>
      <w:r w:rsidR="00765F6E" w:rsidRPr="0046769F">
        <w:t xml:space="preserve"> </w:t>
      </w:r>
      <w:r w:rsidRPr="0046769F">
        <w:t>Reconciliation Action Plan (RAP) Framework provides employers with a clear set of organisational principles that guide meaningful</w:t>
      </w:r>
      <w:r>
        <w:t xml:space="preserve"> </w:t>
      </w:r>
      <w:r w:rsidRPr="0046769F">
        <w:t>Indigenous community engagement and employment. </w:t>
      </w:r>
      <w:r>
        <w:t>In the past five years, the number of Australian organisations which have an active Reconciliation Action Plan (RAP) has doubled:</w:t>
      </w:r>
    </w:p>
    <w:p w14:paraId="400F0242" w14:textId="7CCB3410" w:rsidR="001B22C7" w:rsidRDefault="001B22C7" w:rsidP="00C02B3A">
      <w:pPr>
        <w:pStyle w:val="ListParagraph"/>
        <w:numPr>
          <w:ilvl w:val="0"/>
          <w:numId w:val="8"/>
        </w:numPr>
      </w:pPr>
      <w:r>
        <w:t xml:space="preserve">in 2020, there were </w:t>
      </w:r>
      <w:r w:rsidRPr="0009600E">
        <w:t>roughly 1,100 organisations </w:t>
      </w:r>
      <w:r>
        <w:t>with</w:t>
      </w:r>
      <w:r w:rsidRPr="0009600E">
        <w:t xml:space="preserve"> </w:t>
      </w:r>
      <w:r w:rsidR="00E45228">
        <w:t xml:space="preserve">an </w:t>
      </w:r>
      <w:r w:rsidRPr="0009600E">
        <w:t>active RAP</w:t>
      </w:r>
      <w:r>
        <w:t>,</w:t>
      </w:r>
      <w:r>
        <w:rPr>
          <w:rStyle w:val="EndnoteReference"/>
        </w:rPr>
        <w:endnoteReference w:id="18"/>
      </w:r>
      <w:r>
        <w:t xml:space="preserve"> and </w:t>
      </w:r>
    </w:p>
    <w:p w14:paraId="1AD676B2" w14:textId="77777777" w:rsidR="001B22C7" w:rsidRDefault="001B22C7" w:rsidP="00C02B3A">
      <w:pPr>
        <w:pStyle w:val="ListParagraph"/>
        <w:numPr>
          <w:ilvl w:val="0"/>
          <w:numId w:val="8"/>
        </w:numPr>
      </w:pPr>
      <w:r>
        <w:t>this increased to</w:t>
      </w:r>
      <w:r w:rsidRPr="0009600E">
        <w:t xml:space="preserve"> 2,283 organisations </w:t>
      </w:r>
      <w:r>
        <w:t>in 2025.</w:t>
      </w:r>
      <w:r>
        <w:rPr>
          <w:rStyle w:val="EndnoteReference"/>
        </w:rPr>
        <w:endnoteReference w:id="19"/>
      </w:r>
      <w:r>
        <w:t xml:space="preserve"> </w:t>
      </w:r>
    </w:p>
    <w:p w14:paraId="3094408A" w14:textId="77777777" w:rsidR="001B22C7" w:rsidRDefault="001B22C7" w:rsidP="00C02B3A">
      <w:r>
        <w:t xml:space="preserve">This clearly demonstrates a growth in organisations who have meaningful organisational principles guiding their </w:t>
      </w:r>
      <w:r w:rsidRPr="0046769F">
        <w:t>Indigenous community engagement and employment</w:t>
      </w:r>
      <w:r>
        <w:t xml:space="preserve">. </w:t>
      </w:r>
    </w:p>
    <w:p w14:paraId="45C327A4" w14:textId="3AA6E3C0" w:rsidR="001B22C7" w:rsidRDefault="000644A4" w:rsidP="00C02B3A">
      <w:r>
        <w:rPr>
          <w:b/>
          <w:bCs/>
        </w:rPr>
        <w:lastRenderedPageBreak/>
        <w:t xml:space="preserve">But </w:t>
      </w:r>
      <w:r w:rsidR="001B22C7" w:rsidRPr="00252C35">
        <w:rPr>
          <w:b/>
          <w:bCs/>
        </w:rPr>
        <w:t>guiding frameworks are far from widespread</w:t>
      </w:r>
      <w:r w:rsidR="00252C35">
        <w:rPr>
          <w:b/>
          <w:bCs/>
        </w:rPr>
        <w:t xml:space="preserve">. </w:t>
      </w:r>
      <w:r w:rsidR="001B22C7">
        <w:t xml:space="preserve">While the growth in organisations using the RAP framework to guide their Indigenous employment practice is encouraging, it </w:t>
      </w:r>
      <w:r w:rsidR="001B22C7" w:rsidRPr="00126461">
        <w:t xml:space="preserve">remains far from </w:t>
      </w:r>
      <w:r w:rsidR="001B22C7">
        <w:t xml:space="preserve">standard business practice.  </w:t>
      </w:r>
    </w:p>
    <w:p w14:paraId="6AD498CA" w14:textId="77777777" w:rsidR="001B22C7" w:rsidRDefault="001B22C7" w:rsidP="00C02B3A">
      <w:pPr>
        <w:pStyle w:val="ListParagraph"/>
        <w:numPr>
          <w:ilvl w:val="0"/>
          <w:numId w:val="7"/>
        </w:numPr>
      </w:pPr>
      <w:r>
        <w:t>In 2025, o</w:t>
      </w:r>
      <w:r w:rsidRPr="0028380D">
        <w:t>ver 3,000 organisations ha</w:t>
      </w:r>
      <w:r>
        <w:t>d</w:t>
      </w:r>
      <w:r w:rsidRPr="0028380D">
        <w:t xml:space="preserve"> formalised their commitment to reconciliation through </w:t>
      </w:r>
      <w:r>
        <w:t xml:space="preserve">RAP, and 2,283 organisations had an active RAP (i.e. reported on their RAP to Reconciliation Australia). </w:t>
      </w:r>
    </w:p>
    <w:p w14:paraId="78F671E5" w14:textId="77777777" w:rsidR="001B22C7" w:rsidRDefault="001B22C7" w:rsidP="00C02B3A">
      <w:pPr>
        <w:pStyle w:val="ListParagraph"/>
        <w:numPr>
          <w:ilvl w:val="0"/>
          <w:numId w:val="7"/>
        </w:numPr>
      </w:pPr>
      <w:r>
        <w:t>But t</w:t>
      </w:r>
      <w:r w:rsidRPr="00126461">
        <w:t xml:space="preserve">here were </w:t>
      </w:r>
      <w:r>
        <w:t>close to 1 million employing businesses in</w:t>
      </w:r>
      <w:r w:rsidRPr="00126461">
        <w:t xml:space="preserve"> Australia</w:t>
      </w:r>
      <w:r>
        <w:t>.</w:t>
      </w:r>
      <w:r>
        <w:rPr>
          <w:rStyle w:val="EndnoteReference"/>
        </w:rPr>
        <w:endnoteReference w:id="20"/>
      </w:r>
    </w:p>
    <w:p w14:paraId="573F2E13" w14:textId="5F9AF147" w:rsidR="001B22C7" w:rsidRDefault="007E765E" w:rsidP="00C02B3A">
      <w:r w:rsidRPr="00252C35">
        <w:rPr>
          <w:b/>
          <w:bCs/>
        </w:rPr>
        <w:t>C</w:t>
      </w:r>
      <w:r w:rsidR="001B22C7" w:rsidRPr="00252C35">
        <w:rPr>
          <w:b/>
          <w:bCs/>
        </w:rPr>
        <w:t>ulturally inappropriate practice is common</w:t>
      </w:r>
      <w:r w:rsidR="00252C35">
        <w:rPr>
          <w:b/>
          <w:bCs/>
        </w:rPr>
        <w:t xml:space="preserve">. </w:t>
      </w:r>
      <w:r w:rsidR="001B22C7">
        <w:t>Many respondents talked of their (non-Indigenous) organisation being ignorant about culturally safe and appropriate ways of doing Indigenous community engagement and employment</w:t>
      </w:r>
      <w:r w:rsidR="00EA7A3A">
        <w:t xml:space="preserve">, and </w:t>
      </w:r>
      <w:r w:rsidR="004A01B1">
        <w:t xml:space="preserve">of </w:t>
      </w:r>
      <w:r w:rsidR="00EA7A3A">
        <w:t xml:space="preserve">their </w:t>
      </w:r>
      <w:r w:rsidR="001B22C7">
        <w:t xml:space="preserve">guidance </w:t>
      </w:r>
      <w:r w:rsidR="004A01B1">
        <w:t xml:space="preserve">often </w:t>
      </w:r>
      <w:r w:rsidR="001B22C7">
        <w:t>being ignored and/or blocked</w:t>
      </w:r>
      <w:r w:rsidR="00B96299">
        <w:t>, as the participant quotes below show.</w:t>
      </w:r>
    </w:p>
    <w:p w14:paraId="2DD767C5" w14:textId="77777777" w:rsidR="001B22C7" w:rsidRDefault="001B22C7" w:rsidP="00695A46">
      <w:pPr>
        <w:pStyle w:val="GYquote"/>
      </w:pPr>
      <w:r>
        <w:t>“</w:t>
      </w:r>
      <w:r w:rsidRPr="00413B55">
        <w:t>People tell me to stay in my lane</w:t>
      </w:r>
      <w:r>
        <w:t xml:space="preserve"> – when </w:t>
      </w:r>
      <w:r w:rsidRPr="00413B55">
        <w:t>I suggest something it goes unheard.</w:t>
      </w:r>
      <w:r>
        <w:t>”</w:t>
      </w:r>
    </w:p>
    <w:p w14:paraId="3BB4B461" w14:textId="77777777" w:rsidR="001B22C7" w:rsidRPr="00BC7576" w:rsidRDefault="001B22C7" w:rsidP="00695A46">
      <w:pPr>
        <w:pStyle w:val="GYquote"/>
      </w:pPr>
      <w:r>
        <w:t>“</w:t>
      </w:r>
      <w:r w:rsidRPr="0039490E">
        <w:t xml:space="preserve">My attempts to facilitate better cultural safety were met with strong resistance and it wasn't until after I had quit over issues with racism that I found out about other First Nations staff in our team who did not identify at work because </w:t>
      </w:r>
      <w:r>
        <w:t xml:space="preserve">[similar] </w:t>
      </w:r>
      <w:r w:rsidRPr="0039490E">
        <w:t>matters that concerned them.</w:t>
      </w:r>
      <w:r>
        <w:t>”</w:t>
      </w:r>
    </w:p>
    <w:p w14:paraId="40A60F1F" w14:textId="04A8651C" w:rsidR="001B22C7" w:rsidRDefault="001B22C7" w:rsidP="00695A46">
      <w:pPr>
        <w:pStyle w:val="GYquote"/>
      </w:pPr>
      <w:r>
        <w:t xml:space="preserve">“[It] </w:t>
      </w:r>
      <w:r w:rsidRPr="00500478">
        <w:t>is embar</w:t>
      </w:r>
      <w:r>
        <w:t>r</w:t>
      </w:r>
      <w:r w:rsidRPr="00500478">
        <w:t xml:space="preserve">assing when working in </w:t>
      </w:r>
      <w:r>
        <w:t>I</w:t>
      </w:r>
      <w:r w:rsidRPr="00500478">
        <w:t xml:space="preserve">ndigenous communities </w:t>
      </w:r>
      <w:r>
        <w:t xml:space="preserve">[as the Department] </w:t>
      </w:r>
      <w:r w:rsidRPr="00500478">
        <w:t>still ha</w:t>
      </w:r>
      <w:r>
        <w:t>s</w:t>
      </w:r>
      <w:r w:rsidRPr="00500478">
        <w:t xml:space="preserve"> a white saviour/paternalistic way of putting people into these positions.</w:t>
      </w:r>
      <w:r>
        <w:t>”</w:t>
      </w:r>
      <w:r w:rsidRPr="00500478">
        <w:t xml:space="preserve"> </w:t>
      </w:r>
    </w:p>
    <w:p w14:paraId="76B2CFAF" w14:textId="0F512270" w:rsidR="001B22C7" w:rsidRPr="00F14F23" w:rsidRDefault="001B22C7" w:rsidP="00C02B3A">
      <w:pPr>
        <w:pStyle w:val="Heading3GY"/>
        <w:rPr>
          <w:color w:val="000000" w:themeColor="text1"/>
          <w:sz w:val="10"/>
          <w:szCs w:val="10"/>
        </w:rPr>
      </w:pPr>
      <w:bookmarkStart w:id="18" w:name="_Toc217311159"/>
      <w:r>
        <w:t xml:space="preserve">TRUTH 4: </w:t>
      </w:r>
      <w:r w:rsidRPr="003A20AF">
        <w:t>Focus on workplace readiness (cultural safety) rather than worker readiness</w:t>
      </w:r>
      <w:bookmarkEnd w:id="18"/>
    </w:p>
    <w:p w14:paraId="44D6749B" w14:textId="77777777" w:rsidR="001B22C7" w:rsidRPr="007D105D" w:rsidRDefault="001B22C7" w:rsidP="00C02B3A">
      <w:pPr>
        <w:pStyle w:val="Heading3GY"/>
      </w:pPr>
      <w:r w:rsidRPr="007D105D">
        <w:t xml:space="preserve">Status: Little overall change </w:t>
      </w:r>
    </w:p>
    <w:p w14:paraId="6B5338CC" w14:textId="77777777" w:rsidR="00976998" w:rsidRDefault="004B6EF3" w:rsidP="00C02B3A">
      <w:r>
        <w:rPr>
          <w:b/>
          <w:bCs/>
        </w:rPr>
        <w:t>L</w:t>
      </w:r>
      <w:r w:rsidR="001B22C7" w:rsidRPr="004B6EF3">
        <w:rPr>
          <w:b/>
          <w:bCs/>
        </w:rPr>
        <w:t>ittle change in overall cultural safety</w:t>
      </w:r>
      <w:r>
        <w:rPr>
          <w:b/>
          <w:bCs/>
        </w:rPr>
        <w:t xml:space="preserve">. </w:t>
      </w:r>
      <w:r w:rsidR="001B22C7">
        <w:t>While there were some small improvements for specific cultural safety-related questions, there was no change in overall cultural safety</w:t>
      </w:r>
      <w:r w:rsidR="00012C93">
        <w:rPr>
          <w:rStyle w:val="EndnoteReference"/>
        </w:rPr>
        <w:endnoteReference w:id="21"/>
      </w:r>
      <w:r w:rsidR="001B22C7">
        <w:t xml:space="preserve"> of Aboriginal and/or Torres Strait Islander workers. </w:t>
      </w:r>
      <w:r w:rsidR="001B22C7" w:rsidRPr="004B5B9A">
        <w:t>In 2020, 39% of workers experienced cultural safety at work compared to 40% in</w:t>
      </w:r>
      <w:r w:rsidR="001B22C7">
        <w:t xml:space="preserve"> 2025</w:t>
      </w:r>
      <w:r w:rsidR="001B22C7" w:rsidRPr="004B5B9A">
        <w:t>.</w:t>
      </w:r>
    </w:p>
    <w:p w14:paraId="72B6D9AD" w14:textId="77777777" w:rsidR="00976998" w:rsidRPr="00E5406F" w:rsidRDefault="00976998" w:rsidP="00976998">
      <w:pPr>
        <w:rPr>
          <w:b/>
          <w:bCs/>
        </w:rPr>
      </w:pPr>
      <w:r w:rsidRPr="00E5406F">
        <w:rPr>
          <w:b/>
          <w:bCs/>
        </w:rPr>
        <w:t>% Aboriginal and/or Torres Strait Islander workers in culturally safe workplaces</w:t>
      </w:r>
    </w:p>
    <w:p w14:paraId="040AA010" w14:textId="49519ACE" w:rsidR="00976998" w:rsidRDefault="00976998" w:rsidP="00976998">
      <w:pPr>
        <w:pStyle w:val="ListParagraph"/>
        <w:numPr>
          <w:ilvl w:val="0"/>
          <w:numId w:val="27"/>
        </w:numPr>
      </w:pPr>
      <w:r>
        <w:t>Culturally unsafe – from 27.9% in 2020 to 25.1% in 2025</w:t>
      </w:r>
    </w:p>
    <w:p w14:paraId="26AB2D4D" w14:textId="0E1FD698" w:rsidR="00976998" w:rsidRDefault="00976998" w:rsidP="00976998">
      <w:pPr>
        <w:pStyle w:val="ListParagraph"/>
        <w:numPr>
          <w:ilvl w:val="0"/>
          <w:numId w:val="27"/>
        </w:numPr>
      </w:pPr>
      <w:r>
        <w:t>Moderately culturally safe – from 33.2% in 2020 to 35.4% in 2025</w:t>
      </w:r>
    </w:p>
    <w:p w14:paraId="0FF5B240" w14:textId="662311A7" w:rsidR="00976998" w:rsidRPr="001D5863" w:rsidRDefault="00976998" w:rsidP="00976998">
      <w:pPr>
        <w:pStyle w:val="ListParagraph"/>
        <w:numPr>
          <w:ilvl w:val="0"/>
          <w:numId w:val="27"/>
        </w:numPr>
      </w:pPr>
      <w:r>
        <w:t>Culturally safe – from 38.9% in 2020 to 39.5% in 2025</w:t>
      </w:r>
    </w:p>
    <w:p w14:paraId="75832072" w14:textId="715F7732" w:rsidR="004C7BA6" w:rsidRDefault="00A758B9" w:rsidP="00C02B3A">
      <w:r>
        <w:t xml:space="preserve">Some positive experiences </w:t>
      </w:r>
      <w:r w:rsidR="00682BAA">
        <w:t xml:space="preserve">were </w:t>
      </w:r>
      <w:r>
        <w:t xml:space="preserve">shared by </w:t>
      </w:r>
      <w:r w:rsidR="004C7BA6">
        <w:t>some respondents</w:t>
      </w:r>
      <w:r w:rsidR="00682BAA">
        <w:t>. For example</w:t>
      </w:r>
      <w:r w:rsidR="004C7BA6">
        <w:t xml:space="preserve">: </w:t>
      </w:r>
    </w:p>
    <w:p w14:paraId="60F881DB" w14:textId="5CC793EC" w:rsidR="00A758B9" w:rsidRPr="00976998" w:rsidRDefault="00A758B9" w:rsidP="00976998">
      <w:pPr>
        <w:jc w:val="center"/>
        <w:rPr>
          <w:b/>
          <w:bCs/>
          <w:color w:val="C00000"/>
        </w:rPr>
      </w:pPr>
      <w:r w:rsidRPr="00976998">
        <w:rPr>
          <w:color w:val="C00000"/>
        </w:rPr>
        <w:t>“My initial experience was not very positive but as my workplace has aged and become more culturally safe my experiences have changed, and it has become safer. My agency is now starting to embed cultural safety into all areas, and this is making a real difference with how safe I feel.”</w:t>
      </w:r>
    </w:p>
    <w:p w14:paraId="42761497" w14:textId="62661C4A" w:rsidR="001B22C7" w:rsidRPr="003E1193" w:rsidRDefault="004C7BA6" w:rsidP="00C02B3A">
      <w:r>
        <w:rPr>
          <w:b/>
          <w:bCs/>
        </w:rPr>
        <w:t>But c</w:t>
      </w:r>
      <w:r w:rsidR="001B22C7" w:rsidRPr="0065107A">
        <w:rPr>
          <w:b/>
          <w:bCs/>
        </w:rPr>
        <w:t xml:space="preserve">ulturally unsafe workplace experiences </w:t>
      </w:r>
      <w:r w:rsidR="007E765E" w:rsidRPr="0065107A">
        <w:rPr>
          <w:b/>
          <w:bCs/>
        </w:rPr>
        <w:t>remain</w:t>
      </w:r>
      <w:r w:rsidR="001B22C7" w:rsidRPr="0065107A">
        <w:rPr>
          <w:b/>
          <w:bCs/>
        </w:rPr>
        <w:t xml:space="preserve"> common</w:t>
      </w:r>
      <w:r>
        <w:rPr>
          <w:b/>
          <w:bCs/>
        </w:rPr>
        <w:t xml:space="preserve">. </w:t>
      </w:r>
      <w:r>
        <w:t>Many r</w:t>
      </w:r>
      <w:r w:rsidR="001B22C7">
        <w:t xml:space="preserve">espondents </w:t>
      </w:r>
      <w:r w:rsidR="001B22C7" w:rsidRPr="003E1193">
        <w:t xml:space="preserve">spoke of experiencing </w:t>
      </w:r>
      <w:r w:rsidR="001B22C7">
        <w:t xml:space="preserve">racism </w:t>
      </w:r>
      <w:r w:rsidR="001B22C7" w:rsidRPr="003E1193">
        <w:t xml:space="preserve">when they shared their identity, </w:t>
      </w:r>
      <w:r w:rsidR="001B22C7">
        <w:t xml:space="preserve">this </w:t>
      </w:r>
      <w:r w:rsidR="001B22C7" w:rsidRPr="003E1193">
        <w:lastRenderedPageBreak/>
        <w:t>racism being left unchecked, and requests for support and/or initiatives to improve cultural safety being ignored</w:t>
      </w:r>
      <w:r w:rsidR="00976998">
        <w:t xml:space="preserve"> (as participant quotes below show)</w:t>
      </w:r>
      <w:r w:rsidR="001B22C7" w:rsidRPr="003E1193">
        <w:t xml:space="preserve">. </w:t>
      </w:r>
    </w:p>
    <w:p w14:paraId="4700B9C0" w14:textId="77777777" w:rsidR="001B22C7" w:rsidRPr="00BC7576" w:rsidRDefault="001B22C7" w:rsidP="00695A46">
      <w:pPr>
        <w:pStyle w:val="GYquote"/>
      </w:pPr>
      <w:r w:rsidRPr="00BC7576">
        <w:t>“They refused to implement identified roles despite 14% of the client population identifying as Aboriginal. They defunded the cultural liaison role I was working in. They ignored me when I said a cultural safety plan was needed.”</w:t>
      </w:r>
    </w:p>
    <w:p w14:paraId="0D73C48A" w14:textId="0B48E135" w:rsidR="009A5E9B" w:rsidRDefault="009A5E9B" w:rsidP="00695A46">
      <w:pPr>
        <w:pStyle w:val="GYquote"/>
      </w:pPr>
      <w:r>
        <w:t>“My experience has shifted significantly.  I feel culturally unsafe in my current role. My identity is often treated as tokenistic, and I've experienced interactions that feel patronising and culturally inappropriate… As a result, I now work from home unless I am required to be on campus as it is currently the only way I can manage my wellbeing in this environment.”</w:t>
      </w:r>
    </w:p>
    <w:p w14:paraId="793557B1" w14:textId="38E43009" w:rsidR="001B22C7" w:rsidRDefault="001B22C7" w:rsidP="00C02B3A">
      <w:pPr>
        <w:pStyle w:val="Heading3GY"/>
      </w:pPr>
      <w:bookmarkStart w:id="19" w:name="_Toc217311160"/>
      <w:r>
        <w:t xml:space="preserve">TRUTH 5: </w:t>
      </w:r>
      <w:r w:rsidRPr="003A20AF">
        <w:t>Recognise identity strain and educate non-Indigenous staff about how to interact with their Indigenous colleagues in ways that reduce this</w:t>
      </w:r>
      <w:bookmarkEnd w:id="19"/>
      <w:r w:rsidRPr="003A20AF">
        <w:t xml:space="preserve"> </w:t>
      </w:r>
    </w:p>
    <w:p w14:paraId="4EE5136D" w14:textId="77777777" w:rsidR="001B22C7" w:rsidRPr="00BD528A" w:rsidRDefault="001B22C7" w:rsidP="00C02B3A">
      <w:pPr>
        <w:pStyle w:val="Heading3GY"/>
      </w:pPr>
      <w:r w:rsidRPr="00BD528A">
        <w:rPr>
          <w:rFonts w:eastAsia="Times New Roman" w:cs="Arial"/>
          <w:kern w:val="0"/>
          <w14:ligatures w14:val="none"/>
        </w:rPr>
        <w:t xml:space="preserve">Status: </w:t>
      </w:r>
      <w:r w:rsidRPr="00BD528A">
        <w:t xml:space="preserve">No </w:t>
      </w:r>
      <w:r>
        <w:t xml:space="preserve">overall </w:t>
      </w:r>
      <w:r w:rsidRPr="00BD528A">
        <w:t xml:space="preserve">change </w:t>
      </w:r>
    </w:p>
    <w:p w14:paraId="2167CE9C" w14:textId="3EFB3788" w:rsidR="001B22C7" w:rsidRDefault="001B22C7" w:rsidP="00C02B3A">
      <w:r w:rsidRPr="00CB284A">
        <w:rPr>
          <w:b/>
          <w:bCs/>
        </w:rPr>
        <w:t>No improvement in identity strain</w:t>
      </w:r>
      <w:r w:rsidR="00CB284A">
        <w:rPr>
          <w:b/>
          <w:bCs/>
        </w:rPr>
        <w:t xml:space="preserve">. </w:t>
      </w:r>
      <w:r>
        <w:t>Between 2020 and 2025, there w</w:t>
      </w:r>
      <w:r w:rsidR="00CB284A">
        <w:t xml:space="preserve">as </w:t>
      </w:r>
      <w:r>
        <w:t xml:space="preserve">no change </w:t>
      </w:r>
      <w:r w:rsidRPr="00C43B24">
        <w:t xml:space="preserve">in </w:t>
      </w:r>
      <w:r>
        <w:t>the percentage of Aboriginal and/or Torres Strait Islander workers who said they were asked to do something that made them compromise their cultural integrity – in both years, 43% reported that this happened all the time, often</w:t>
      </w:r>
      <w:r w:rsidR="00A83151">
        <w:t>,</w:t>
      </w:r>
      <w:r>
        <w:t xml:space="preserve"> or sometimes. </w:t>
      </w:r>
    </w:p>
    <w:p w14:paraId="7F218A52" w14:textId="77777777" w:rsidR="00A23C2F" w:rsidRPr="00A23C2F" w:rsidRDefault="00A23C2F" w:rsidP="00A23C2F">
      <w:pPr>
        <w:rPr>
          <w:b/>
          <w:bCs/>
        </w:rPr>
      </w:pPr>
      <w:r w:rsidRPr="00A23C2F">
        <w:rPr>
          <w:b/>
          <w:bCs/>
        </w:rPr>
        <w:t>"I am asked to do something that compromises my cultural integrity"</w:t>
      </w:r>
    </w:p>
    <w:p w14:paraId="5ED38571" w14:textId="23007D16" w:rsidR="00A23C2F" w:rsidRDefault="00A23C2F" w:rsidP="00A23C2F">
      <w:pPr>
        <w:pStyle w:val="ListParagraph"/>
        <w:numPr>
          <w:ilvl w:val="0"/>
          <w:numId w:val="32"/>
        </w:numPr>
      </w:pPr>
      <w:r>
        <w:t>Never</w:t>
      </w:r>
      <w:r>
        <w:tab/>
        <w:t>- from 31.7% in 2020 to 32.6% in 2025</w:t>
      </w:r>
    </w:p>
    <w:p w14:paraId="73B3188A" w14:textId="5A099888" w:rsidR="00A23C2F" w:rsidRDefault="00A23C2F" w:rsidP="00A23C2F">
      <w:pPr>
        <w:pStyle w:val="ListParagraph"/>
        <w:numPr>
          <w:ilvl w:val="0"/>
          <w:numId w:val="32"/>
        </w:numPr>
      </w:pPr>
      <w:r>
        <w:t>Rarely</w:t>
      </w:r>
      <w:r>
        <w:tab/>
        <w:t xml:space="preserve"> - from 25.4% to 24.5%</w:t>
      </w:r>
    </w:p>
    <w:p w14:paraId="38C153D4" w14:textId="18BA1DED" w:rsidR="00A23C2F" w:rsidRDefault="00A23C2F" w:rsidP="00A23C2F">
      <w:pPr>
        <w:pStyle w:val="ListParagraph"/>
        <w:numPr>
          <w:ilvl w:val="0"/>
          <w:numId w:val="32"/>
        </w:numPr>
      </w:pPr>
      <w:r>
        <w:t>Sometimes – from 24.9% to 24.1%</w:t>
      </w:r>
    </w:p>
    <w:p w14:paraId="6BB9C2DB" w14:textId="6DEC79BF" w:rsidR="00A23C2F" w:rsidRDefault="00A23C2F" w:rsidP="00A23C2F">
      <w:pPr>
        <w:pStyle w:val="ListParagraph"/>
        <w:numPr>
          <w:ilvl w:val="0"/>
          <w:numId w:val="32"/>
        </w:numPr>
      </w:pPr>
      <w:r>
        <w:t>Often – from 12.5% to 13.5%</w:t>
      </w:r>
    </w:p>
    <w:p w14:paraId="02C9E20F" w14:textId="3BE9E1C0" w:rsidR="00A23C2F" w:rsidRPr="00C77D9B" w:rsidRDefault="00A23C2F" w:rsidP="00A23C2F">
      <w:pPr>
        <w:pStyle w:val="ListParagraph"/>
        <w:numPr>
          <w:ilvl w:val="0"/>
          <w:numId w:val="32"/>
        </w:numPr>
      </w:pPr>
      <w:r>
        <w:t>All the time – from 5.6% to 5.4%</w:t>
      </w:r>
    </w:p>
    <w:p w14:paraId="1A88DF60" w14:textId="42D6F9B7" w:rsidR="001B22C7" w:rsidRDefault="001B22C7" w:rsidP="00C02B3A">
      <w:r w:rsidRPr="00A83151">
        <w:rPr>
          <w:b/>
          <w:bCs/>
        </w:rPr>
        <w:t>Identity strain cuts deep</w:t>
      </w:r>
      <w:r w:rsidR="00A83151">
        <w:rPr>
          <w:b/>
          <w:bCs/>
        </w:rPr>
        <w:t xml:space="preserve">. </w:t>
      </w:r>
      <w:r>
        <w:t xml:space="preserve">Many </w:t>
      </w:r>
      <w:r w:rsidR="00A83151">
        <w:t xml:space="preserve">respondents </w:t>
      </w:r>
      <w:r>
        <w:t>spoke of the hurt and harm they experienced when their Indigeneity was repeatedly challenged by non-Indigenous people</w:t>
      </w:r>
      <w:r w:rsidR="00695A46">
        <w:t>, as the participant quote below shows</w:t>
      </w:r>
      <w:r>
        <w:t xml:space="preserve">.  </w:t>
      </w:r>
    </w:p>
    <w:p w14:paraId="0FEE215F" w14:textId="1C7CB96F" w:rsidR="001B22C7" w:rsidRDefault="001B22C7" w:rsidP="00695A46">
      <w:pPr>
        <w:pStyle w:val="GYquote"/>
      </w:pPr>
      <w:r>
        <w:t>“</w:t>
      </w:r>
      <w:r w:rsidRPr="00222DCA">
        <w:t xml:space="preserve">Why Am I Not Blak Enough for </w:t>
      </w:r>
      <w:r w:rsidR="00051B5E">
        <w:t>n</w:t>
      </w:r>
      <w:r w:rsidRPr="00222DCA">
        <w:t>on-Aboriginal people?</w:t>
      </w:r>
      <w:r>
        <w:t xml:space="preserve"> …</w:t>
      </w:r>
      <w:r w:rsidRPr="00222DCA">
        <w:t>non-Aboriginal people question who I am</w:t>
      </w:r>
      <w:r>
        <w:t>…</w:t>
      </w:r>
      <w:r w:rsidRPr="00222DCA">
        <w:t xml:space="preserve"> instead of being accepted for all of who I am I often feel like I </w:t>
      </w:r>
      <w:proofErr w:type="gramStart"/>
      <w:r w:rsidRPr="00222DCA">
        <w:t>have to</w:t>
      </w:r>
      <w:proofErr w:type="gramEnd"/>
      <w:r w:rsidRPr="00222DCA">
        <w:t xml:space="preserve"> prove myself</w:t>
      </w:r>
      <w:r>
        <w:t>…</w:t>
      </w:r>
      <w:r w:rsidRPr="00222DCA">
        <w:t xml:space="preserve">I've heard it too many times: </w:t>
      </w:r>
      <w:r>
        <w:t xml:space="preserve">‘You </w:t>
      </w:r>
      <w:r w:rsidRPr="00222DCA">
        <w:t>don't look Aboriginal</w:t>
      </w:r>
      <w:r>
        <w:t>’ or ‘</w:t>
      </w:r>
      <w:r w:rsidRPr="00222DCA">
        <w:t>Are you really Aboriginal?</w:t>
      </w:r>
      <w:r>
        <w:t xml:space="preserve">’ </w:t>
      </w:r>
      <w:r w:rsidRPr="00222DCA">
        <w:t>These comments may sound harmless to some</w:t>
      </w:r>
      <w:r>
        <w:t>,</w:t>
      </w:r>
      <w:r w:rsidRPr="00222DCA">
        <w:t xml:space="preserve"> but they cut deep. They question something sacred. What many don't understand is that Aboriginality is not about how someone looks </w:t>
      </w:r>
      <w:r>
        <w:t xml:space="preserve">– it’s </w:t>
      </w:r>
      <w:r w:rsidRPr="00222DCA">
        <w:t>about connection. To culture. To Country. To community. You don't get to measure that from the outside</w:t>
      </w:r>
      <w:r>
        <w:t>…</w:t>
      </w:r>
      <w:r w:rsidRPr="00222DCA">
        <w:t xml:space="preserve"> </w:t>
      </w:r>
      <w:r>
        <w:t xml:space="preserve">[This is about] </w:t>
      </w:r>
      <w:r w:rsidRPr="00222DCA">
        <w:t>making space for the diverse realities of Aboriginal identity. We are not all the same and that's not something to be fixed. It's something to be celebrated.</w:t>
      </w:r>
      <w:r>
        <w:t>”</w:t>
      </w:r>
    </w:p>
    <w:p w14:paraId="641228D6" w14:textId="6E2E2F92" w:rsidR="001B22C7" w:rsidRDefault="001B22C7" w:rsidP="00C02B3A">
      <w:r>
        <w:t xml:space="preserve">Others spoke of the </w:t>
      </w:r>
      <w:r w:rsidRPr="006F200F">
        <w:t xml:space="preserve">strain of </w:t>
      </w:r>
      <w:r>
        <w:t>having to constantly educate non-Indigenous workers about Aboriginal and/or Torres Strait Islander people</w:t>
      </w:r>
      <w:r w:rsidR="007B576C">
        <w:t>s</w:t>
      </w:r>
      <w:r>
        <w:t xml:space="preserve">. </w:t>
      </w:r>
    </w:p>
    <w:p w14:paraId="27B5900E" w14:textId="77777777" w:rsidR="001B22C7" w:rsidRDefault="001B22C7" w:rsidP="00695A46">
      <w:pPr>
        <w:pStyle w:val="GYquote"/>
      </w:pPr>
      <w:r>
        <w:lastRenderedPageBreak/>
        <w:t>“</w:t>
      </w:r>
      <w:r w:rsidRPr="0020479B">
        <w:t>You become the poster child for Aboriginal events</w:t>
      </w:r>
      <w:r>
        <w:t>,</w:t>
      </w:r>
      <w:r w:rsidRPr="0020479B">
        <w:t xml:space="preserve"> or you get a million questions and asked to speak for mob. OR people presume you got the role due to your Aboriginality not your qualifications</w:t>
      </w:r>
      <w:r>
        <w:t>.”</w:t>
      </w:r>
    </w:p>
    <w:p w14:paraId="18DB2E6F" w14:textId="251396AC" w:rsidR="001B22C7" w:rsidRDefault="001B22C7" w:rsidP="00C02B3A">
      <w:pPr>
        <w:pStyle w:val="Heading3GY"/>
      </w:pPr>
      <w:bookmarkStart w:id="20" w:name="_Toc217311161"/>
      <w:r>
        <w:t xml:space="preserve">TRUTH 6: </w:t>
      </w:r>
      <w:r w:rsidRPr="003A20AF">
        <w:t>Recognise and remunerate cultural load as part of an employee’s workload</w:t>
      </w:r>
      <w:bookmarkEnd w:id="20"/>
    </w:p>
    <w:p w14:paraId="2CC68B4A" w14:textId="77777777" w:rsidR="001B22C7" w:rsidRPr="00014829" w:rsidRDefault="001B22C7" w:rsidP="00C02B3A">
      <w:pPr>
        <w:pStyle w:val="Heading3GY"/>
      </w:pPr>
      <w:r w:rsidRPr="00FE1FAC">
        <w:t xml:space="preserve">Status: </w:t>
      </w:r>
      <w:r w:rsidRPr="00014829">
        <w:t xml:space="preserve">Slight improvement, though </w:t>
      </w:r>
      <w:r>
        <w:t xml:space="preserve">formal </w:t>
      </w:r>
      <w:r w:rsidRPr="00014829">
        <w:t xml:space="preserve">recognition and </w:t>
      </w:r>
      <w:r>
        <w:t xml:space="preserve">remuneration are not common and </w:t>
      </w:r>
      <w:r w:rsidRPr="00014829">
        <w:t>cultural load remains high</w:t>
      </w:r>
    </w:p>
    <w:p w14:paraId="7313DAD2" w14:textId="5673395D" w:rsidR="001B22C7" w:rsidRDefault="001B22C7" w:rsidP="00C02B3A">
      <w:r w:rsidRPr="005A191C">
        <w:rPr>
          <w:b/>
          <w:bCs/>
        </w:rPr>
        <w:t>Organisations are starting to consider cultural load</w:t>
      </w:r>
      <w:r w:rsidR="005A191C">
        <w:rPr>
          <w:b/>
          <w:bCs/>
        </w:rPr>
        <w:t xml:space="preserve">. </w:t>
      </w:r>
      <w:r w:rsidRPr="003622E8">
        <w:t>Aboriginal and</w:t>
      </w:r>
      <w:r>
        <w:t>/or</w:t>
      </w:r>
      <w:r w:rsidRPr="003622E8">
        <w:t xml:space="preserve"> Torres Strait Islander</w:t>
      </w:r>
      <w:r w:rsidRPr="000D547C">
        <w:t xml:space="preserve"> </w:t>
      </w:r>
      <w:r w:rsidR="00A773EA">
        <w:t>employees’</w:t>
      </w:r>
      <w:r>
        <w:t xml:space="preserve"> comments indicated some organisations have become more aware of cultural load since </w:t>
      </w:r>
      <w:r w:rsidR="009B5489">
        <w:rPr>
          <w:iCs/>
        </w:rPr>
        <w:t>2020</w:t>
      </w:r>
      <w:r w:rsidR="00695A46">
        <w:rPr>
          <w:iCs/>
        </w:rPr>
        <w:t>, as the participant quote below shows</w:t>
      </w:r>
    </w:p>
    <w:p w14:paraId="5BBEA685" w14:textId="77777777" w:rsidR="001B22C7" w:rsidRPr="00695A46" w:rsidRDefault="001B22C7" w:rsidP="00695A46">
      <w:pPr>
        <w:pStyle w:val="GYquote"/>
      </w:pPr>
      <w:r w:rsidRPr="00695A46">
        <w:t>“We've been calling out cultural load, and the organisation is becoming more coherent about what this is and not placing this expectation on our First Nations staff.”</w:t>
      </w:r>
    </w:p>
    <w:p w14:paraId="77DB4356" w14:textId="3BEDE6F8" w:rsidR="001B22C7" w:rsidRDefault="009B5489" w:rsidP="00C02B3A">
      <w:r>
        <w:rPr>
          <w:b/>
          <w:bCs/>
        </w:rPr>
        <w:t>B</w:t>
      </w:r>
      <w:r w:rsidRPr="005A191C">
        <w:rPr>
          <w:b/>
          <w:bCs/>
        </w:rPr>
        <w:t xml:space="preserve">ut formal </w:t>
      </w:r>
      <w:r>
        <w:rPr>
          <w:b/>
          <w:bCs/>
        </w:rPr>
        <w:t xml:space="preserve">organisational </w:t>
      </w:r>
      <w:r w:rsidRPr="005A191C">
        <w:rPr>
          <w:b/>
          <w:bCs/>
        </w:rPr>
        <w:t>recognition is not common</w:t>
      </w:r>
      <w:r w:rsidR="00A773EA">
        <w:rPr>
          <w:b/>
          <w:bCs/>
        </w:rPr>
        <w:t>.</w:t>
      </w:r>
      <w:r>
        <w:t xml:space="preserve"> </w:t>
      </w:r>
      <w:r w:rsidR="00A773EA">
        <w:t>M</w:t>
      </w:r>
      <w:r w:rsidR="001B22C7">
        <w:t xml:space="preserve">ost respondents (75%) said their organisation did not </w:t>
      </w:r>
      <w:r w:rsidR="001B22C7" w:rsidRPr="00F83BDE">
        <w:t>formally</w:t>
      </w:r>
      <w:r w:rsidR="001B22C7">
        <w:t xml:space="preserve"> recognise or remunerate cultural load (48%) or that they did not know if their organisation did (27%).</w:t>
      </w:r>
    </w:p>
    <w:p w14:paraId="3FD27BD1" w14:textId="77777777" w:rsidR="00602CD4" w:rsidRDefault="001B22C7" w:rsidP="00C02B3A">
      <w:pPr>
        <w:pStyle w:val="ListParagraph"/>
        <w:numPr>
          <w:ilvl w:val="0"/>
          <w:numId w:val="22"/>
        </w:numPr>
      </w:pPr>
      <w:r w:rsidRPr="00A773EA">
        <w:rPr>
          <w:b/>
          <w:bCs/>
        </w:rPr>
        <w:t xml:space="preserve">Formal financial recognition. </w:t>
      </w:r>
      <w:r>
        <w:t xml:space="preserve">Overall, 21% of </w:t>
      </w:r>
      <w:r w:rsidR="00602CD4">
        <w:t xml:space="preserve">respondents </w:t>
      </w:r>
      <w:r>
        <w:t xml:space="preserve">were in organisations that provided some financial compensation </w:t>
      </w:r>
      <w:r w:rsidRPr="004604A2">
        <w:t>for additional cultural responsibilities and contributions</w:t>
      </w:r>
      <w:r w:rsidR="00602CD4">
        <w:t xml:space="preserve"> (usually </w:t>
      </w:r>
      <w:r>
        <w:t>through ad hoc payments for time</w:t>
      </w:r>
      <w:r w:rsidR="00602CD4">
        <w:t>).</w:t>
      </w:r>
    </w:p>
    <w:p w14:paraId="228CEEB2" w14:textId="38CE20DE" w:rsidR="001B22C7" w:rsidRPr="00C02B99" w:rsidRDefault="001B22C7" w:rsidP="00C02B3A">
      <w:pPr>
        <w:pStyle w:val="ListParagraph"/>
        <w:numPr>
          <w:ilvl w:val="0"/>
          <w:numId w:val="9"/>
        </w:numPr>
        <w:rPr>
          <w:b/>
          <w:bCs/>
        </w:rPr>
      </w:pPr>
      <w:r w:rsidRPr="00C02B99">
        <w:rPr>
          <w:b/>
          <w:bCs/>
        </w:rPr>
        <w:t>Formal non-financial recognition.</w:t>
      </w:r>
      <w:r>
        <w:t xml:space="preserve"> </w:t>
      </w:r>
      <w:r w:rsidR="00602CD4">
        <w:t>A</w:t>
      </w:r>
      <w:r>
        <w:t xml:space="preserve"> further </w:t>
      </w:r>
      <w:r w:rsidR="00602CD4">
        <w:t>4</w:t>
      </w:r>
      <w:r>
        <w:t>% of respondents worked in organisation</w:t>
      </w:r>
      <w:r w:rsidR="00C97311">
        <w:t>s</w:t>
      </w:r>
      <w:r>
        <w:t xml:space="preserve"> that compensated employees in a non-financial way </w:t>
      </w:r>
      <w:r w:rsidR="00C97311">
        <w:t xml:space="preserve">(e.g. </w:t>
      </w:r>
      <w:r>
        <w:t xml:space="preserve">providing paid time off for attendance </w:t>
      </w:r>
      <w:r w:rsidR="00C97311">
        <w:t>or some form of paid leave</w:t>
      </w:r>
      <w:r>
        <w:t>,</w:t>
      </w:r>
      <w:r w:rsidR="00C02B99">
        <w:t xml:space="preserve"> </w:t>
      </w:r>
      <w:r>
        <w:t xml:space="preserve">updating position descriptions to include cultural work, </w:t>
      </w:r>
      <w:r w:rsidR="00C02B99">
        <w:t xml:space="preserve">or </w:t>
      </w:r>
      <w:r>
        <w:t xml:space="preserve">adjusting workload allocation to </w:t>
      </w:r>
      <w:proofErr w:type="gramStart"/>
      <w:r>
        <w:t>take into account</w:t>
      </w:r>
      <w:proofErr w:type="gramEnd"/>
      <w:r>
        <w:t xml:space="preserve"> cultural load</w:t>
      </w:r>
      <w:r w:rsidR="00360DDB">
        <w:t>)</w:t>
      </w:r>
      <w:r>
        <w:t>.</w:t>
      </w:r>
      <w:r w:rsidR="00BC30BC" w:rsidRPr="00C02B99">
        <w:rPr>
          <w:b/>
          <w:bCs/>
        </w:rPr>
        <w:t xml:space="preserve"> </w:t>
      </w:r>
    </w:p>
    <w:p w14:paraId="12F3A71A" w14:textId="5E344721" w:rsidR="001B22C7" w:rsidRDefault="001B22C7" w:rsidP="00C02B3A">
      <w:r w:rsidRPr="00C02B99">
        <w:rPr>
          <w:b/>
          <w:bCs/>
        </w:rPr>
        <w:t>But high cultural load continues</w:t>
      </w:r>
      <w:r w:rsidR="00C02B99">
        <w:rPr>
          <w:b/>
          <w:bCs/>
        </w:rPr>
        <w:t xml:space="preserve">. </w:t>
      </w:r>
      <w:r w:rsidRPr="00C02B99">
        <w:rPr>
          <w:b/>
          <w:bCs/>
        </w:rPr>
        <w:t xml:space="preserve"> </w:t>
      </w:r>
      <w:r w:rsidR="00FB2315" w:rsidRPr="00FB2315">
        <w:t xml:space="preserve">In </w:t>
      </w:r>
      <w:r>
        <w:t xml:space="preserve">2020, 63% of </w:t>
      </w:r>
      <w:r w:rsidRPr="003622E8">
        <w:t>Aboriginal and/or Torres Strait Islander</w:t>
      </w:r>
      <w:r>
        <w:t xml:space="preserve"> </w:t>
      </w:r>
      <w:r w:rsidR="00FB2315">
        <w:t>employees</w:t>
      </w:r>
      <w:r>
        <w:t xml:space="preserve"> reported having high cultural load </w:t>
      </w:r>
      <w:r w:rsidR="0007574A">
        <w:t xml:space="preserve">and this remained unchanged </w:t>
      </w:r>
      <w:r>
        <w:t>in 2025</w:t>
      </w:r>
      <w:r w:rsidR="0007574A">
        <w:t xml:space="preserve"> (64%)</w:t>
      </w:r>
      <w:r>
        <w:t xml:space="preserve">. </w:t>
      </w:r>
    </w:p>
    <w:p w14:paraId="1F55C240" w14:textId="56357536" w:rsidR="00695A46" w:rsidRPr="00E5406F" w:rsidRDefault="00695A46" w:rsidP="00695A46">
      <w:pPr>
        <w:rPr>
          <w:b/>
          <w:bCs/>
        </w:rPr>
      </w:pPr>
      <w:r>
        <w:rPr>
          <w:b/>
          <w:bCs/>
        </w:rPr>
        <w:t xml:space="preserve">Amount of cultural load carried by </w:t>
      </w:r>
      <w:r w:rsidRPr="00E5406F">
        <w:rPr>
          <w:b/>
          <w:bCs/>
        </w:rPr>
        <w:t xml:space="preserve">Aboriginal and/or Torres Strait Islander workers </w:t>
      </w:r>
    </w:p>
    <w:p w14:paraId="7CBD0C1D" w14:textId="233BC742" w:rsidR="00695A46" w:rsidRDefault="00695A46" w:rsidP="00695A46">
      <w:pPr>
        <w:pStyle w:val="ListParagraph"/>
        <w:numPr>
          <w:ilvl w:val="0"/>
          <w:numId w:val="9"/>
        </w:numPr>
      </w:pPr>
      <w:r>
        <w:t>Low cultural load – from 19.5% in 2020 to 18.7% in 2025</w:t>
      </w:r>
    </w:p>
    <w:p w14:paraId="7B86A4B3" w14:textId="7661CDB5" w:rsidR="00695A46" w:rsidRDefault="00695A46" w:rsidP="00695A46">
      <w:pPr>
        <w:pStyle w:val="ListParagraph"/>
        <w:numPr>
          <w:ilvl w:val="0"/>
          <w:numId w:val="9"/>
        </w:numPr>
      </w:pPr>
      <w:r>
        <w:t>Moderate cultural load – from 17.5% to 17.3%</w:t>
      </w:r>
    </w:p>
    <w:p w14:paraId="7A87865A" w14:textId="21212780" w:rsidR="00695A46" w:rsidRDefault="00695A46" w:rsidP="00695A46">
      <w:pPr>
        <w:pStyle w:val="ListParagraph"/>
        <w:numPr>
          <w:ilvl w:val="0"/>
          <w:numId w:val="9"/>
        </w:numPr>
      </w:pPr>
      <w:r>
        <w:t>High cultural load – from 63.0% to 64.0%</w:t>
      </w:r>
    </w:p>
    <w:p w14:paraId="43C521E1" w14:textId="6116941F" w:rsidR="001B22C7" w:rsidRDefault="001B22C7" w:rsidP="00C02B3A">
      <w:r>
        <w:t xml:space="preserve">The lack of change in cultural load between 2020 and 2025 was reflected in </w:t>
      </w:r>
      <w:r w:rsidR="00CB6634">
        <w:t xml:space="preserve">many </w:t>
      </w:r>
      <w:r>
        <w:t>respondent comments</w:t>
      </w:r>
      <w:r w:rsidR="00695A46">
        <w:t xml:space="preserve"> (see quote below)</w:t>
      </w:r>
      <w:r>
        <w:t xml:space="preserve">. </w:t>
      </w:r>
    </w:p>
    <w:p w14:paraId="7CB19757" w14:textId="1E56DF93" w:rsidR="001B22C7" w:rsidRDefault="001B22C7" w:rsidP="00695A46">
      <w:pPr>
        <w:pStyle w:val="GYquote"/>
      </w:pPr>
      <w:r>
        <w:t>“T</w:t>
      </w:r>
      <w:r w:rsidRPr="006F6F6D">
        <w:t xml:space="preserve">he cultural load is evident when I'm expected to be the sole expert on all </w:t>
      </w:r>
      <w:r w:rsidR="00E81EBE">
        <w:t xml:space="preserve">Aboriginal and/or Torres </w:t>
      </w:r>
      <w:r w:rsidRPr="006F6F6D">
        <w:t xml:space="preserve">Strait Islander matters in the workplace. It's unfair as it's not my job to </w:t>
      </w:r>
      <w:r w:rsidRPr="006F6F6D">
        <w:lastRenderedPageBreak/>
        <w:t>educate everyone single-handedly and it feels like an extra burden imposed due to the lack of understanding and proper training in the organi</w:t>
      </w:r>
      <w:r>
        <w:t>s</w:t>
      </w:r>
      <w:r w:rsidRPr="006F6F6D">
        <w:t>ation.</w:t>
      </w:r>
      <w:r>
        <w:t>”</w:t>
      </w:r>
    </w:p>
    <w:p w14:paraId="5605A8B5" w14:textId="77777777" w:rsidR="005A191C" w:rsidRDefault="005A191C" w:rsidP="00695A46">
      <w:pPr>
        <w:pStyle w:val="GYquote"/>
      </w:pPr>
    </w:p>
    <w:p w14:paraId="68EFE0C0" w14:textId="0479C5E7" w:rsidR="001B22C7" w:rsidRDefault="001B22C7" w:rsidP="00C02B3A">
      <w:pPr>
        <w:pStyle w:val="Heading3GY"/>
      </w:pPr>
      <w:bookmarkStart w:id="21" w:name="_Toc217311162"/>
      <w:bookmarkStart w:id="22" w:name="_Hlk217305395"/>
      <w:r>
        <w:t xml:space="preserve">TRUTH 7: </w:t>
      </w:r>
      <w:r w:rsidRPr="003A20AF">
        <w:t>Consult with Indigenous staff on how to minimise cultural load while maintaining organisational activity</w:t>
      </w:r>
      <w:bookmarkEnd w:id="21"/>
      <w:r w:rsidRPr="003A20AF">
        <w:t xml:space="preserve"> </w:t>
      </w:r>
    </w:p>
    <w:p w14:paraId="5B0B7B56" w14:textId="77777777" w:rsidR="001B22C7" w:rsidRPr="00014829" w:rsidRDefault="001B22C7" w:rsidP="00C02B3A">
      <w:pPr>
        <w:pStyle w:val="Heading3GY"/>
      </w:pPr>
      <w:r w:rsidRPr="00FE1FAC">
        <w:t xml:space="preserve">Status: </w:t>
      </w:r>
      <w:r w:rsidRPr="00014829">
        <w:t xml:space="preserve">Slight improvement, though recognition and </w:t>
      </w:r>
      <w:r>
        <w:t xml:space="preserve">remuneration are not common and </w:t>
      </w:r>
      <w:r w:rsidRPr="00014829">
        <w:t>cultural load remains high</w:t>
      </w:r>
    </w:p>
    <w:p w14:paraId="3B6940E1" w14:textId="7932F50E" w:rsidR="001B22C7" w:rsidRDefault="001B22C7" w:rsidP="00C02B3A">
      <w:r w:rsidRPr="00DE1FC0">
        <w:rPr>
          <w:b/>
          <w:bCs/>
        </w:rPr>
        <w:t>Some organisations are trying to consult to minimise cultural load</w:t>
      </w:r>
      <w:r w:rsidR="00DE1FC0">
        <w:rPr>
          <w:b/>
          <w:bCs/>
        </w:rPr>
        <w:t xml:space="preserve">. </w:t>
      </w:r>
      <w:r>
        <w:t xml:space="preserve">Some </w:t>
      </w:r>
      <w:r w:rsidRPr="007837E8">
        <w:t>Aboriginal and</w:t>
      </w:r>
      <w:r>
        <w:t>/or</w:t>
      </w:r>
      <w:r w:rsidRPr="007837E8">
        <w:t xml:space="preserve"> Torres Strait Islander</w:t>
      </w:r>
      <w:r>
        <w:t xml:space="preserve"> </w:t>
      </w:r>
      <w:r w:rsidR="00DE1FC0">
        <w:t xml:space="preserve">employees </w:t>
      </w:r>
      <w:r>
        <w:t xml:space="preserve">talked of how, since 2020, their organisation was </w:t>
      </w:r>
      <w:r w:rsidR="00CB6634">
        <w:t xml:space="preserve">trying to </w:t>
      </w:r>
      <w:r>
        <w:t>minimis</w:t>
      </w:r>
      <w:r w:rsidR="00CB6634">
        <w:t xml:space="preserve">e </w:t>
      </w:r>
      <w:r>
        <w:t xml:space="preserve">Indigenous staff’s unfair cultural load and </w:t>
      </w:r>
      <w:r w:rsidR="007D68E4">
        <w:t xml:space="preserve">was </w:t>
      </w:r>
      <w:r>
        <w:t>consult</w:t>
      </w:r>
      <w:r w:rsidR="007D68E4">
        <w:t xml:space="preserve">ing </w:t>
      </w:r>
      <w:r>
        <w:t>about this</w:t>
      </w:r>
      <w:r w:rsidR="00695A46">
        <w:t xml:space="preserve"> (see quote below)</w:t>
      </w:r>
      <w:r>
        <w:t xml:space="preserve">. </w:t>
      </w:r>
    </w:p>
    <w:p w14:paraId="4FEAD5C3" w14:textId="77777777" w:rsidR="001B22C7" w:rsidRDefault="001B22C7" w:rsidP="00695A46">
      <w:pPr>
        <w:pStyle w:val="GYquote"/>
      </w:pPr>
      <w:r w:rsidRPr="00803FAB">
        <w:t xml:space="preserve">“We had consultation with all Indigenous staff to identify issues in our workplace around racism, cultural load and things of that nature.” </w:t>
      </w:r>
    </w:p>
    <w:p w14:paraId="44F6A6C4" w14:textId="0CDB6BC7" w:rsidR="001B22C7" w:rsidRDefault="00FD4762" w:rsidP="00C02B3A">
      <w:r>
        <w:rPr>
          <w:b/>
          <w:bCs/>
        </w:rPr>
        <w:t>Some l</w:t>
      </w:r>
      <w:r w:rsidR="001B22C7">
        <w:rPr>
          <w:b/>
          <w:bCs/>
        </w:rPr>
        <w:t>eaders</w:t>
      </w:r>
      <w:r w:rsidR="000668B0">
        <w:rPr>
          <w:b/>
          <w:bCs/>
        </w:rPr>
        <w:t>, managers, and teams are initiating discussions</w:t>
      </w:r>
      <w:r w:rsidR="001B22C7">
        <w:rPr>
          <w:b/>
          <w:bCs/>
        </w:rPr>
        <w:t xml:space="preserve">. </w:t>
      </w:r>
      <w:r w:rsidR="001B22C7" w:rsidRPr="00721779">
        <w:t xml:space="preserve">Occasionally, respondents noted that </w:t>
      </w:r>
      <w:r w:rsidR="000668B0">
        <w:t xml:space="preserve">consultation </w:t>
      </w:r>
      <w:r w:rsidR="001B22C7" w:rsidRPr="00721779">
        <w:t>was being driven by senior executives.</w:t>
      </w:r>
      <w:r w:rsidR="001B22C7">
        <w:t xml:space="preserve"> </w:t>
      </w:r>
      <w:r w:rsidR="00E227BE">
        <w:t xml:space="preserve">Others </w:t>
      </w:r>
      <w:r w:rsidR="00E227BE" w:rsidRPr="00692762">
        <w:t>commented on how</w:t>
      </w:r>
      <w:r w:rsidR="00E227BE">
        <w:t xml:space="preserve"> their manager and/or team was understanding and proactive in their supportive and that this was key to ensuring cultural load was effectively navigated</w:t>
      </w:r>
      <w:r w:rsidR="00695A46">
        <w:t xml:space="preserve"> (see quote below)</w:t>
      </w:r>
      <w:r w:rsidR="00E227BE" w:rsidRPr="00692762">
        <w:t>.</w:t>
      </w:r>
    </w:p>
    <w:p w14:paraId="56FD3810" w14:textId="77777777" w:rsidR="001B22C7" w:rsidRDefault="001B22C7" w:rsidP="00695A46">
      <w:pPr>
        <w:pStyle w:val="GYquote"/>
      </w:pPr>
      <w:r>
        <w:t>“T</w:t>
      </w:r>
      <w:r w:rsidRPr="0066675A">
        <w:t>here is a shift in our Executive and Senior Management Team to distribute the load/ responsibility regarding Reconciliation rather than it sitting with First Nations staff to do the heavy lifting or help educate staff. It is everyone</w:t>
      </w:r>
      <w:r>
        <w:t>’</w:t>
      </w:r>
      <w:r w:rsidRPr="0066675A">
        <w:t>s responsibility</w:t>
      </w:r>
      <w:r>
        <w:t>.”</w:t>
      </w:r>
      <w:r w:rsidRPr="0066675A">
        <w:t xml:space="preserve"> </w:t>
      </w:r>
    </w:p>
    <w:p w14:paraId="5C4D95C3" w14:textId="562B403F" w:rsidR="001B22C7" w:rsidRDefault="001B22C7" w:rsidP="00C02B3A">
      <w:r w:rsidRPr="00C25552">
        <w:rPr>
          <w:b/>
          <w:bCs/>
        </w:rPr>
        <w:t>Consultations are sometimes leading to changes</w:t>
      </w:r>
      <w:r w:rsidR="00C25552">
        <w:rPr>
          <w:b/>
          <w:bCs/>
        </w:rPr>
        <w:t>.</w:t>
      </w:r>
      <w:r>
        <w:rPr>
          <w:b/>
          <w:bCs/>
        </w:rPr>
        <w:t xml:space="preserve"> </w:t>
      </w:r>
      <w:r>
        <w:t>Several respondent</w:t>
      </w:r>
      <w:r w:rsidR="002352EF">
        <w:t>s</w:t>
      </w:r>
      <w:r>
        <w:t xml:space="preserve"> comment</w:t>
      </w:r>
      <w:r w:rsidR="002352EF">
        <w:t>ed</w:t>
      </w:r>
      <w:r>
        <w:t xml:space="preserve"> that discussions and consultations </w:t>
      </w:r>
      <w:r w:rsidR="00E80B9F">
        <w:t xml:space="preserve">were leading </w:t>
      </w:r>
      <w:r>
        <w:t xml:space="preserve">to cultural load being embedded in policies </w:t>
      </w:r>
      <w:r w:rsidR="00E80B9F">
        <w:t xml:space="preserve">(e.g. </w:t>
      </w:r>
      <w:r>
        <w:t>RAPs</w:t>
      </w:r>
      <w:r w:rsidR="002352EF">
        <w:t>)</w:t>
      </w:r>
      <w:r w:rsidR="00FC4D7D">
        <w:t xml:space="preserve">, </w:t>
      </w:r>
      <w:r w:rsidR="002B3F59">
        <w:t>non-Indigenous workers developing their cultural capability to share the load</w:t>
      </w:r>
      <w:r w:rsidR="00FC4D7D">
        <w:t xml:space="preserve">, and work being </w:t>
      </w:r>
      <w:r w:rsidR="00695A46">
        <w:t xml:space="preserve">better </w:t>
      </w:r>
      <w:r w:rsidR="00FC4D7D">
        <w:t>resourced</w:t>
      </w:r>
      <w:r w:rsidR="00695A46">
        <w:t xml:space="preserve"> (see quote below)</w:t>
      </w:r>
      <w:r w:rsidR="00FC4D7D">
        <w:t xml:space="preserve">. </w:t>
      </w:r>
    </w:p>
    <w:p w14:paraId="5561ECAD" w14:textId="77777777" w:rsidR="001B22C7" w:rsidRDefault="001B22C7" w:rsidP="00695A46">
      <w:pPr>
        <w:pStyle w:val="GYquote"/>
      </w:pPr>
      <w:r w:rsidRPr="008F565E">
        <w:t xml:space="preserve">“More identified positions have been created where cultural load is factored into their roles taking some pressure off other staff members.” </w:t>
      </w:r>
    </w:p>
    <w:p w14:paraId="413B25FA" w14:textId="2797FD41" w:rsidR="001704D1" w:rsidRDefault="001B22C7" w:rsidP="00C02B3A">
      <w:r w:rsidRPr="00FC4D7D">
        <w:rPr>
          <w:b/>
          <w:bCs/>
        </w:rPr>
        <w:t>But elsewhere, cultural load stayed high and even increased</w:t>
      </w:r>
      <w:r w:rsidR="00FC4D7D">
        <w:rPr>
          <w:b/>
          <w:bCs/>
        </w:rPr>
        <w:t xml:space="preserve">. </w:t>
      </w:r>
      <w:r>
        <w:t xml:space="preserve">While organisations </w:t>
      </w:r>
      <w:r w:rsidR="00DD4C7C">
        <w:t xml:space="preserve">may </w:t>
      </w:r>
      <w:r w:rsidR="00D42D9D">
        <w:t xml:space="preserve">have </w:t>
      </w:r>
      <w:r>
        <w:t>start</w:t>
      </w:r>
      <w:r w:rsidR="00D42D9D">
        <w:t xml:space="preserve">ed </w:t>
      </w:r>
      <w:r>
        <w:t>consult</w:t>
      </w:r>
      <w:r w:rsidR="00D42D9D">
        <w:t>ing</w:t>
      </w:r>
      <w:r>
        <w:t xml:space="preserve"> about and address</w:t>
      </w:r>
      <w:r w:rsidR="00D42D9D">
        <w:t>ing</w:t>
      </w:r>
      <w:r>
        <w:t xml:space="preserve"> cultural load, this has not yet translated into reduced cultural load</w:t>
      </w:r>
      <w:r w:rsidR="00DD4C7C">
        <w:t xml:space="preserve"> for respondents overall</w:t>
      </w:r>
      <w:r w:rsidR="00136065">
        <w:t xml:space="preserve"> – in </w:t>
      </w:r>
      <w:r w:rsidR="00DD4C7C">
        <w:t>202</w:t>
      </w:r>
      <w:r w:rsidR="007548FC">
        <w:t>0</w:t>
      </w:r>
      <w:r w:rsidR="00136065">
        <w:t>,</w:t>
      </w:r>
      <w:r w:rsidR="00DD4C7C">
        <w:t xml:space="preserve"> </w:t>
      </w:r>
      <w:r w:rsidR="00136065">
        <w:t>63% of</w:t>
      </w:r>
      <w:r w:rsidR="00B01819">
        <w:t xml:space="preserve"> respondents </w:t>
      </w:r>
      <w:r w:rsidR="00136065">
        <w:t xml:space="preserve">had </w:t>
      </w:r>
      <w:r w:rsidR="00B01819" w:rsidRPr="00875D0E">
        <w:t xml:space="preserve">high cultural load </w:t>
      </w:r>
      <w:r w:rsidR="00136065">
        <w:t xml:space="preserve">compared to </w:t>
      </w:r>
      <w:r w:rsidR="00B01819" w:rsidRPr="00875D0E">
        <w:t>64%</w:t>
      </w:r>
      <w:r w:rsidR="00B01819">
        <w:t xml:space="preserve"> </w:t>
      </w:r>
      <w:r w:rsidR="00136065">
        <w:t xml:space="preserve">in 2025. </w:t>
      </w:r>
      <w:r w:rsidR="00686149">
        <w:t xml:space="preserve">For many, the load </w:t>
      </w:r>
      <w:r w:rsidR="0078044E">
        <w:t xml:space="preserve">had </w:t>
      </w:r>
      <w:r w:rsidR="00686149">
        <w:t xml:space="preserve">amplified </w:t>
      </w:r>
      <w:r w:rsidR="0078044E">
        <w:t xml:space="preserve">because </w:t>
      </w:r>
      <w:r w:rsidR="00686149">
        <w:t>organisational aspirations increased but organisational resourcing had not kept pace</w:t>
      </w:r>
      <w:r w:rsidR="00695A46">
        <w:t xml:space="preserve"> (see quotes below)</w:t>
      </w:r>
      <w:r w:rsidR="00686149">
        <w:t xml:space="preserve">. </w:t>
      </w:r>
    </w:p>
    <w:p w14:paraId="4195D1C3" w14:textId="77777777" w:rsidR="001B22C7" w:rsidRDefault="001B22C7" w:rsidP="00695A46">
      <w:pPr>
        <w:pStyle w:val="GYquote"/>
      </w:pPr>
      <w:r>
        <w:t>“</w:t>
      </w:r>
      <w:r w:rsidRPr="00837C9C">
        <w:t xml:space="preserve">I feel expectations are higher in the workplace </w:t>
      </w:r>
      <w:r>
        <w:t xml:space="preserve">[but] </w:t>
      </w:r>
      <w:r w:rsidRPr="00837C9C">
        <w:t>there are limited First Nation</w:t>
      </w:r>
      <w:r>
        <w:t>s</w:t>
      </w:r>
      <w:r w:rsidRPr="00837C9C">
        <w:t xml:space="preserve"> employees employed so the load always goes to the few.</w:t>
      </w:r>
      <w:r>
        <w:t>”</w:t>
      </w:r>
    </w:p>
    <w:p w14:paraId="6CB43808" w14:textId="138E572E" w:rsidR="001B22C7" w:rsidRDefault="001B22C7" w:rsidP="00695A46">
      <w:pPr>
        <w:pStyle w:val="GYquote"/>
      </w:pPr>
      <w:r>
        <w:lastRenderedPageBreak/>
        <w:t>“</w:t>
      </w:r>
      <w:r w:rsidRPr="00106023">
        <w:t>Cultural load understanding is slowly improving across the workplace at the higher levels</w:t>
      </w:r>
      <w:r>
        <w:t>…[but]</w:t>
      </w:r>
      <w:r w:rsidRPr="00106023">
        <w:t xml:space="preserve"> you </w:t>
      </w:r>
      <w:proofErr w:type="gramStart"/>
      <w:r w:rsidRPr="00106023">
        <w:t>have to</w:t>
      </w:r>
      <w:proofErr w:type="gramEnd"/>
      <w:r w:rsidRPr="00106023">
        <w:t xml:space="preserve"> take things on to keep abreast of things to ensure </w:t>
      </w:r>
      <w:proofErr w:type="spellStart"/>
      <w:r w:rsidRPr="00106023">
        <w:t>it's</w:t>
      </w:r>
      <w:proofErr w:type="spellEnd"/>
      <w:r w:rsidRPr="00106023">
        <w:t xml:space="preserve"> culturally appropriate. Because the First Nations work force is just not there to spread the load.</w:t>
      </w:r>
      <w:r>
        <w:t>”</w:t>
      </w:r>
    </w:p>
    <w:p w14:paraId="7C2F486A" w14:textId="78F84E5C" w:rsidR="001B22C7" w:rsidRDefault="001B22C7" w:rsidP="00C02B3A">
      <w:pPr>
        <w:pStyle w:val="Heading3GY"/>
      </w:pPr>
      <w:bookmarkStart w:id="23" w:name="_Toc217311163"/>
      <w:bookmarkEnd w:id="22"/>
      <w:r>
        <w:t xml:space="preserve">TRUTH 8: </w:t>
      </w:r>
      <w:r w:rsidRPr="003A20AF">
        <w:t>Focus on sustainable careers and career development, rather than just short-term appointments</w:t>
      </w:r>
      <w:bookmarkEnd w:id="23"/>
      <w:r w:rsidRPr="003A20AF">
        <w:t xml:space="preserve"> </w:t>
      </w:r>
    </w:p>
    <w:p w14:paraId="3AFF0CA2" w14:textId="77777777" w:rsidR="001B22C7" w:rsidRPr="00797910" w:rsidRDefault="001B22C7" w:rsidP="00C02B3A">
      <w:pPr>
        <w:pStyle w:val="Heading3GY"/>
      </w:pPr>
      <w:r w:rsidRPr="00797910">
        <w:t xml:space="preserve">Status: </w:t>
      </w:r>
      <w:r>
        <w:t>N</w:t>
      </w:r>
      <w:r w:rsidRPr="00797910">
        <w:t xml:space="preserve">o </w:t>
      </w:r>
      <w:r>
        <w:t xml:space="preserve">overall </w:t>
      </w:r>
      <w:r w:rsidRPr="00797910">
        <w:t xml:space="preserve">change </w:t>
      </w:r>
    </w:p>
    <w:p w14:paraId="04A6A607" w14:textId="37B948B9" w:rsidR="001B22C7" w:rsidRDefault="001B22C7" w:rsidP="00C02B3A">
      <w:r w:rsidRPr="001B7170">
        <w:rPr>
          <w:b/>
          <w:bCs/>
        </w:rPr>
        <w:t>Lack of career opportunities remains the main reason Indigenous staff leave</w:t>
      </w:r>
      <w:r w:rsidR="001B7170">
        <w:rPr>
          <w:b/>
          <w:bCs/>
        </w:rPr>
        <w:t xml:space="preserve">. </w:t>
      </w:r>
      <w:r>
        <w:t xml:space="preserve">In both 2020 and 2025, lack of career opportunities and lack of career development were the two main reasons Aboriginal and/or Torres Strait Islander workers gave for intending to leave their employer in the coming year. </w:t>
      </w:r>
    </w:p>
    <w:p w14:paraId="05FB8D4D" w14:textId="77777777" w:rsidR="00695A46" w:rsidRPr="00695A46" w:rsidRDefault="00695A46" w:rsidP="00695A46">
      <w:pPr>
        <w:rPr>
          <w:b/>
          <w:bCs/>
        </w:rPr>
      </w:pPr>
      <w:r w:rsidRPr="00695A46">
        <w:rPr>
          <w:b/>
          <w:bCs/>
        </w:rPr>
        <w:t>“What is the main reason for your intention to find a new job within the next year?”</w:t>
      </w:r>
    </w:p>
    <w:p w14:paraId="2206ADB9" w14:textId="42A86772" w:rsidR="00695A46" w:rsidRDefault="00695A46" w:rsidP="00695A46">
      <w:pPr>
        <w:pStyle w:val="ListParagraph"/>
        <w:numPr>
          <w:ilvl w:val="0"/>
          <w:numId w:val="33"/>
        </w:numPr>
      </w:pPr>
      <w:r>
        <w:t>Lack of career opportunities/promotion – from 21.1% in 2020 to 18.3% in 2025</w:t>
      </w:r>
    </w:p>
    <w:p w14:paraId="7C5357C7" w14:textId="45790F6A" w:rsidR="00695A46" w:rsidRPr="00780F74" w:rsidRDefault="00695A46" w:rsidP="00695A46">
      <w:pPr>
        <w:pStyle w:val="ListParagraph"/>
        <w:numPr>
          <w:ilvl w:val="0"/>
          <w:numId w:val="33"/>
        </w:numPr>
      </w:pPr>
      <w:r>
        <w:t>Lack of career development – from 19.3% to 17.3%</w:t>
      </w:r>
    </w:p>
    <w:p w14:paraId="4DA05654" w14:textId="0573368A" w:rsidR="001B22C7" w:rsidRDefault="001B22C7" w:rsidP="00C02B3A">
      <w:r w:rsidRPr="001B7170">
        <w:rPr>
          <w:b/>
          <w:bCs/>
        </w:rPr>
        <w:t>Career development programs remain uncommon</w:t>
      </w:r>
      <w:r w:rsidR="001B7170">
        <w:rPr>
          <w:b/>
          <w:bCs/>
        </w:rPr>
        <w:t xml:space="preserve">. </w:t>
      </w:r>
      <w:r>
        <w:t xml:space="preserve">In 2020, only 25% of Aboriginal and/or Torres Strait Islander </w:t>
      </w:r>
      <w:r w:rsidR="008747F4">
        <w:t xml:space="preserve">employees </w:t>
      </w:r>
      <w:r>
        <w:t xml:space="preserve">reported that their organisation had a formal career development program for Indigenous employees, and this </w:t>
      </w:r>
      <w:r w:rsidR="001B7170">
        <w:t>fell</w:t>
      </w:r>
      <w:r>
        <w:t xml:space="preserve"> to 22% in 2025.</w:t>
      </w:r>
      <w:r w:rsidR="001B7170">
        <w:t xml:space="preserve"> </w:t>
      </w:r>
    </w:p>
    <w:p w14:paraId="1CFC0CD2" w14:textId="490A240D" w:rsidR="004032FE" w:rsidRDefault="001B7170" w:rsidP="00C02B3A">
      <w:r>
        <w:rPr>
          <w:b/>
          <w:bCs/>
        </w:rPr>
        <w:t xml:space="preserve">Dead-end junior level roles are common. </w:t>
      </w:r>
      <w:r w:rsidR="007137B1">
        <w:t xml:space="preserve">Many </w:t>
      </w:r>
      <w:r w:rsidR="008076E0">
        <w:t xml:space="preserve">respondents </w:t>
      </w:r>
      <w:r w:rsidR="001B22C7">
        <w:t xml:space="preserve">spoke of </w:t>
      </w:r>
      <w:r w:rsidR="00D91508">
        <w:t xml:space="preserve">organisations </w:t>
      </w:r>
      <w:r w:rsidR="001B22C7">
        <w:t>need</w:t>
      </w:r>
      <w:r w:rsidR="008076E0">
        <w:t>ing</w:t>
      </w:r>
      <w:r w:rsidR="001B22C7">
        <w:t xml:space="preserve"> </w:t>
      </w:r>
      <w:r w:rsidR="00D91508">
        <w:t xml:space="preserve">to provide </w:t>
      </w:r>
      <w:r w:rsidR="001B22C7">
        <w:t xml:space="preserve">career paths for entry-level Indigenous staff </w:t>
      </w:r>
      <w:r w:rsidR="002C4C13">
        <w:t xml:space="preserve">(particularly those in identified roles) </w:t>
      </w:r>
      <w:r w:rsidR="001B22C7">
        <w:t xml:space="preserve">to ensure they weren’t permanently stuck in junior </w:t>
      </w:r>
      <w:r w:rsidR="002C4C13">
        <w:t xml:space="preserve">roles. </w:t>
      </w:r>
      <w:r w:rsidR="00A06F1F">
        <w:t xml:space="preserve">They </w:t>
      </w:r>
      <w:r w:rsidR="004032FE">
        <w:t xml:space="preserve">also spoke of being pushed into </w:t>
      </w:r>
      <w:r w:rsidR="00A06F1F">
        <w:t>and/</w:t>
      </w:r>
      <w:r w:rsidR="004032FE">
        <w:t xml:space="preserve">or “pigeon-holed” in (non-identified) cultural roles with career “ceilings.” This resulted in their broader skill set including leadership capabilities being overlooked and </w:t>
      </w:r>
      <w:r w:rsidR="00A06F1F">
        <w:t xml:space="preserve">so </w:t>
      </w:r>
      <w:r w:rsidR="004032FE">
        <w:t xml:space="preserve">promotion opportunities </w:t>
      </w:r>
      <w:r w:rsidR="00A06F1F">
        <w:t xml:space="preserve">being </w:t>
      </w:r>
      <w:r w:rsidR="004032FE">
        <w:t>denied</w:t>
      </w:r>
      <w:r w:rsidR="00695A46">
        <w:t xml:space="preserve"> (see quotes below)</w:t>
      </w:r>
      <w:r w:rsidR="004032FE">
        <w:t xml:space="preserve">. </w:t>
      </w:r>
    </w:p>
    <w:p w14:paraId="388751A4" w14:textId="77777777" w:rsidR="001B22C7" w:rsidRPr="00157DFC" w:rsidRDefault="001B22C7" w:rsidP="00695A46">
      <w:pPr>
        <w:pStyle w:val="GYquote"/>
      </w:pPr>
      <w:r>
        <w:t>“</w:t>
      </w:r>
      <w:r w:rsidRPr="00157DFC">
        <w:t>More effort could be spent supporting junior employees to undertake some career development / planning and supporting upskilling and/or internal mobility to allow them to build new skills not get stuck in junior roles permanently.</w:t>
      </w:r>
      <w:r>
        <w:t>”</w:t>
      </w:r>
    </w:p>
    <w:p w14:paraId="0F799AF5" w14:textId="77777777" w:rsidR="001B22C7" w:rsidRDefault="001B22C7" w:rsidP="00695A46">
      <w:pPr>
        <w:pStyle w:val="GYquote"/>
      </w:pPr>
      <w:r>
        <w:t>“</w:t>
      </w:r>
      <w:r w:rsidRPr="00756D1F">
        <w:t xml:space="preserve">Being pigeonholed into cultural roles often means that my other leadership strengths like strategic thinking, facilitation, governance, organisational development, are overlooked. As a result, career opportunities can be missed. I've seen First Nations staff passed over or boxed in because organisations fail to see the full breadth of our capability.”  </w:t>
      </w:r>
    </w:p>
    <w:p w14:paraId="137D62DC" w14:textId="77777777" w:rsidR="000846E8" w:rsidRDefault="000846E8" w:rsidP="00695A46">
      <w:pPr>
        <w:pStyle w:val="GYquote"/>
      </w:pPr>
      <w:r w:rsidRPr="00FA2845">
        <w:t xml:space="preserve">“Once they know [my identity it] makes it impossible to be recognised for your skill set or gain career advancement.”  </w:t>
      </w:r>
    </w:p>
    <w:p w14:paraId="264A8281" w14:textId="77777777" w:rsidR="000846E8" w:rsidRDefault="000846E8" w:rsidP="00695A46">
      <w:pPr>
        <w:pStyle w:val="GYquote"/>
      </w:pPr>
    </w:p>
    <w:p w14:paraId="2FAC0FB4" w14:textId="77777777" w:rsidR="001B22C7" w:rsidRDefault="001B22C7" w:rsidP="00C02B3A">
      <w:pPr>
        <w:pStyle w:val="Heading3GY"/>
      </w:pPr>
      <w:bookmarkStart w:id="24" w:name="_Toc217311164"/>
      <w:r>
        <w:lastRenderedPageBreak/>
        <w:t xml:space="preserve">TRUTH 9: </w:t>
      </w:r>
      <w:r w:rsidRPr="003A20AF">
        <w:t>Take action to address workplace racism</w:t>
      </w:r>
      <w:bookmarkEnd w:id="24"/>
    </w:p>
    <w:p w14:paraId="1F759EC6" w14:textId="77777777" w:rsidR="001B22C7" w:rsidRPr="00314C75" w:rsidRDefault="001B22C7" w:rsidP="00C02B3A">
      <w:pPr>
        <w:pStyle w:val="Heading3GY"/>
      </w:pPr>
      <w:r w:rsidRPr="00314C75">
        <w:t xml:space="preserve">Status: No overall change </w:t>
      </w:r>
    </w:p>
    <w:p w14:paraId="6B1A64B7" w14:textId="343F788C" w:rsidR="001B22C7" w:rsidRDefault="001B22C7" w:rsidP="00C02B3A">
      <w:r w:rsidRPr="00B13FCB">
        <w:rPr>
          <w:b/>
          <w:bCs/>
        </w:rPr>
        <w:t>No change in anti-racism activity</w:t>
      </w:r>
      <w:r w:rsidR="00B13FCB">
        <w:rPr>
          <w:b/>
          <w:bCs/>
        </w:rPr>
        <w:t xml:space="preserve">. </w:t>
      </w:r>
      <w:r w:rsidRPr="003A20AF">
        <w:t xml:space="preserve">In both </w:t>
      </w:r>
      <w:r>
        <w:t>2020 and 2025</w:t>
      </w:r>
      <w:r w:rsidRPr="003A20AF">
        <w:t xml:space="preserve">, </w:t>
      </w:r>
      <w:r w:rsidR="00EA421E">
        <w:t xml:space="preserve">only </w:t>
      </w:r>
      <w:r w:rsidR="0042386B">
        <w:t xml:space="preserve">approximately one in three </w:t>
      </w:r>
      <w:r w:rsidR="00E81EBE">
        <w:t xml:space="preserve">Aboriginal and/or Torres </w:t>
      </w:r>
      <w:r w:rsidRPr="003A20AF">
        <w:t xml:space="preserve">Strait Islander </w:t>
      </w:r>
      <w:r>
        <w:t xml:space="preserve">people </w:t>
      </w:r>
      <w:r w:rsidRPr="003A20AF">
        <w:t>worked in organisations</w:t>
      </w:r>
      <w:r>
        <w:t>:</w:t>
      </w:r>
    </w:p>
    <w:p w14:paraId="6E96AE53" w14:textId="77777777" w:rsidR="001B22C7" w:rsidRDefault="001B22C7" w:rsidP="00C02B3A">
      <w:pPr>
        <w:pStyle w:val="ListParagraph"/>
        <w:numPr>
          <w:ilvl w:val="0"/>
          <w:numId w:val="6"/>
        </w:numPr>
      </w:pPr>
      <w:r w:rsidRPr="003A20AF">
        <w:t>with a racism complaint procedure (31% in 2025 and 33% in 2020)</w:t>
      </w:r>
      <w:r>
        <w:t xml:space="preserve">, or </w:t>
      </w:r>
    </w:p>
    <w:p w14:paraId="25AA8B15" w14:textId="4E874137" w:rsidR="001B22C7" w:rsidRPr="003A20AF" w:rsidRDefault="001B22C7" w:rsidP="00C02B3A">
      <w:pPr>
        <w:pStyle w:val="ListParagraph"/>
        <w:numPr>
          <w:ilvl w:val="0"/>
          <w:numId w:val="6"/>
        </w:numPr>
      </w:pPr>
      <w:r>
        <w:t xml:space="preserve">with </w:t>
      </w:r>
      <w:r w:rsidRPr="003A20AF">
        <w:t xml:space="preserve">anti-discrimination compliance training </w:t>
      </w:r>
      <w:r w:rsidR="00000465">
        <w:t xml:space="preserve">referring to </w:t>
      </w:r>
      <w:r>
        <w:t xml:space="preserve">Indigenous </w:t>
      </w:r>
      <w:r w:rsidRPr="003A20AF">
        <w:t>discrimination and harassment (37% in 2025 and 36% in 2020)</w:t>
      </w:r>
      <w:r>
        <w:t>.</w:t>
      </w:r>
      <w:r w:rsidRPr="003A20AF">
        <w:t xml:space="preserve"> </w:t>
      </w:r>
      <w:r>
        <w:t xml:space="preserve"> </w:t>
      </w:r>
    </w:p>
    <w:p w14:paraId="1AA671E2" w14:textId="011E54E4" w:rsidR="001B22C7" w:rsidRDefault="001B22C7" w:rsidP="00C02B3A">
      <w:r w:rsidRPr="003A20AF">
        <w:t xml:space="preserve">In both years, only </w:t>
      </w:r>
      <w:r>
        <w:t xml:space="preserve">one </w:t>
      </w:r>
      <w:r w:rsidRPr="003A20AF">
        <w:t xml:space="preserve">in </w:t>
      </w:r>
      <w:r>
        <w:t xml:space="preserve">five </w:t>
      </w:r>
      <w:r w:rsidRPr="003A20AF">
        <w:t xml:space="preserve">(21%) respondents worked in organisations that had </w:t>
      </w:r>
      <w:r w:rsidRPr="0031010D">
        <w:rPr>
          <w:b/>
          <w:bCs/>
        </w:rPr>
        <w:t>both</w:t>
      </w:r>
      <w:r w:rsidRPr="003A20AF">
        <w:t xml:space="preserve"> a racism complaint procedure </w:t>
      </w:r>
      <w:r w:rsidRPr="00A54720">
        <w:rPr>
          <w:b/>
          <w:bCs/>
        </w:rPr>
        <w:t>and</w:t>
      </w:r>
      <w:r>
        <w:t xml:space="preserve"> </w:t>
      </w:r>
      <w:r w:rsidRPr="003A20AF">
        <w:t xml:space="preserve">anti-discrimination compliance training that addressed racism experienced by </w:t>
      </w:r>
      <w:r w:rsidR="00E81EBE">
        <w:t xml:space="preserve">Aboriginal and/or Torres </w:t>
      </w:r>
      <w:r w:rsidRPr="003A20AF">
        <w:t>Strait Islander people</w:t>
      </w:r>
      <w:r>
        <w:t xml:space="preserve">. </w:t>
      </w:r>
      <w:r w:rsidRPr="003A20AF">
        <w:t xml:space="preserve"> </w:t>
      </w:r>
    </w:p>
    <w:p w14:paraId="210ED1F5" w14:textId="7D6AC21D" w:rsidR="001B22C7" w:rsidRPr="003A20AF" w:rsidRDefault="001B22C7" w:rsidP="00C02B3A">
      <w:r w:rsidRPr="00B13FCB">
        <w:rPr>
          <w:b/>
          <w:bCs/>
        </w:rPr>
        <w:t>Organisations still focus more on marking significant days than addressing racism</w:t>
      </w:r>
      <w:r w:rsidR="00B13FCB">
        <w:rPr>
          <w:b/>
          <w:bCs/>
        </w:rPr>
        <w:t xml:space="preserve">. </w:t>
      </w:r>
      <w:r w:rsidRPr="003A20AF">
        <w:t xml:space="preserve">In both 2020 and 2025, marking days of significance was </w:t>
      </w:r>
      <w:r>
        <w:t xml:space="preserve">by far and away </w:t>
      </w:r>
      <w:r w:rsidRPr="003A20AF">
        <w:t xml:space="preserve">the most common initiative </w:t>
      </w:r>
      <w:r>
        <w:t xml:space="preserve">– </w:t>
      </w:r>
      <w:r w:rsidRPr="003A20AF">
        <w:t xml:space="preserve">70% of Indigenous </w:t>
      </w:r>
      <w:r w:rsidR="00B7010B">
        <w:t xml:space="preserve">employees </w:t>
      </w:r>
      <w:r w:rsidRPr="003A20AF">
        <w:t xml:space="preserve">reported that their organisation marked such days in 2020 and 68% in 2025. </w:t>
      </w:r>
      <w:r>
        <w:t xml:space="preserve">In contrast, in </w:t>
      </w:r>
      <w:r w:rsidRPr="003A20AF">
        <w:t xml:space="preserve">both years, anti-discrimination training </w:t>
      </w:r>
      <w:r w:rsidR="00000465">
        <w:t xml:space="preserve">referring to Indigenous </w:t>
      </w:r>
      <w:r w:rsidR="00000465" w:rsidRPr="003A20AF">
        <w:t xml:space="preserve">discrimination and harassment </w:t>
      </w:r>
      <w:r w:rsidRPr="003A20AF">
        <w:t xml:space="preserve">and racism complaint procedures were between the </w:t>
      </w:r>
      <w:r w:rsidR="00E03348">
        <w:t>9</w:t>
      </w:r>
      <w:r w:rsidRPr="003A20AF">
        <w:t>th and 12th most common initiatives</w:t>
      </w:r>
      <w:r>
        <w:t xml:space="preserve"> – complaint </w:t>
      </w:r>
      <w:r w:rsidRPr="003A20AF">
        <w:t>procedure (31% in 2025 and 33% in 2020)</w:t>
      </w:r>
      <w:r>
        <w:t xml:space="preserve"> and </w:t>
      </w:r>
      <w:r w:rsidRPr="003A20AF">
        <w:t>compliance training (37% in 2025 and 36% in 2020)</w:t>
      </w:r>
      <w:r>
        <w:t>.</w:t>
      </w:r>
      <w:r w:rsidRPr="003A20AF">
        <w:t xml:space="preserve"> </w:t>
      </w:r>
      <w:r>
        <w:t xml:space="preserve"> </w:t>
      </w:r>
    </w:p>
    <w:p w14:paraId="224F9084" w14:textId="67D794D1" w:rsidR="001B22C7" w:rsidRPr="003A20AF" w:rsidRDefault="001B22C7" w:rsidP="00C02B3A">
      <w:r w:rsidRPr="00B13FCB">
        <w:rPr>
          <w:b/>
          <w:bCs/>
        </w:rPr>
        <w:t>Effective support when facing racism remains low</w:t>
      </w:r>
      <w:r w:rsidR="00B13FCB">
        <w:rPr>
          <w:b/>
          <w:bCs/>
        </w:rPr>
        <w:t xml:space="preserve">. </w:t>
      </w:r>
      <w:r>
        <w:t xml:space="preserve">In both 2020 and 2025, it was not common for </w:t>
      </w:r>
      <w:r w:rsidR="00E81EBE">
        <w:t xml:space="preserve">Aboriginal and/or Torres </w:t>
      </w:r>
      <w:r w:rsidRPr="003A20AF">
        <w:t>Strait Islander workers experienc</w:t>
      </w:r>
      <w:r>
        <w:t>ing</w:t>
      </w:r>
      <w:r w:rsidRPr="003A20AF">
        <w:t xml:space="preserve"> racism at work </w:t>
      </w:r>
      <w:r>
        <w:t xml:space="preserve">to have the </w:t>
      </w:r>
      <w:r w:rsidRPr="003A20AF">
        <w:t xml:space="preserve">workplace support they needed. </w:t>
      </w:r>
    </w:p>
    <w:p w14:paraId="6167EDF8" w14:textId="6A1AF2E9" w:rsidR="001B22C7" w:rsidRPr="002D3533" w:rsidRDefault="0003123E" w:rsidP="00C02B3A">
      <w:pPr>
        <w:pStyle w:val="ListParagraph"/>
        <w:numPr>
          <w:ilvl w:val="0"/>
          <w:numId w:val="3"/>
        </w:numPr>
        <w:rPr>
          <w:b/>
          <w:bCs/>
        </w:rPr>
      </w:pPr>
      <w:r>
        <w:t>I</w:t>
      </w:r>
      <w:r w:rsidR="001B22C7">
        <w:t xml:space="preserve">n 2020, 33% </w:t>
      </w:r>
      <w:r w:rsidR="001B22C7" w:rsidRPr="003A20AF">
        <w:t>strongly agreed or agreed they had the workplace support they needed</w:t>
      </w:r>
      <w:r w:rsidR="001B22C7">
        <w:t xml:space="preserve"> when experiencing racism at work</w:t>
      </w:r>
      <w:r w:rsidR="001B22C7" w:rsidRPr="003A20AF">
        <w:t xml:space="preserve">, </w:t>
      </w:r>
      <w:r w:rsidR="001B22C7">
        <w:t xml:space="preserve">rising to </w:t>
      </w:r>
      <w:r w:rsidR="001B22C7" w:rsidRPr="003A20AF">
        <w:t>38% in 2025</w:t>
      </w:r>
      <w:r w:rsidR="001B22C7">
        <w:t>.</w:t>
      </w:r>
    </w:p>
    <w:p w14:paraId="6B213103" w14:textId="0C9BAC47" w:rsidR="001B22C7" w:rsidRPr="00306D57" w:rsidRDefault="009B1D26" w:rsidP="00C02B3A">
      <w:pPr>
        <w:pStyle w:val="ListParagraph"/>
        <w:numPr>
          <w:ilvl w:val="0"/>
          <w:numId w:val="3"/>
        </w:numPr>
        <w:rPr>
          <w:b/>
          <w:bCs/>
        </w:rPr>
      </w:pPr>
      <w:r>
        <w:t>T</w:t>
      </w:r>
      <w:r w:rsidR="001B22C7">
        <w:t xml:space="preserve">his was offset to some degree by the </w:t>
      </w:r>
      <w:r w:rsidR="001B22C7" w:rsidRPr="003A20AF">
        <w:t xml:space="preserve">percentage of </w:t>
      </w:r>
      <w:r w:rsidR="001B22C7">
        <w:t xml:space="preserve">Indigenous </w:t>
      </w:r>
      <w:r w:rsidR="001B22C7" w:rsidRPr="003A20AF">
        <w:t xml:space="preserve">workers who strongly disagreed they had the workplace support they needed </w:t>
      </w:r>
      <w:r w:rsidR="001B22C7">
        <w:t xml:space="preserve">increasing from </w:t>
      </w:r>
      <w:r w:rsidR="001B22C7" w:rsidRPr="003A20AF">
        <w:t>12% in 2020 to 15% in 2025.</w:t>
      </w:r>
    </w:p>
    <w:p w14:paraId="18389260" w14:textId="585F5995" w:rsidR="001B22C7" w:rsidRDefault="009850E6" w:rsidP="00C02B3A">
      <w:r>
        <w:t>Many r</w:t>
      </w:r>
      <w:r w:rsidR="00F07EA2">
        <w:t>espondents’ c</w:t>
      </w:r>
      <w:r w:rsidR="001B22C7">
        <w:t>omments show</w:t>
      </w:r>
      <w:r w:rsidR="00F07EA2">
        <w:t xml:space="preserve">ed </w:t>
      </w:r>
      <w:r w:rsidR="001B22C7">
        <w:t xml:space="preserve">how far Australian workplaces </w:t>
      </w:r>
      <w:proofErr w:type="gramStart"/>
      <w:r w:rsidR="001B22C7">
        <w:t>have to</w:t>
      </w:r>
      <w:proofErr w:type="gramEnd"/>
      <w:r w:rsidR="001B22C7">
        <w:t xml:space="preserve"> go to effectively respond to and prevent workplace racism</w:t>
      </w:r>
      <w:r w:rsidR="003172B4">
        <w:t xml:space="preserve"> (see quotes below)</w:t>
      </w:r>
      <w:r w:rsidR="001B22C7">
        <w:t xml:space="preserve">. </w:t>
      </w:r>
    </w:p>
    <w:p w14:paraId="4D543A6D" w14:textId="5F26ADB2" w:rsidR="001B22C7" w:rsidRDefault="001B22C7" w:rsidP="003172B4">
      <w:pPr>
        <w:pStyle w:val="GYquote"/>
      </w:pPr>
      <w:r>
        <w:t>“P</w:t>
      </w:r>
      <w:r w:rsidRPr="00F87DFB">
        <w:t>eople who called out racism were often isolated</w:t>
      </w:r>
      <w:r>
        <w:t>,</w:t>
      </w:r>
      <w:r w:rsidRPr="00F87DFB">
        <w:t xml:space="preserve"> discredited or made to carry the burden alone. The systems in place claimed to support equity but lacked the integrity and accountability to respond when it mattered most.</w:t>
      </w:r>
      <w:r w:rsidR="00574967">
        <w:t>”</w:t>
      </w:r>
      <w:r w:rsidRPr="00F87DFB">
        <w:t xml:space="preserve">  </w:t>
      </w:r>
    </w:p>
    <w:p w14:paraId="75A2577C" w14:textId="77777777" w:rsidR="001B22C7" w:rsidRPr="00E00E75" w:rsidRDefault="001B22C7" w:rsidP="00695A46">
      <w:pPr>
        <w:pStyle w:val="GYquote"/>
      </w:pPr>
      <w:r>
        <w:t>“</w:t>
      </w:r>
      <w:r w:rsidRPr="00DB23A3">
        <w:t>I experienced both racism and retaliation after a bystander reported inappropriate behaviour directed toward me. Rather than addressing the conduct the response resulted in my removal from the team and ultimately led to my resignation.”</w:t>
      </w:r>
    </w:p>
    <w:p w14:paraId="45EBB296" w14:textId="77777777" w:rsidR="001B22C7" w:rsidRDefault="001B22C7" w:rsidP="00C02B3A"/>
    <w:p w14:paraId="7E2EF3D6" w14:textId="77777777" w:rsidR="001B22C7" w:rsidRDefault="001B22C7" w:rsidP="00C02B3A">
      <w:pPr>
        <w:rPr>
          <w:color w:val="7030A0"/>
          <w:sz w:val="26"/>
          <w:szCs w:val="26"/>
        </w:rPr>
      </w:pPr>
      <w:r>
        <w:br w:type="page"/>
      </w:r>
    </w:p>
    <w:p w14:paraId="36BD3137" w14:textId="744391BB" w:rsidR="001B22C7" w:rsidRPr="00526D14" w:rsidRDefault="001B22C7" w:rsidP="00C02B3A">
      <w:pPr>
        <w:pStyle w:val="Heading3GY"/>
        <w:rPr>
          <w:sz w:val="10"/>
          <w:szCs w:val="10"/>
        </w:rPr>
      </w:pPr>
      <w:bookmarkStart w:id="25" w:name="_Toc217311165"/>
      <w:r>
        <w:lastRenderedPageBreak/>
        <w:t xml:space="preserve">TRUTH 10: </w:t>
      </w:r>
      <w:r w:rsidRPr="003A20AF">
        <w:t>Look to high-impact initiatives – those that research shows are linked to better wellbeing and retention for Indigenous staff</w:t>
      </w:r>
      <w:bookmarkEnd w:id="25"/>
    </w:p>
    <w:p w14:paraId="1315DF34" w14:textId="77777777" w:rsidR="001B22C7" w:rsidRPr="00481736" w:rsidRDefault="001B22C7" w:rsidP="00C02B3A">
      <w:pPr>
        <w:pStyle w:val="Heading3GY"/>
      </w:pPr>
      <w:r w:rsidRPr="00481736">
        <w:t xml:space="preserve">Status: No </w:t>
      </w:r>
      <w:r>
        <w:t xml:space="preserve">overall change </w:t>
      </w:r>
    </w:p>
    <w:p w14:paraId="7D0E3A90" w14:textId="54693EBE" w:rsidR="001B22C7" w:rsidRDefault="001B22C7" w:rsidP="00C02B3A">
      <w:r w:rsidRPr="004117F3">
        <w:rPr>
          <w:b/>
          <w:bCs/>
        </w:rPr>
        <w:t>No increase in prevalence of high impact initiatives</w:t>
      </w:r>
      <w:r w:rsidR="003638F8">
        <w:rPr>
          <w:b/>
          <w:bCs/>
        </w:rPr>
        <w:t xml:space="preserve">. </w:t>
      </w:r>
      <w:r w:rsidR="00E20434">
        <w:t>I</w:t>
      </w:r>
      <w:r w:rsidR="00E20434" w:rsidRPr="00E523DD">
        <w:t>n the</w:t>
      </w:r>
      <w:r w:rsidR="00E20434">
        <w:rPr>
          <w:b/>
          <w:bCs/>
        </w:rPr>
        <w:t xml:space="preserve"> </w:t>
      </w:r>
      <w:r w:rsidR="00E20434">
        <w:t xml:space="preserve">inaugural 2020 </w:t>
      </w:r>
      <w:r w:rsidR="00E20434">
        <w:rPr>
          <w:i/>
          <w:iCs/>
        </w:rPr>
        <w:t xml:space="preserve">Gari Yala </w:t>
      </w:r>
      <w:r w:rsidR="00E20434">
        <w:t>survey, w</w:t>
      </w:r>
      <w:r w:rsidR="003638F8">
        <w:t>e identified five Indigenous-related high impact initiatives</w:t>
      </w:r>
      <w:r w:rsidR="004117F3">
        <w:rPr>
          <w:b/>
          <w:bCs/>
        </w:rPr>
        <w:t>.</w:t>
      </w:r>
      <w:r>
        <w:t xml:space="preserve"> </w:t>
      </w:r>
      <w:r w:rsidR="00490EEA">
        <w:t>Of the</w:t>
      </w:r>
      <w:r w:rsidR="003638F8">
        <w:t>se</w:t>
      </w:r>
      <w:r w:rsidR="00490EEA">
        <w:t xml:space="preserve"> five </w:t>
      </w:r>
      <w:r w:rsidR="003638F8">
        <w:t>initiatives</w:t>
      </w:r>
      <w:r w:rsidR="00490EEA">
        <w:t>, all e</w:t>
      </w:r>
      <w:r w:rsidR="00E523DD">
        <w:t xml:space="preserve">xcept </w:t>
      </w:r>
      <w:r>
        <w:t>compliance training have decreased in prevalence – and compliance training only increased by 1%.</w:t>
      </w:r>
    </w:p>
    <w:p w14:paraId="2499488A" w14:textId="27809899" w:rsidR="003172B4" w:rsidRDefault="003172B4" w:rsidP="00C02B3A">
      <w:pPr>
        <w:rPr>
          <w:b/>
          <w:bCs/>
        </w:rPr>
      </w:pPr>
      <w:r w:rsidRPr="003172B4">
        <w:rPr>
          <w:b/>
          <w:bCs/>
        </w:rPr>
        <w:t>Prevalence of high impact Indigenous-related organisational initiatives</w:t>
      </w:r>
    </w:p>
    <w:p w14:paraId="6B5C7C6E" w14:textId="2A18EC34" w:rsidR="003172B4" w:rsidRPr="003172B4" w:rsidRDefault="003172B4" w:rsidP="003172B4">
      <w:pPr>
        <w:pStyle w:val="ListParagraph"/>
        <w:numPr>
          <w:ilvl w:val="0"/>
          <w:numId w:val="34"/>
        </w:numPr>
      </w:pPr>
      <w:r w:rsidRPr="003172B4">
        <w:t xml:space="preserve">Celebrating Aboriginal and/or Torres Strait Islander days/weeks of significance (e.g. NAIDOC Week) </w:t>
      </w:r>
      <w:r>
        <w:t xml:space="preserve">– from </w:t>
      </w:r>
      <w:r w:rsidRPr="003172B4">
        <w:t>70%</w:t>
      </w:r>
      <w:r w:rsidRPr="003172B4">
        <w:tab/>
      </w:r>
      <w:r>
        <w:t xml:space="preserve">in 2020 to </w:t>
      </w:r>
      <w:r w:rsidRPr="003172B4">
        <w:t>68%</w:t>
      </w:r>
      <w:r>
        <w:t xml:space="preserve"> in 2025</w:t>
      </w:r>
    </w:p>
    <w:p w14:paraId="561E6578" w14:textId="6AE87621" w:rsidR="003172B4" w:rsidRPr="003172B4" w:rsidRDefault="003172B4" w:rsidP="003172B4">
      <w:pPr>
        <w:pStyle w:val="ListParagraph"/>
        <w:numPr>
          <w:ilvl w:val="0"/>
          <w:numId w:val="34"/>
        </w:numPr>
      </w:pPr>
      <w:r w:rsidRPr="003172B4">
        <w:t>Anti-discrimination compliance training referring to Aboriginal and/or Torres Strait Islander discrimination and harassment</w:t>
      </w:r>
      <w:r>
        <w:t xml:space="preserve"> – from </w:t>
      </w:r>
      <w:r w:rsidRPr="003172B4">
        <w:t>36%</w:t>
      </w:r>
      <w:r>
        <w:t xml:space="preserve"> to </w:t>
      </w:r>
      <w:r w:rsidRPr="003172B4">
        <w:t>37%</w:t>
      </w:r>
    </w:p>
    <w:p w14:paraId="6727A0CE" w14:textId="1EEFAD6A" w:rsidR="003172B4" w:rsidRPr="003172B4" w:rsidRDefault="003172B4" w:rsidP="003172B4">
      <w:pPr>
        <w:pStyle w:val="ListParagraph"/>
        <w:numPr>
          <w:ilvl w:val="0"/>
          <w:numId w:val="34"/>
        </w:numPr>
      </w:pPr>
      <w:r w:rsidRPr="003172B4">
        <w:t>Racism complaint procedure</w:t>
      </w:r>
      <w:r>
        <w:t xml:space="preserve"> – from </w:t>
      </w:r>
      <w:r w:rsidRPr="003172B4">
        <w:t>33%</w:t>
      </w:r>
      <w:r>
        <w:t xml:space="preserve"> to </w:t>
      </w:r>
      <w:r w:rsidRPr="003172B4">
        <w:t>31%</w:t>
      </w:r>
    </w:p>
    <w:p w14:paraId="7650F478" w14:textId="46FFD648" w:rsidR="003172B4" w:rsidRPr="003172B4" w:rsidRDefault="003172B4" w:rsidP="003172B4">
      <w:pPr>
        <w:pStyle w:val="ListParagraph"/>
        <w:numPr>
          <w:ilvl w:val="0"/>
          <w:numId w:val="34"/>
        </w:numPr>
      </w:pPr>
      <w:r w:rsidRPr="003172B4">
        <w:t>Formal career development program for Aboriginal and/or Torres Strait Islander employees</w:t>
      </w:r>
      <w:r w:rsidRPr="003172B4">
        <w:tab/>
      </w:r>
      <w:r>
        <w:t xml:space="preserve">- from </w:t>
      </w:r>
      <w:r w:rsidRPr="003172B4">
        <w:t>25%</w:t>
      </w:r>
      <w:r>
        <w:t xml:space="preserve"> to </w:t>
      </w:r>
      <w:r w:rsidRPr="003172B4">
        <w:t>22%</w:t>
      </w:r>
    </w:p>
    <w:p w14:paraId="1269F107" w14:textId="27CBB1CE" w:rsidR="003172B4" w:rsidRPr="003172B4" w:rsidRDefault="003172B4" w:rsidP="003172B4">
      <w:pPr>
        <w:pStyle w:val="ListParagraph"/>
        <w:numPr>
          <w:ilvl w:val="0"/>
          <w:numId w:val="34"/>
        </w:numPr>
      </w:pPr>
      <w:r w:rsidRPr="003172B4">
        <w:t>Indigenous (Leader/Elder) support or sponsorship of new and young staff</w:t>
      </w:r>
      <w:r>
        <w:t xml:space="preserve"> – from </w:t>
      </w:r>
      <w:r w:rsidRPr="003172B4">
        <w:t>20%</w:t>
      </w:r>
      <w:r>
        <w:t xml:space="preserve"> to </w:t>
      </w:r>
      <w:r w:rsidRPr="003172B4">
        <w:t>17%</w:t>
      </w:r>
      <w:r w:rsidR="001A3296">
        <w:t>.</w:t>
      </w:r>
    </w:p>
    <w:p w14:paraId="024D360A" w14:textId="671ED0F5" w:rsidR="003172B4" w:rsidRDefault="001B22C7" w:rsidP="00C02B3A">
      <w:r w:rsidRPr="00963C91">
        <w:rPr>
          <w:b/>
          <w:bCs/>
        </w:rPr>
        <w:t>No increase in overall organisational activity</w:t>
      </w:r>
      <w:r w:rsidR="00963C91">
        <w:rPr>
          <w:b/>
          <w:bCs/>
        </w:rPr>
        <w:t xml:space="preserve">. </w:t>
      </w:r>
      <w:r w:rsidRPr="00317435">
        <w:t xml:space="preserve">We </w:t>
      </w:r>
      <w:r>
        <w:t xml:space="preserve">also </w:t>
      </w:r>
      <w:r w:rsidRPr="00317435">
        <w:t xml:space="preserve">found no notable increase in </w:t>
      </w:r>
      <w:r w:rsidR="00091610">
        <w:t xml:space="preserve">overall Indigenous-related </w:t>
      </w:r>
      <w:r w:rsidRPr="00317435">
        <w:t>organisational activity since 2020</w:t>
      </w:r>
      <w:r w:rsidR="003172B4">
        <w:t>.</w:t>
      </w:r>
    </w:p>
    <w:p w14:paraId="48C08ADB" w14:textId="77777777" w:rsidR="003172B4" w:rsidRPr="003172B4" w:rsidRDefault="003172B4" w:rsidP="003172B4">
      <w:pPr>
        <w:rPr>
          <w:b/>
          <w:bCs/>
        </w:rPr>
      </w:pPr>
      <w:r w:rsidRPr="003172B4">
        <w:rPr>
          <w:b/>
          <w:bCs/>
        </w:rPr>
        <w:t>% Aboriginal and/or Torres Strait Islander workers in high activity, moderate activity and low activity organisations</w:t>
      </w:r>
    </w:p>
    <w:p w14:paraId="074D7F0B" w14:textId="48196912" w:rsidR="003172B4" w:rsidRDefault="003172B4" w:rsidP="003172B4">
      <w:pPr>
        <w:pStyle w:val="ListParagraph"/>
        <w:numPr>
          <w:ilvl w:val="0"/>
          <w:numId w:val="35"/>
        </w:numPr>
      </w:pPr>
      <w:r>
        <w:t>Low activity – from 29.2% in 2020 to 31.9% in 2025</w:t>
      </w:r>
    </w:p>
    <w:p w14:paraId="430F708F" w14:textId="4C4BBD14" w:rsidR="003172B4" w:rsidRDefault="003172B4" w:rsidP="003172B4">
      <w:pPr>
        <w:pStyle w:val="ListParagraph"/>
        <w:numPr>
          <w:ilvl w:val="0"/>
          <w:numId w:val="35"/>
        </w:numPr>
      </w:pPr>
      <w:r>
        <w:t>Moderate activity – from 38.3% to 35.8% in 2025</w:t>
      </w:r>
    </w:p>
    <w:p w14:paraId="40BFAB15" w14:textId="4A7618C2" w:rsidR="003172B4" w:rsidRDefault="003172B4" w:rsidP="003172B4">
      <w:pPr>
        <w:pStyle w:val="ListParagraph"/>
        <w:numPr>
          <w:ilvl w:val="0"/>
          <w:numId w:val="35"/>
        </w:numPr>
      </w:pPr>
      <w:r>
        <w:t>High activity – from 32.4% to</w:t>
      </w:r>
      <w:r w:rsidR="00712FCF">
        <w:t xml:space="preserve"> </w:t>
      </w:r>
      <w:r>
        <w:t>32.4%</w:t>
      </w:r>
    </w:p>
    <w:p w14:paraId="02266418" w14:textId="231CBBBE" w:rsidR="00A43BFC" w:rsidRDefault="00A43BFC" w:rsidP="00C02B3A"/>
    <w:sectPr w:rsidR="00A43BFC" w:rsidSect="00F627D5">
      <w:headerReference w:type="default" r:id="rId29"/>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93EDF" w14:textId="77777777" w:rsidR="00133676" w:rsidRDefault="00133676" w:rsidP="00C02B3A">
      <w:r>
        <w:separator/>
      </w:r>
    </w:p>
  </w:endnote>
  <w:endnote w:type="continuationSeparator" w:id="0">
    <w:p w14:paraId="659913CD" w14:textId="77777777" w:rsidR="00133676" w:rsidRDefault="00133676" w:rsidP="00C02B3A">
      <w:r>
        <w:continuationSeparator/>
      </w:r>
    </w:p>
  </w:endnote>
  <w:endnote w:id="1">
    <w:p w14:paraId="133FC9E3" w14:textId="7944CBB0" w:rsidR="00BE629B" w:rsidRPr="003172B4" w:rsidRDefault="00BE629B" w:rsidP="00C02B3A">
      <w:pPr>
        <w:pStyle w:val="EndnoteText"/>
        <w:rPr>
          <w:sz w:val="24"/>
          <w:szCs w:val="24"/>
        </w:rPr>
      </w:pPr>
      <w:r w:rsidRPr="003172B4">
        <w:rPr>
          <w:rStyle w:val="EndnoteReference"/>
          <w:sz w:val="24"/>
          <w:szCs w:val="24"/>
        </w:rPr>
        <w:endnoteRef/>
      </w:r>
      <w:r w:rsidRPr="003172B4">
        <w:rPr>
          <w:sz w:val="24"/>
          <w:szCs w:val="24"/>
        </w:rPr>
        <w:t xml:space="preserve"> </w:t>
      </w:r>
      <w:r w:rsidR="000D4EA8" w:rsidRPr="003172B4">
        <w:rPr>
          <w:sz w:val="24"/>
          <w:szCs w:val="24"/>
        </w:rPr>
        <w:t xml:space="preserve">Australian Bureau of Statistics. (2024, July 24). </w:t>
      </w:r>
      <w:r w:rsidR="000D4EA8" w:rsidRPr="003172B4">
        <w:rPr>
          <w:i/>
          <w:iCs/>
          <w:sz w:val="24"/>
          <w:szCs w:val="24"/>
        </w:rPr>
        <w:t xml:space="preserve">Estimates and projections, Australian </w:t>
      </w:r>
      <w:r w:rsidR="00E81EBE" w:rsidRPr="003172B4">
        <w:rPr>
          <w:i/>
          <w:iCs/>
          <w:sz w:val="24"/>
          <w:szCs w:val="24"/>
        </w:rPr>
        <w:t xml:space="preserve">Aboriginal and/or Torres </w:t>
      </w:r>
      <w:r w:rsidR="000D4EA8" w:rsidRPr="003172B4">
        <w:rPr>
          <w:i/>
          <w:iCs/>
          <w:sz w:val="24"/>
          <w:szCs w:val="24"/>
        </w:rPr>
        <w:t>Strait Islander population, 2011 to 2031</w:t>
      </w:r>
      <w:r w:rsidR="000D4EA8" w:rsidRPr="003172B4">
        <w:rPr>
          <w:sz w:val="24"/>
          <w:szCs w:val="24"/>
        </w:rPr>
        <w:t>.</w:t>
      </w:r>
      <w:r w:rsidR="0002697D" w:rsidRPr="003172B4">
        <w:rPr>
          <w:sz w:val="24"/>
          <w:szCs w:val="24"/>
        </w:rPr>
        <w:t xml:space="preserve"> </w:t>
      </w:r>
      <w:hyperlink r:id="rId1" w:history="1">
        <w:r w:rsidR="0035687C" w:rsidRPr="003172B4">
          <w:rPr>
            <w:rStyle w:val="Hyperlink"/>
            <w:sz w:val="24"/>
            <w:szCs w:val="24"/>
          </w:rPr>
          <w:t>https://www.abs.gov.au/statistics/people/aboriginal-and-torres-strait-islander-peoples/estimates-and-projections-australian-aboriginal-and-torres-strait-islander-population/2011-2031</w:t>
        </w:r>
      </w:hyperlink>
    </w:p>
  </w:endnote>
  <w:endnote w:id="2">
    <w:p w14:paraId="6D00E1E2" w14:textId="0D953F4A" w:rsidR="00AC57A9" w:rsidRPr="003172B4" w:rsidRDefault="00AC57A9" w:rsidP="00C02B3A">
      <w:pPr>
        <w:pStyle w:val="EndnoteText"/>
        <w:rPr>
          <w:sz w:val="24"/>
          <w:szCs w:val="24"/>
        </w:rPr>
      </w:pPr>
      <w:r w:rsidRPr="003172B4">
        <w:rPr>
          <w:rStyle w:val="EndnoteReference"/>
          <w:sz w:val="24"/>
          <w:szCs w:val="24"/>
        </w:rPr>
        <w:endnoteRef/>
      </w:r>
      <w:r w:rsidRPr="003172B4">
        <w:rPr>
          <w:sz w:val="24"/>
          <w:szCs w:val="24"/>
        </w:rPr>
        <w:t xml:space="preserve"> </w:t>
      </w:r>
      <w:r w:rsidR="00032072" w:rsidRPr="003172B4">
        <w:rPr>
          <w:sz w:val="24"/>
          <w:szCs w:val="24"/>
        </w:rPr>
        <w:t xml:space="preserve">Indigenous Business Australia. (2025). First Nations: Boosting Australia’s productivity: How First Nations people, knowledge, frameworks and assets can address Australia’s productivity challenges. Indigenous Business Australia. </w:t>
      </w:r>
      <w:hyperlink r:id="rId2" w:history="1">
        <w:r w:rsidR="006D6226" w:rsidRPr="003172B4">
          <w:rPr>
            <w:rStyle w:val="Hyperlink"/>
            <w:sz w:val="24"/>
            <w:szCs w:val="24"/>
          </w:rPr>
          <w:t>https://iba.gov.au/wp-content/uploads/2025/08/IBA-submission-First-Nations-boosting-productivity-Final.pdf</w:t>
        </w:r>
      </w:hyperlink>
      <w:r w:rsidR="006D6226" w:rsidRPr="003172B4">
        <w:rPr>
          <w:sz w:val="24"/>
          <w:szCs w:val="24"/>
        </w:rPr>
        <w:t xml:space="preserve"> </w:t>
      </w:r>
    </w:p>
  </w:endnote>
  <w:endnote w:id="3">
    <w:p w14:paraId="2BAC77F6" w14:textId="78F8E61F" w:rsidR="008C3440" w:rsidRPr="003172B4" w:rsidRDefault="008C3440" w:rsidP="00C02B3A">
      <w:pPr>
        <w:pStyle w:val="EndnoteText"/>
        <w:rPr>
          <w:sz w:val="24"/>
          <w:szCs w:val="24"/>
        </w:rPr>
      </w:pPr>
      <w:r w:rsidRPr="003172B4">
        <w:rPr>
          <w:rStyle w:val="EndnoteReference"/>
          <w:sz w:val="24"/>
          <w:szCs w:val="24"/>
        </w:rPr>
        <w:endnoteRef/>
      </w:r>
      <w:r w:rsidRPr="003172B4">
        <w:rPr>
          <w:sz w:val="24"/>
          <w:szCs w:val="24"/>
        </w:rPr>
        <w:t xml:space="preserve"> Australian Institute of Health and Welfare. (2025, October 16). </w:t>
      </w:r>
      <w:r w:rsidRPr="003172B4">
        <w:rPr>
          <w:i/>
          <w:iCs/>
          <w:sz w:val="24"/>
          <w:szCs w:val="24"/>
        </w:rPr>
        <w:t>Employment of First Nations people</w:t>
      </w:r>
      <w:r w:rsidRPr="003172B4">
        <w:rPr>
          <w:sz w:val="24"/>
          <w:szCs w:val="24"/>
        </w:rPr>
        <w:t xml:space="preserve">.  https://www.aihw.gov.au/reports/australias-welfare/indigenous-employment </w:t>
      </w:r>
    </w:p>
  </w:endnote>
  <w:endnote w:id="4">
    <w:p w14:paraId="0C75F41C" w14:textId="77777777" w:rsidR="00407FAF" w:rsidRPr="003172B4" w:rsidRDefault="00407FAF" w:rsidP="00C02B3A">
      <w:pPr>
        <w:pStyle w:val="Endnotestyle"/>
        <w:rPr>
          <w:sz w:val="24"/>
          <w:szCs w:val="24"/>
        </w:rPr>
      </w:pPr>
      <w:r w:rsidRPr="003172B4">
        <w:rPr>
          <w:rStyle w:val="EndnoteReference"/>
          <w:sz w:val="24"/>
          <w:szCs w:val="24"/>
        </w:rPr>
        <w:endnoteRef/>
      </w:r>
      <w:r w:rsidRPr="003172B4">
        <w:rPr>
          <w:sz w:val="24"/>
          <w:szCs w:val="24"/>
        </w:rPr>
        <w:t xml:space="preserve"> Lahn, J. (2013). </w:t>
      </w:r>
      <w:r w:rsidRPr="003172B4">
        <w:rPr>
          <w:i/>
          <w:iCs/>
          <w:sz w:val="24"/>
          <w:szCs w:val="24"/>
        </w:rPr>
        <w:t>Aboriginal professionals: Work, class and culture</w:t>
      </w:r>
      <w:r w:rsidRPr="003172B4">
        <w:rPr>
          <w:sz w:val="24"/>
          <w:szCs w:val="24"/>
        </w:rPr>
        <w:t xml:space="preserve"> (CAEPR Working Paper No. 89/2013). Centre for Aboriginal Economic Policy Research, Australian National University.</w:t>
      </w:r>
    </w:p>
    <w:p w14:paraId="24229A5C" w14:textId="4CE76326" w:rsidR="00407FAF" w:rsidRPr="003172B4" w:rsidRDefault="00407FAF" w:rsidP="00C02B3A">
      <w:pPr>
        <w:pStyle w:val="Endnotestyle"/>
        <w:rPr>
          <w:sz w:val="24"/>
          <w:szCs w:val="24"/>
        </w:rPr>
      </w:pPr>
      <w:r w:rsidRPr="003172B4">
        <w:rPr>
          <w:sz w:val="24"/>
          <w:szCs w:val="24"/>
        </w:rPr>
        <w:t xml:space="preserve">Grant, S. (2016, December 8). </w:t>
      </w:r>
      <w:r w:rsidRPr="003172B4">
        <w:rPr>
          <w:i/>
          <w:iCs/>
          <w:sz w:val="24"/>
          <w:szCs w:val="24"/>
        </w:rPr>
        <w:t>New Indigenous middle class finds place in modern economy</w:t>
      </w:r>
      <w:r w:rsidRPr="003172B4">
        <w:rPr>
          <w:sz w:val="24"/>
          <w:szCs w:val="24"/>
        </w:rPr>
        <w:t xml:space="preserve">. </w:t>
      </w:r>
      <w:r w:rsidRPr="003172B4">
        <w:rPr>
          <w:i/>
          <w:iCs/>
          <w:sz w:val="24"/>
          <w:szCs w:val="24"/>
        </w:rPr>
        <w:t>Pursuit</w:t>
      </w:r>
      <w:r w:rsidRPr="003172B4">
        <w:rPr>
          <w:sz w:val="24"/>
          <w:szCs w:val="24"/>
        </w:rPr>
        <w:t xml:space="preserve">. The University of Melbourne. </w:t>
      </w:r>
      <w:hyperlink r:id="rId3" w:history="1">
        <w:r w:rsidRPr="003172B4">
          <w:rPr>
            <w:rStyle w:val="Hyperlink"/>
            <w:sz w:val="24"/>
            <w:szCs w:val="24"/>
          </w:rPr>
          <w:t>https://pursuit.unimelb.edu.au/articles/new-indigenous-middle-class-finds-place-in-modern-economy</w:t>
        </w:r>
      </w:hyperlink>
      <w:r w:rsidRPr="003172B4">
        <w:rPr>
          <w:sz w:val="24"/>
          <w:szCs w:val="24"/>
        </w:rPr>
        <w:t xml:space="preserve"> </w:t>
      </w:r>
    </w:p>
  </w:endnote>
  <w:endnote w:id="5">
    <w:p w14:paraId="3ED116FE" w14:textId="49720BC4" w:rsidR="00A57555" w:rsidRPr="003172B4" w:rsidRDefault="00A57555" w:rsidP="00C02B3A">
      <w:pPr>
        <w:pStyle w:val="EndnoteText"/>
        <w:rPr>
          <w:sz w:val="24"/>
          <w:szCs w:val="24"/>
        </w:rPr>
      </w:pPr>
      <w:r w:rsidRPr="003172B4">
        <w:rPr>
          <w:rStyle w:val="EndnoteReference"/>
          <w:sz w:val="24"/>
          <w:szCs w:val="24"/>
        </w:rPr>
        <w:endnoteRef/>
      </w:r>
      <w:r w:rsidRPr="003172B4">
        <w:rPr>
          <w:sz w:val="24"/>
          <w:szCs w:val="24"/>
        </w:rPr>
        <w:t xml:space="preserve"> Australian Institute of Health and Welfare. (2025, October 16). </w:t>
      </w:r>
      <w:r w:rsidRPr="003172B4">
        <w:rPr>
          <w:i/>
          <w:iCs/>
          <w:sz w:val="24"/>
          <w:szCs w:val="24"/>
        </w:rPr>
        <w:t>Employment of First Nations people</w:t>
      </w:r>
      <w:r w:rsidRPr="003172B4">
        <w:rPr>
          <w:sz w:val="24"/>
          <w:szCs w:val="24"/>
        </w:rPr>
        <w:t xml:space="preserve">. </w:t>
      </w:r>
      <w:hyperlink r:id="rId4" w:history="1">
        <w:r w:rsidR="0044686D" w:rsidRPr="003172B4">
          <w:rPr>
            <w:rStyle w:val="Hyperlink"/>
            <w:sz w:val="24"/>
            <w:szCs w:val="24"/>
          </w:rPr>
          <w:t>https://www.aihw.gov.au/reports/australias-welfare/indigenous-employment</w:t>
        </w:r>
      </w:hyperlink>
      <w:r w:rsidR="0044686D" w:rsidRPr="003172B4">
        <w:rPr>
          <w:sz w:val="24"/>
          <w:szCs w:val="24"/>
        </w:rPr>
        <w:t xml:space="preserve"> </w:t>
      </w:r>
      <w:r w:rsidR="004C046E" w:rsidRPr="003172B4">
        <w:rPr>
          <w:sz w:val="24"/>
          <w:szCs w:val="24"/>
        </w:rPr>
        <w:t xml:space="preserve"> </w:t>
      </w:r>
      <w:r w:rsidRPr="003172B4">
        <w:rPr>
          <w:sz w:val="24"/>
          <w:szCs w:val="24"/>
        </w:rPr>
        <w:t xml:space="preserve"> </w:t>
      </w:r>
    </w:p>
  </w:endnote>
  <w:endnote w:id="6">
    <w:p w14:paraId="418C0613" w14:textId="75455C80" w:rsidR="00436BD2" w:rsidRPr="003172B4" w:rsidRDefault="00436BD2" w:rsidP="00C02B3A">
      <w:pPr>
        <w:pStyle w:val="EndnoteText"/>
        <w:rPr>
          <w:sz w:val="24"/>
          <w:szCs w:val="24"/>
        </w:rPr>
      </w:pPr>
      <w:r w:rsidRPr="003172B4">
        <w:rPr>
          <w:rStyle w:val="EndnoteReference"/>
          <w:sz w:val="24"/>
          <w:szCs w:val="24"/>
        </w:rPr>
        <w:endnoteRef/>
      </w:r>
      <w:r w:rsidRPr="003172B4">
        <w:rPr>
          <w:sz w:val="24"/>
          <w:szCs w:val="24"/>
        </w:rPr>
        <w:t xml:space="preserve"> Indigenous Business Australia. (2025). First Nations: Boosting Australia’s productivity: How First Nations people, knowledge, frameworks and assets can address Australia’s productivity challenges. Indigenous Business Australia. </w:t>
      </w:r>
      <w:hyperlink r:id="rId5" w:history="1">
        <w:r w:rsidR="0044686D" w:rsidRPr="003172B4">
          <w:rPr>
            <w:rStyle w:val="Hyperlink"/>
            <w:sz w:val="24"/>
            <w:szCs w:val="24"/>
          </w:rPr>
          <w:t>https://iba.gov.au/wp-content/uploads/2025/08/IBA-submission-First-Nations-boosting-productivity-Final.pdf</w:t>
        </w:r>
      </w:hyperlink>
      <w:r w:rsidR="0044686D" w:rsidRPr="003172B4">
        <w:rPr>
          <w:sz w:val="24"/>
          <w:szCs w:val="24"/>
        </w:rPr>
        <w:t xml:space="preserve"> </w:t>
      </w:r>
    </w:p>
  </w:endnote>
  <w:endnote w:id="7">
    <w:p w14:paraId="24328108" w14:textId="77777777" w:rsidR="00F27F60" w:rsidRPr="003172B4" w:rsidRDefault="00F27F60" w:rsidP="00C02B3A">
      <w:pPr>
        <w:pStyle w:val="Endnotestyle"/>
        <w:rPr>
          <w:sz w:val="24"/>
          <w:szCs w:val="24"/>
        </w:rPr>
      </w:pPr>
      <w:r w:rsidRPr="003172B4">
        <w:rPr>
          <w:rStyle w:val="EndnoteReference"/>
          <w:sz w:val="24"/>
          <w:szCs w:val="24"/>
        </w:rPr>
        <w:endnoteRef/>
      </w:r>
      <w:r w:rsidRPr="003172B4">
        <w:rPr>
          <w:sz w:val="24"/>
          <w:szCs w:val="24"/>
        </w:rPr>
        <w:t xml:space="preserve"> Perkins, R. (2010). </w:t>
      </w:r>
      <w:r w:rsidRPr="003172B4">
        <w:rPr>
          <w:i/>
          <w:iCs/>
          <w:sz w:val="24"/>
          <w:szCs w:val="24"/>
        </w:rPr>
        <w:t>First Australians</w:t>
      </w:r>
      <w:r w:rsidRPr="003172B4">
        <w:rPr>
          <w:sz w:val="24"/>
          <w:szCs w:val="24"/>
        </w:rPr>
        <w:t>. The Miegunyah Press.</w:t>
      </w:r>
    </w:p>
  </w:endnote>
  <w:endnote w:id="8">
    <w:p w14:paraId="6EDED26D" w14:textId="77777777" w:rsidR="004A6E4A" w:rsidRPr="003172B4" w:rsidRDefault="004A6E4A" w:rsidP="00C02B3A">
      <w:pPr>
        <w:pStyle w:val="Endnotestyle"/>
        <w:rPr>
          <w:sz w:val="24"/>
          <w:szCs w:val="24"/>
        </w:rPr>
      </w:pPr>
      <w:r w:rsidRPr="003172B4">
        <w:rPr>
          <w:rStyle w:val="EndnoteReference"/>
          <w:sz w:val="24"/>
          <w:szCs w:val="24"/>
        </w:rPr>
        <w:endnoteRef/>
      </w:r>
      <w:r w:rsidRPr="003172B4">
        <w:rPr>
          <w:sz w:val="24"/>
          <w:szCs w:val="24"/>
        </w:rPr>
        <w:t xml:space="preserve"> Anthony, T., &amp; Gray, S. (2020, June 11). </w:t>
      </w:r>
      <w:r w:rsidRPr="003172B4">
        <w:rPr>
          <w:i/>
          <w:iCs/>
          <w:sz w:val="24"/>
          <w:szCs w:val="24"/>
        </w:rPr>
        <w:t>Was there slavery in Australia? Yes. It shouldn’t even be up for debate</w:t>
      </w:r>
      <w:r w:rsidRPr="003172B4">
        <w:rPr>
          <w:sz w:val="24"/>
          <w:szCs w:val="24"/>
        </w:rPr>
        <w:t xml:space="preserve">. The Conversation. </w:t>
      </w:r>
      <w:hyperlink r:id="rId6" w:tgtFrame="_new" w:history="1">
        <w:r w:rsidRPr="003172B4">
          <w:rPr>
            <w:rStyle w:val="Hyperlink"/>
            <w:sz w:val="24"/>
            <w:szCs w:val="24"/>
          </w:rPr>
          <w:t>https://theconversation.com/was-there-slavery-in-australia-yes-it-shouldnt-even-be-up-for-debate-140544</w:t>
        </w:r>
      </w:hyperlink>
    </w:p>
  </w:endnote>
  <w:endnote w:id="9">
    <w:p w14:paraId="6A25B555" w14:textId="77777777" w:rsidR="00DD682B" w:rsidRPr="003172B4" w:rsidRDefault="00DD682B" w:rsidP="00C02B3A">
      <w:pPr>
        <w:pStyle w:val="Endnotestyle"/>
        <w:rPr>
          <w:sz w:val="24"/>
          <w:szCs w:val="24"/>
        </w:rPr>
      </w:pPr>
      <w:r w:rsidRPr="003172B4">
        <w:rPr>
          <w:rStyle w:val="EndnoteReference"/>
          <w:sz w:val="24"/>
          <w:szCs w:val="24"/>
        </w:rPr>
        <w:endnoteRef/>
      </w:r>
      <w:r w:rsidRPr="003172B4">
        <w:rPr>
          <w:sz w:val="24"/>
          <w:szCs w:val="24"/>
        </w:rPr>
        <w:t xml:space="preserve"> Jumbunna Institute for Indigenous Education and Research. (2025, June). </w:t>
      </w:r>
      <w:r w:rsidRPr="003172B4">
        <w:rPr>
          <w:i/>
          <w:iCs/>
          <w:sz w:val="24"/>
          <w:szCs w:val="24"/>
        </w:rPr>
        <w:t>Closing the Gap National Agreement: Independent review of progress and systemic change</w:t>
      </w:r>
      <w:r w:rsidRPr="003172B4">
        <w:rPr>
          <w:sz w:val="24"/>
          <w:szCs w:val="24"/>
        </w:rPr>
        <w:t xml:space="preserve">. University of Technology Sydney. </w:t>
      </w:r>
      <w:hyperlink r:id="rId7" w:history="1">
        <w:r w:rsidRPr="003172B4">
          <w:rPr>
            <w:rStyle w:val="Hyperlink"/>
            <w:sz w:val="24"/>
            <w:szCs w:val="24"/>
          </w:rPr>
          <w:t>https://www.uts.edu.au/jumbunna-institute/research/closing-the-gap-review</w:t>
        </w:r>
      </w:hyperlink>
      <w:r w:rsidRPr="003172B4">
        <w:rPr>
          <w:sz w:val="24"/>
          <w:szCs w:val="24"/>
        </w:rPr>
        <w:t xml:space="preserve"> </w:t>
      </w:r>
    </w:p>
    <w:p w14:paraId="43AA60A2" w14:textId="77777777" w:rsidR="00DD682B" w:rsidRPr="003172B4" w:rsidRDefault="00DD682B" w:rsidP="00C02B3A">
      <w:pPr>
        <w:pStyle w:val="Endnotestyle"/>
        <w:rPr>
          <w:sz w:val="24"/>
          <w:szCs w:val="24"/>
        </w:rPr>
      </w:pPr>
      <w:r w:rsidRPr="003172B4">
        <w:rPr>
          <w:sz w:val="24"/>
          <w:szCs w:val="24"/>
        </w:rPr>
        <w:t xml:space="preserve">Jumbunna Institute for Indigenous Education and Research. (2025). </w:t>
      </w:r>
      <w:r w:rsidRPr="003172B4">
        <w:rPr>
          <w:i/>
          <w:iCs/>
          <w:sz w:val="24"/>
          <w:szCs w:val="24"/>
        </w:rPr>
        <w:t>Independent review of Aboriginal and/or Torres Strait Islander over-representation in the ACT criminal justice system</w:t>
      </w:r>
      <w:r w:rsidRPr="003172B4">
        <w:rPr>
          <w:sz w:val="24"/>
          <w:szCs w:val="24"/>
        </w:rPr>
        <w:t xml:space="preserve">. University of Technology Sydney. </w:t>
      </w:r>
      <w:hyperlink r:id="rId8" w:history="1">
        <w:r w:rsidRPr="003172B4">
          <w:rPr>
            <w:rStyle w:val="Hyperlink"/>
            <w:sz w:val="24"/>
            <w:szCs w:val="24"/>
          </w:rPr>
          <w:t>https://www.uts.edu.au/jumbunna-institute/research/act-criminal-justice-review</w:t>
        </w:r>
      </w:hyperlink>
      <w:r w:rsidRPr="003172B4">
        <w:rPr>
          <w:sz w:val="24"/>
          <w:szCs w:val="24"/>
        </w:rPr>
        <w:t xml:space="preserve">  </w:t>
      </w:r>
    </w:p>
  </w:endnote>
  <w:endnote w:id="10">
    <w:p w14:paraId="5B99D3BC" w14:textId="7E081E2D" w:rsidR="007362BD" w:rsidRPr="003172B4" w:rsidRDefault="001C6DCC" w:rsidP="00C02B3A">
      <w:pPr>
        <w:pStyle w:val="EndnoteText"/>
        <w:rPr>
          <w:sz w:val="24"/>
          <w:szCs w:val="24"/>
        </w:rPr>
      </w:pPr>
      <w:r w:rsidRPr="003172B4">
        <w:rPr>
          <w:rStyle w:val="EndnoteReference"/>
          <w:sz w:val="24"/>
          <w:szCs w:val="24"/>
        </w:rPr>
        <w:endnoteRef/>
      </w:r>
      <w:r w:rsidRPr="003172B4">
        <w:rPr>
          <w:sz w:val="24"/>
          <w:szCs w:val="24"/>
        </w:rPr>
        <w:t xml:space="preserve"> </w:t>
      </w:r>
      <w:r w:rsidR="00720C1C" w:rsidRPr="003172B4">
        <w:rPr>
          <w:sz w:val="24"/>
          <w:szCs w:val="24"/>
        </w:rPr>
        <w:t xml:space="preserve">Foley, D. (2003). Indigenous epistemology and Indigenous standpoint theory. </w:t>
      </w:r>
      <w:r w:rsidR="00720C1C" w:rsidRPr="003172B4">
        <w:rPr>
          <w:i/>
          <w:iCs/>
          <w:sz w:val="24"/>
          <w:szCs w:val="24"/>
        </w:rPr>
        <w:t>Social Alternatives, 22</w:t>
      </w:r>
      <w:r w:rsidR="00720C1C" w:rsidRPr="003172B4">
        <w:rPr>
          <w:sz w:val="24"/>
          <w:szCs w:val="24"/>
        </w:rPr>
        <w:t>(1), 44–52.</w:t>
      </w:r>
    </w:p>
    <w:p w14:paraId="6A34CD91" w14:textId="65AABE7B" w:rsidR="00720C1C" w:rsidRPr="003172B4" w:rsidRDefault="00720C1C" w:rsidP="00C02B3A">
      <w:pPr>
        <w:pStyle w:val="EndnoteText"/>
        <w:rPr>
          <w:sz w:val="24"/>
          <w:szCs w:val="24"/>
        </w:rPr>
      </w:pPr>
      <w:r w:rsidRPr="003172B4">
        <w:rPr>
          <w:sz w:val="24"/>
          <w:szCs w:val="24"/>
        </w:rPr>
        <w:t xml:space="preserve">Nakata, M. (2007). The cultural interface. </w:t>
      </w:r>
      <w:r w:rsidRPr="003172B4">
        <w:rPr>
          <w:i/>
          <w:iCs/>
          <w:sz w:val="24"/>
          <w:szCs w:val="24"/>
        </w:rPr>
        <w:t>Australian Journal of Indigenous Education, 36</w:t>
      </w:r>
      <w:r w:rsidRPr="003172B4">
        <w:rPr>
          <w:sz w:val="24"/>
          <w:szCs w:val="24"/>
        </w:rPr>
        <w:t>(1, Suppl.), 7–14.</w:t>
      </w:r>
    </w:p>
    <w:p w14:paraId="1C2601FD" w14:textId="64A21B98" w:rsidR="001C6DCC" w:rsidRPr="003172B4" w:rsidRDefault="00720C1C" w:rsidP="00C02B3A">
      <w:pPr>
        <w:pStyle w:val="EndnoteText"/>
        <w:rPr>
          <w:sz w:val="24"/>
          <w:szCs w:val="24"/>
        </w:rPr>
      </w:pPr>
      <w:r w:rsidRPr="003172B4">
        <w:rPr>
          <w:sz w:val="24"/>
          <w:szCs w:val="24"/>
        </w:rPr>
        <w:t xml:space="preserve">Ardill, A. (2013). Australian sovereignty, Indigenous standpoint theory and feminist standpoint theory. </w:t>
      </w:r>
      <w:r w:rsidRPr="003172B4">
        <w:rPr>
          <w:i/>
          <w:iCs/>
          <w:sz w:val="24"/>
          <w:szCs w:val="24"/>
        </w:rPr>
        <w:t>Griffith Law Review, 22</w:t>
      </w:r>
      <w:r w:rsidRPr="003172B4">
        <w:rPr>
          <w:sz w:val="24"/>
          <w:szCs w:val="24"/>
        </w:rPr>
        <w:t>(2), 315–343.</w:t>
      </w:r>
    </w:p>
  </w:endnote>
  <w:endnote w:id="11">
    <w:p w14:paraId="5ADBB4E7" w14:textId="13759393" w:rsidR="00DB3B7D" w:rsidRPr="003172B4" w:rsidRDefault="003F361A" w:rsidP="00C02B3A">
      <w:pPr>
        <w:pStyle w:val="EndnoteText"/>
        <w:rPr>
          <w:sz w:val="24"/>
          <w:szCs w:val="24"/>
        </w:rPr>
      </w:pPr>
      <w:r w:rsidRPr="003172B4">
        <w:rPr>
          <w:rStyle w:val="EndnoteReference"/>
          <w:sz w:val="24"/>
          <w:szCs w:val="24"/>
        </w:rPr>
        <w:endnoteRef/>
      </w:r>
      <w:r w:rsidRPr="003172B4">
        <w:rPr>
          <w:sz w:val="24"/>
          <w:szCs w:val="24"/>
        </w:rPr>
        <w:t xml:space="preserve"> </w:t>
      </w:r>
      <w:r w:rsidR="00DB3B7D" w:rsidRPr="003172B4">
        <w:rPr>
          <w:sz w:val="24"/>
          <w:szCs w:val="24"/>
        </w:rPr>
        <w:t xml:space="preserve">Allen, B. J. (2017). Standpoint theory. In Y. Y. Kim (Ed.), </w:t>
      </w:r>
      <w:r w:rsidR="00DB3B7D" w:rsidRPr="003172B4">
        <w:rPr>
          <w:i/>
          <w:iCs/>
          <w:sz w:val="24"/>
          <w:szCs w:val="24"/>
        </w:rPr>
        <w:t>The international encyclopedia of intercultural communication</w:t>
      </w:r>
      <w:r w:rsidR="00DB3B7D" w:rsidRPr="003172B4">
        <w:rPr>
          <w:sz w:val="24"/>
          <w:szCs w:val="24"/>
        </w:rPr>
        <w:t xml:space="preserve"> (p. 2). John Wiley &amp; Sons.</w:t>
      </w:r>
    </w:p>
  </w:endnote>
  <w:endnote w:id="12">
    <w:p w14:paraId="69BEF7CB" w14:textId="5777C38B" w:rsidR="003F53D5" w:rsidRPr="003172B4" w:rsidRDefault="003F53D5" w:rsidP="00C02B3A">
      <w:pPr>
        <w:pStyle w:val="EndnoteText"/>
        <w:rPr>
          <w:sz w:val="24"/>
          <w:szCs w:val="24"/>
        </w:rPr>
      </w:pPr>
      <w:r w:rsidRPr="003172B4">
        <w:rPr>
          <w:rStyle w:val="EndnoteReference"/>
          <w:sz w:val="24"/>
          <w:szCs w:val="24"/>
        </w:rPr>
        <w:endnoteRef/>
      </w:r>
      <w:r w:rsidRPr="003172B4">
        <w:rPr>
          <w:sz w:val="24"/>
          <w:szCs w:val="24"/>
        </w:rPr>
        <w:t xml:space="preserve"> We created an overall measure of racism </w:t>
      </w:r>
      <w:r w:rsidR="005735F7" w:rsidRPr="003172B4">
        <w:rPr>
          <w:sz w:val="24"/>
          <w:szCs w:val="24"/>
        </w:rPr>
        <w:t xml:space="preserve">from </w:t>
      </w:r>
      <w:r w:rsidRPr="003172B4">
        <w:rPr>
          <w:sz w:val="24"/>
          <w:szCs w:val="24"/>
        </w:rPr>
        <w:t xml:space="preserve">all nine measures of racism included in this study. Respondents with an average score of 2 or below </w:t>
      </w:r>
      <w:r w:rsidR="005735F7" w:rsidRPr="003172B4">
        <w:rPr>
          <w:sz w:val="24"/>
          <w:szCs w:val="24"/>
        </w:rPr>
        <w:t xml:space="preserve">out of 5 </w:t>
      </w:r>
      <w:r w:rsidRPr="003172B4">
        <w:rPr>
          <w:sz w:val="24"/>
          <w:szCs w:val="24"/>
        </w:rPr>
        <w:t>were categorised as having experienced racism “never” or “hardly ever”, while those with an average score above 2 were categorised as experiencing racism “sometimes”, “often” or “very often”.</w:t>
      </w:r>
    </w:p>
  </w:endnote>
  <w:endnote w:id="13">
    <w:p w14:paraId="100667B2" w14:textId="125EC1FB" w:rsidR="00AB6B31" w:rsidRPr="003172B4" w:rsidRDefault="00AB6B31" w:rsidP="00C02B3A">
      <w:pPr>
        <w:pStyle w:val="EndnoteText"/>
        <w:rPr>
          <w:sz w:val="24"/>
          <w:szCs w:val="24"/>
        </w:rPr>
      </w:pPr>
      <w:r w:rsidRPr="003172B4">
        <w:rPr>
          <w:rStyle w:val="EndnoteReference"/>
          <w:sz w:val="24"/>
          <w:szCs w:val="24"/>
        </w:rPr>
        <w:endnoteRef/>
      </w:r>
      <w:r w:rsidRPr="003172B4">
        <w:rPr>
          <w:sz w:val="24"/>
          <w:szCs w:val="24"/>
        </w:rPr>
        <w:t xml:space="preserve"> </w:t>
      </w:r>
      <w:r w:rsidR="00110C49" w:rsidRPr="003172B4">
        <w:rPr>
          <w:sz w:val="24"/>
          <w:szCs w:val="24"/>
        </w:rPr>
        <w:t xml:space="preserve"> This estimate was derived by establishing that 55.1% of full-time Indigenous employees whose formal role did not involve Indigenous workplace matters worked at least one or more hours per week unpaid on cultural work (38.5% of these workers actually worked 3 or more hours and 23% worked 6 or more hours). Using the most conservative estimate (i.e. 55% of the cohort working an additional work week each year), this suggests that, extrapolated over a 50-year working life, one in two full-time Aboriginal and/or Torres Strait Islander employees are working at least an additional year of unpaid workplace demands.</w:t>
      </w:r>
    </w:p>
  </w:endnote>
  <w:endnote w:id="14">
    <w:p w14:paraId="7B234E14" w14:textId="77777777" w:rsidR="00F32583" w:rsidRPr="003172B4" w:rsidRDefault="00F32583" w:rsidP="003172B4">
      <w:pPr>
        <w:spacing w:line="240" w:lineRule="auto"/>
        <w:rPr>
          <w:sz w:val="32"/>
          <w:szCs w:val="36"/>
        </w:rPr>
      </w:pPr>
      <w:r w:rsidRPr="003172B4">
        <w:rPr>
          <w:rStyle w:val="EndnoteReference"/>
        </w:rPr>
        <w:endnoteRef/>
      </w:r>
      <w:r w:rsidRPr="003172B4">
        <w:rPr>
          <w:sz w:val="32"/>
          <w:szCs w:val="36"/>
        </w:rPr>
        <w:t xml:space="preserve"> </w:t>
      </w:r>
      <w:r w:rsidRPr="003172B4">
        <w:t xml:space="preserve">In preparing the </w:t>
      </w:r>
      <w:r w:rsidRPr="003172B4">
        <w:rPr>
          <w:i/>
        </w:rPr>
        <w:t>Gari Yala</w:t>
      </w:r>
      <w:r w:rsidRPr="003172B4">
        <w:t xml:space="preserve"> 2 report, a transposition error was identified in the reporting of </w:t>
      </w:r>
      <w:r w:rsidRPr="003172B4">
        <w:rPr>
          <w:i/>
        </w:rPr>
        <w:t>Gari Yala</w:t>
      </w:r>
      <w:r w:rsidRPr="003172B4">
        <w:t xml:space="preserve"> 2020 cultural load findings. The 2020 report stated that 36.7% of respondents reported a low cultural load, 24.5% reported a moderate cultural load, and 38.8% a high cultural load. The updated correct percentages for 2020 are 19.5% of respondents reported a low cultural load, 17.5% reported a moderate cultural load, and 63.0% a high cultural load.  </w:t>
      </w:r>
    </w:p>
  </w:endnote>
  <w:endnote w:id="15">
    <w:p w14:paraId="25FA3EC4" w14:textId="77777777" w:rsidR="00430900" w:rsidRPr="003172B4" w:rsidRDefault="00430900" w:rsidP="00C02B3A">
      <w:pPr>
        <w:pStyle w:val="EndnoteText"/>
        <w:rPr>
          <w:sz w:val="24"/>
          <w:szCs w:val="24"/>
        </w:rPr>
      </w:pPr>
      <w:r w:rsidRPr="003172B4">
        <w:rPr>
          <w:rStyle w:val="EndnoteReference"/>
          <w:sz w:val="24"/>
          <w:szCs w:val="24"/>
        </w:rPr>
        <w:endnoteRef/>
      </w:r>
      <w:r w:rsidRPr="003172B4">
        <w:rPr>
          <w:sz w:val="24"/>
          <w:szCs w:val="24"/>
        </w:rPr>
        <w:t xml:space="preserve"> 118 years estimate was calculated by using two survey observations – 26% of Indigenous workers reporting they never heard racial slurs in 2020, rising to 29% in 2025. We estimated the average improvement at +0.6 percentage points per year. Applying this rate as a linear trend would mean it would take another 118 years (71% divided by 0.6%) to reach 100% of Aboriginal and/or Torres Strait Islander workers reporting they never heard racial slurs. This illustrative trajectory: is of only one form of racism (i.e. racial slurs) not of workplace racism generally; is based on only two data points in time as no other chronological data points were available; and assumes uniform change though we’re conscious real</w:t>
      </w:r>
      <w:r w:rsidRPr="003172B4">
        <w:rPr>
          <w:sz w:val="24"/>
          <w:szCs w:val="24"/>
        </w:rPr>
        <w:noBreakHyphen/>
        <w:t>world change can be non</w:t>
      </w:r>
      <w:r w:rsidRPr="003172B4">
        <w:rPr>
          <w:sz w:val="24"/>
          <w:szCs w:val="24"/>
        </w:rPr>
        <w:noBreakHyphen/>
        <w:t>linear, being policy</w:t>
      </w:r>
      <w:r w:rsidRPr="003172B4">
        <w:rPr>
          <w:sz w:val="24"/>
          <w:szCs w:val="24"/>
        </w:rPr>
        <w:noBreakHyphen/>
        <w:t>dependent.</w:t>
      </w:r>
    </w:p>
  </w:endnote>
  <w:endnote w:id="16">
    <w:p w14:paraId="69AA0E9B" w14:textId="550956CC" w:rsidR="001B22C7" w:rsidRPr="003172B4" w:rsidRDefault="001B22C7" w:rsidP="00C02B3A">
      <w:pPr>
        <w:pStyle w:val="EndnoteText"/>
        <w:rPr>
          <w:sz w:val="24"/>
          <w:szCs w:val="24"/>
        </w:rPr>
      </w:pPr>
      <w:r w:rsidRPr="003172B4">
        <w:rPr>
          <w:rStyle w:val="EndnoteReference"/>
          <w:sz w:val="24"/>
          <w:szCs w:val="24"/>
        </w:rPr>
        <w:endnoteRef/>
      </w:r>
      <w:r w:rsidRPr="003172B4">
        <w:rPr>
          <w:sz w:val="24"/>
          <w:szCs w:val="24"/>
        </w:rPr>
        <w:t xml:space="preserve"> Reconciliation Australia (2021) </w:t>
      </w:r>
      <w:r w:rsidRPr="003172B4">
        <w:rPr>
          <w:i/>
          <w:iCs/>
          <w:sz w:val="24"/>
          <w:szCs w:val="24"/>
        </w:rPr>
        <w:t xml:space="preserve">2021 State of Reconciliation in Australia Report: Moving from safe to brave). </w:t>
      </w:r>
      <w:hyperlink r:id="rId9" w:history="1">
        <w:r w:rsidRPr="003172B4">
          <w:rPr>
            <w:rStyle w:val="Hyperlink"/>
            <w:sz w:val="24"/>
            <w:szCs w:val="24"/>
          </w:rPr>
          <w:t>https://www.reconciliation.org.au/wp-content/uploads/2021/02/State-of-Reconciliation-2021-Summary-Report_web.pdf</w:t>
        </w:r>
      </w:hyperlink>
      <w:r w:rsidRPr="003172B4">
        <w:rPr>
          <w:sz w:val="24"/>
          <w:szCs w:val="24"/>
        </w:rPr>
        <w:t xml:space="preserve">  </w:t>
      </w:r>
    </w:p>
  </w:endnote>
  <w:endnote w:id="17">
    <w:p w14:paraId="3BFF30F7" w14:textId="4C3D32CB" w:rsidR="001B22C7" w:rsidRPr="003172B4" w:rsidRDefault="001B22C7" w:rsidP="00C02B3A">
      <w:pPr>
        <w:pStyle w:val="EndnoteText"/>
        <w:rPr>
          <w:sz w:val="24"/>
          <w:szCs w:val="24"/>
        </w:rPr>
      </w:pPr>
      <w:r w:rsidRPr="003172B4">
        <w:rPr>
          <w:rStyle w:val="EndnoteReference"/>
          <w:sz w:val="24"/>
          <w:szCs w:val="24"/>
        </w:rPr>
        <w:endnoteRef/>
      </w:r>
      <w:r w:rsidRPr="003172B4">
        <w:rPr>
          <w:sz w:val="24"/>
          <w:szCs w:val="24"/>
        </w:rPr>
        <w:t xml:space="preserve"> Reconciliation Australia (2025) </w:t>
      </w:r>
      <w:r w:rsidRPr="003172B4">
        <w:rPr>
          <w:i/>
          <w:iCs/>
          <w:sz w:val="24"/>
          <w:szCs w:val="24"/>
        </w:rPr>
        <w:t>2024 Australian Reconciliation Barometer: Racism and First Nations Peoples</w:t>
      </w:r>
      <w:r w:rsidRPr="003172B4">
        <w:rPr>
          <w:sz w:val="24"/>
          <w:szCs w:val="24"/>
        </w:rPr>
        <w:t xml:space="preserve">. </w:t>
      </w:r>
      <w:hyperlink r:id="rId10" w:tgtFrame="_new" w:history="1">
        <w:r w:rsidRPr="003172B4">
          <w:rPr>
            <w:rStyle w:val="Hyperlink"/>
            <w:sz w:val="24"/>
            <w:szCs w:val="24"/>
          </w:rPr>
          <w:t>https://www.reconciliation.org.au/publication/2024-australian-reconciliation-barometer-racism-and-first-nations-peoples/</w:t>
        </w:r>
      </w:hyperlink>
      <w:r w:rsidRPr="003172B4">
        <w:rPr>
          <w:sz w:val="24"/>
          <w:szCs w:val="24"/>
        </w:rPr>
        <w:t xml:space="preserve"> </w:t>
      </w:r>
    </w:p>
  </w:endnote>
  <w:endnote w:id="18">
    <w:p w14:paraId="480659B5" w14:textId="77777777" w:rsidR="001B22C7" w:rsidRPr="003172B4" w:rsidRDefault="001B22C7" w:rsidP="00C02B3A">
      <w:pPr>
        <w:pStyle w:val="EndnoteText"/>
        <w:rPr>
          <w:sz w:val="24"/>
          <w:szCs w:val="24"/>
        </w:rPr>
      </w:pPr>
      <w:r w:rsidRPr="003172B4">
        <w:rPr>
          <w:rStyle w:val="EndnoteReference"/>
          <w:sz w:val="24"/>
          <w:szCs w:val="24"/>
        </w:rPr>
        <w:endnoteRef/>
      </w:r>
      <w:r w:rsidRPr="003172B4">
        <w:rPr>
          <w:sz w:val="24"/>
          <w:szCs w:val="24"/>
        </w:rPr>
        <w:t xml:space="preserve"> Reconciliation Australia. (2021). </w:t>
      </w:r>
      <w:r w:rsidRPr="003172B4">
        <w:rPr>
          <w:i/>
          <w:iCs/>
          <w:sz w:val="24"/>
          <w:szCs w:val="24"/>
        </w:rPr>
        <w:t>2020 RAP Impact Report</w:t>
      </w:r>
      <w:r w:rsidRPr="003172B4">
        <w:rPr>
          <w:sz w:val="24"/>
          <w:szCs w:val="24"/>
        </w:rPr>
        <w:t xml:space="preserve">. </w:t>
      </w:r>
      <w:hyperlink r:id="rId11" w:tgtFrame="_new" w:history="1">
        <w:r w:rsidRPr="003172B4">
          <w:rPr>
            <w:rStyle w:val="Hyperlink"/>
            <w:sz w:val="24"/>
            <w:szCs w:val="24"/>
          </w:rPr>
          <w:t>https://www.reconciliation.org.au/publication/2020-rap-impact-report/</w:t>
        </w:r>
      </w:hyperlink>
    </w:p>
  </w:endnote>
  <w:endnote w:id="19">
    <w:p w14:paraId="36AC56C3" w14:textId="77777777" w:rsidR="001B22C7" w:rsidRPr="003172B4" w:rsidRDefault="001B22C7" w:rsidP="00C02B3A">
      <w:pPr>
        <w:pStyle w:val="EndnoteText"/>
        <w:rPr>
          <w:sz w:val="24"/>
          <w:szCs w:val="24"/>
        </w:rPr>
      </w:pPr>
      <w:r w:rsidRPr="003172B4">
        <w:rPr>
          <w:rStyle w:val="EndnoteReference"/>
          <w:sz w:val="24"/>
          <w:szCs w:val="24"/>
        </w:rPr>
        <w:endnoteRef/>
      </w:r>
      <w:r w:rsidRPr="003172B4">
        <w:rPr>
          <w:sz w:val="24"/>
          <w:szCs w:val="24"/>
        </w:rPr>
        <w:t xml:space="preserve"> Reconciliation Australia. (2025). </w:t>
      </w:r>
      <w:r w:rsidRPr="003172B4">
        <w:rPr>
          <w:i/>
          <w:iCs/>
          <w:sz w:val="24"/>
          <w:szCs w:val="24"/>
        </w:rPr>
        <w:t>RAP Impact Report 2024.</w:t>
      </w:r>
      <w:r w:rsidRPr="003172B4">
        <w:rPr>
          <w:sz w:val="24"/>
          <w:szCs w:val="24"/>
        </w:rPr>
        <w:t xml:space="preserve"> https://www.reconciliation.org.au/publication/rap-impact-report-2024/</w:t>
      </w:r>
    </w:p>
  </w:endnote>
  <w:endnote w:id="20">
    <w:p w14:paraId="6483D381" w14:textId="63394AC0" w:rsidR="00ED29F9" w:rsidRPr="003172B4" w:rsidRDefault="001B22C7" w:rsidP="00C02B3A">
      <w:pPr>
        <w:pStyle w:val="EndnoteText"/>
        <w:rPr>
          <w:sz w:val="24"/>
          <w:szCs w:val="24"/>
        </w:rPr>
      </w:pPr>
      <w:r w:rsidRPr="003172B4">
        <w:rPr>
          <w:rStyle w:val="EndnoteReference"/>
          <w:sz w:val="24"/>
          <w:szCs w:val="24"/>
        </w:rPr>
        <w:endnoteRef/>
      </w:r>
      <w:r w:rsidRPr="003172B4">
        <w:rPr>
          <w:sz w:val="24"/>
          <w:szCs w:val="24"/>
        </w:rPr>
        <w:t xml:space="preserve"> </w:t>
      </w:r>
      <w:r w:rsidR="00ED29F9" w:rsidRPr="003172B4">
        <w:rPr>
          <w:sz w:val="24"/>
          <w:szCs w:val="24"/>
        </w:rPr>
        <w:t xml:space="preserve">Australian Bureau of Statistics. (2025, August 26). </w:t>
      </w:r>
      <w:r w:rsidR="00ED29F9" w:rsidRPr="003172B4">
        <w:rPr>
          <w:i/>
          <w:iCs/>
          <w:sz w:val="24"/>
          <w:szCs w:val="24"/>
        </w:rPr>
        <w:t>Counts of Australian businesses, including entries and exits, July 2021 – June 2025</w:t>
      </w:r>
      <w:r w:rsidR="00ED29F9" w:rsidRPr="003172B4">
        <w:rPr>
          <w:sz w:val="24"/>
          <w:szCs w:val="24"/>
        </w:rPr>
        <w:t xml:space="preserve"> [Statistical release]. </w:t>
      </w:r>
      <w:hyperlink r:id="rId12" w:tgtFrame="_new" w:history="1">
        <w:r w:rsidR="00ED29F9" w:rsidRPr="003172B4">
          <w:rPr>
            <w:rStyle w:val="Hyperlink"/>
            <w:sz w:val="24"/>
            <w:szCs w:val="24"/>
          </w:rPr>
          <w:t>https://www.abs.gov.au/statistics/economy/business-indicators/counts-australian-businesses-including-entries-and-exits/latest-release</w:t>
        </w:r>
      </w:hyperlink>
    </w:p>
  </w:endnote>
  <w:endnote w:id="21">
    <w:p w14:paraId="122E1102" w14:textId="2C186B31" w:rsidR="00012C93" w:rsidRPr="003172B4" w:rsidRDefault="00012C93" w:rsidP="00C02B3A">
      <w:pPr>
        <w:pStyle w:val="EndnoteText"/>
        <w:rPr>
          <w:sz w:val="24"/>
          <w:szCs w:val="24"/>
        </w:rPr>
      </w:pPr>
      <w:r w:rsidRPr="003172B4">
        <w:rPr>
          <w:rStyle w:val="EndnoteReference"/>
          <w:sz w:val="24"/>
          <w:szCs w:val="24"/>
        </w:rPr>
        <w:endnoteRef/>
      </w:r>
      <w:r w:rsidRPr="003172B4">
        <w:rPr>
          <w:sz w:val="24"/>
          <w:szCs w:val="24"/>
        </w:rPr>
        <w:t xml:space="preserve"> We measured overall cultural safety by creating a mean cultural safety score from six cultural safety-related questions.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ndale Sans UI">
    <w:altName w:val="Calibri"/>
    <w:charset w:val="EE"/>
    <w:family w:val="auto"/>
    <w:pitch w:val="variable"/>
  </w:font>
  <w:font w:name="Yu Mincho">
    <w:charset w:val="80"/>
    <w:family w:val="roman"/>
    <w:pitch w:val="variable"/>
    <w:sig w:usb0="800002E7" w:usb1="2AC7FCFF" w:usb2="00000012" w:usb3="00000000" w:csb0="0002009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A3F91" w14:textId="77777777" w:rsidR="00133676" w:rsidRDefault="00133676" w:rsidP="00C02B3A">
      <w:r>
        <w:separator/>
      </w:r>
    </w:p>
  </w:footnote>
  <w:footnote w:type="continuationSeparator" w:id="0">
    <w:p w14:paraId="626ADEEA" w14:textId="77777777" w:rsidR="00133676" w:rsidRDefault="00133676" w:rsidP="00C02B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7748793"/>
      <w:docPartObj>
        <w:docPartGallery w:val="Page Numbers (Top of Page)"/>
        <w:docPartUnique/>
      </w:docPartObj>
    </w:sdtPr>
    <w:sdtEndPr>
      <w:rPr>
        <w:noProof/>
      </w:rPr>
    </w:sdtEndPr>
    <w:sdtContent>
      <w:p w14:paraId="502AE4C7" w14:textId="6E9C8C5B" w:rsidR="009F0276" w:rsidRDefault="009F0276" w:rsidP="00C02B3A">
        <w:pPr>
          <w:pStyle w:val="Header"/>
        </w:pPr>
        <w:r>
          <w:fldChar w:fldCharType="begin"/>
        </w:r>
        <w:r>
          <w:instrText xml:space="preserve"> PAGE   \* MERGEFORMAT </w:instrText>
        </w:r>
        <w:r>
          <w:fldChar w:fldCharType="separate"/>
        </w:r>
        <w:r>
          <w:rPr>
            <w:noProof/>
          </w:rPr>
          <w:t>2</w:t>
        </w:r>
        <w:r>
          <w:rPr>
            <w:noProof/>
          </w:rPr>
          <w:fldChar w:fldCharType="end"/>
        </w:r>
      </w:p>
    </w:sdtContent>
  </w:sdt>
  <w:p w14:paraId="4AF5149D" w14:textId="77777777" w:rsidR="009F0276" w:rsidRDefault="009F0276" w:rsidP="00C02B3A">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43A5"/>
    <w:multiLevelType w:val="hybridMultilevel"/>
    <w:tmpl w:val="826E30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6D58B2"/>
    <w:multiLevelType w:val="hybridMultilevel"/>
    <w:tmpl w:val="B63A7F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BD6983"/>
    <w:multiLevelType w:val="hybridMultilevel"/>
    <w:tmpl w:val="0E6E0EC2"/>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D826E23"/>
    <w:multiLevelType w:val="hybridMultilevel"/>
    <w:tmpl w:val="EACC1B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957E25"/>
    <w:multiLevelType w:val="hybridMultilevel"/>
    <w:tmpl w:val="5BE011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8E4538"/>
    <w:multiLevelType w:val="hybridMultilevel"/>
    <w:tmpl w:val="7BAE28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9A3170"/>
    <w:multiLevelType w:val="hybridMultilevel"/>
    <w:tmpl w:val="871A9A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476F21"/>
    <w:multiLevelType w:val="hybridMultilevel"/>
    <w:tmpl w:val="0AA26A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897A61"/>
    <w:multiLevelType w:val="multilevel"/>
    <w:tmpl w:val="64D6B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193233"/>
    <w:multiLevelType w:val="hybridMultilevel"/>
    <w:tmpl w:val="FCCEF7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4737E40"/>
    <w:multiLevelType w:val="hybridMultilevel"/>
    <w:tmpl w:val="4B6261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C0F7301"/>
    <w:multiLevelType w:val="hybridMultilevel"/>
    <w:tmpl w:val="6096DB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CA2D9C"/>
    <w:multiLevelType w:val="hybridMultilevel"/>
    <w:tmpl w:val="9E6C333A"/>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3" w15:restartNumberingAfterBreak="0">
    <w:nsid w:val="35430899"/>
    <w:multiLevelType w:val="hybridMultilevel"/>
    <w:tmpl w:val="269809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5CB78F0"/>
    <w:multiLevelType w:val="hybridMultilevel"/>
    <w:tmpl w:val="E8140E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9286051"/>
    <w:multiLevelType w:val="hybridMultilevel"/>
    <w:tmpl w:val="7BC82E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A39598A"/>
    <w:multiLevelType w:val="hybridMultilevel"/>
    <w:tmpl w:val="A9F234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11326EE"/>
    <w:multiLevelType w:val="hybridMultilevel"/>
    <w:tmpl w:val="6870FB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1E94C50"/>
    <w:multiLevelType w:val="multilevel"/>
    <w:tmpl w:val="8EE8F92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344FE3"/>
    <w:multiLevelType w:val="hybridMultilevel"/>
    <w:tmpl w:val="096E1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52150D2"/>
    <w:multiLevelType w:val="hybridMultilevel"/>
    <w:tmpl w:val="EB98CD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FE01067"/>
    <w:multiLevelType w:val="hybridMultilevel"/>
    <w:tmpl w:val="CCD0CD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59E570E"/>
    <w:multiLevelType w:val="hybridMultilevel"/>
    <w:tmpl w:val="F3A246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C1B4380"/>
    <w:multiLevelType w:val="hybridMultilevel"/>
    <w:tmpl w:val="71B22D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C851EE2"/>
    <w:multiLevelType w:val="hybridMultilevel"/>
    <w:tmpl w:val="DD942B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2C74625"/>
    <w:multiLevelType w:val="hybridMultilevel"/>
    <w:tmpl w:val="77EE85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52D3A62"/>
    <w:multiLevelType w:val="hybridMultilevel"/>
    <w:tmpl w:val="F82C5E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624524D"/>
    <w:multiLevelType w:val="hybridMultilevel"/>
    <w:tmpl w:val="54781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85F4996"/>
    <w:multiLevelType w:val="hybridMultilevel"/>
    <w:tmpl w:val="297E2D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D7B598D"/>
    <w:multiLevelType w:val="hybridMultilevel"/>
    <w:tmpl w:val="675461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FB41FD9"/>
    <w:multiLevelType w:val="hybridMultilevel"/>
    <w:tmpl w:val="256CF0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4EF555E"/>
    <w:multiLevelType w:val="hybridMultilevel"/>
    <w:tmpl w:val="8A72C2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6CB0FE2"/>
    <w:multiLevelType w:val="multilevel"/>
    <w:tmpl w:val="71A68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CA3A4B"/>
    <w:multiLevelType w:val="hybridMultilevel"/>
    <w:tmpl w:val="10E208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BF24B0A"/>
    <w:multiLevelType w:val="hybridMultilevel"/>
    <w:tmpl w:val="EF1E0A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69874506">
    <w:abstractNumId w:val="26"/>
  </w:num>
  <w:num w:numId="2" w16cid:durableId="103381113">
    <w:abstractNumId w:val="2"/>
  </w:num>
  <w:num w:numId="3" w16cid:durableId="1271164264">
    <w:abstractNumId w:val="3"/>
  </w:num>
  <w:num w:numId="4" w16cid:durableId="2139058698">
    <w:abstractNumId w:val="18"/>
  </w:num>
  <w:num w:numId="5" w16cid:durableId="1110011270">
    <w:abstractNumId w:val="32"/>
  </w:num>
  <w:num w:numId="6" w16cid:durableId="838931945">
    <w:abstractNumId w:val="17"/>
  </w:num>
  <w:num w:numId="7" w16cid:durableId="124277684">
    <w:abstractNumId w:val="29"/>
  </w:num>
  <w:num w:numId="8" w16cid:durableId="1408111903">
    <w:abstractNumId w:val="34"/>
  </w:num>
  <w:num w:numId="9" w16cid:durableId="139615608">
    <w:abstractNumId w:val="1"/>
  </w:num>
  <w:num w:numId="10" w16cid:durableId="494539462">
    <w:abstractNumId w:val="30"/>
  </w:num>
  <w:num w:numId="11" w16cid:durableId="622073626">
    <w:abstractNumId w:val="33"/>
  </w:num>
  <w:num w:numId="12" w16cid:durableId="1995182812">
    <w:abstractNumId w:val="12"/>
  </w:num>
  <w:num w:numId="13" w16cid:durableId="492796519">
    <w:abstractNumId w:val="4"/>
  </w:num>
  <w:num w:numId="14" w16cid:durableId="983894637">
    <w:abstractNumId w:val="9"/>
  </w:num>
  <w:num w:numId="15" w16cid:durableId="1416977446">
    <w:abstractNumId w:val="24"/>
  </w:num>
  <w:num w:numId="16" w16cid:durableId="738678422">
    <w:abstractNumId w:val="8"/>
  </w:num>
  <w:num w:numId="17" w16cid:durableId="100731915">
    <w:abstractNumId w:val="19"/>
  </w:num>
  <w:num w:numId="18" w16cid:durableId="1497071075">
    <w:abstractNumId w:val="20"/>
  </w:num>
  <w:num w:numId="19" w16cid:durableId="144276329">
    <w:abstractNumId w:val="21"/>
  </w:num>
  <w:num w:numId="20" w16cid:durableId="206721112">
    <w:abstractNumId w:val="7"/>
  </w:num>
  <w:num w:numId="21" w16cid:durableId="1058935015">
    <w:abstractNumId w:val="5"/>
  </w:num>
  <w:num w:numId="22" w16cid:durableId="1711878678">
    <w:abstractNumId w:val="15"/>
  </w:num>
  <w:num w:numId="23" w16cid:durableId="706878070">
    <w:abstractNumId w:val="22"/>
  </w:num>
  <w:num w:numId="24" w16cid:durableId="141436683">
    <w:abstractNumId w:val="6"/>
  </w:num>
  <w:num w:numId="25" w16cid:durableId="1867331270">
    <w:abstractNumId w:val="0"/>
  </w:num>
  <w:num w:numId="26" w16cid:durableId="373775588">
    <w:abstractNumId w:val="28"/>
  </w:num>
  <w:num w:numId="27" w16cid:durableId="1256330202">
    <w:abstractNumId w:val="14"/>
  </w:num>
  <w:num w:numId="28" w16cid:durableId="1844006328">
    <w:abstractNumId w:val="25"/>
  </w:num>
  <w:num w:numId="29" w16cid:durableId="592979502">
    <w:abstractNumId w:val="31"/>
  </w:num>
  <w:num w:numId="30" w16cid:durableId="1865828859">
    <w:abstractNumId w:val="23"/>
  </w:num>
  <w:num w:numId="31" w16cid:durableId="728646989">
    <w:abstractNumId w:val="27"/>
  </w:num>
  <w:num w:numId="32" w16cid:durableId="907498208">
    <w:abstractNumId w:val="11"/>
  </w:num>
  <w:num w:numId="33" w16cid:durableId="943464450">
    <w:abstractNumId w:val="10"/>
  </w:num>
  <w:num w:numId="34" w16cid:durableId="1323893073">
    <w:abstractNumId w:val="13"/>
  </w:num>
  <w:num w:numId="35" w16cid:durableId="447161497">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4DE"/>
    <w:rsid w:val="00000465"/>
    <w:rsid w:val="000011E2"/>
    <w:rsid w:val="000012E9"/>
    <w:rsid w:val="000015A0"/>
    <w:rsid w:val="0000170C"/>
    <w:rsid w:val="0000298A"/>
    <w:rsid w:val="00002A84"/>
    <w:rsid w:val="00003AD2"/>
    <w:rsid w:val="000046AC"/>
    <w:rsid w:val="000054ED"/>
    <w:rsid w:val="000059C5"/>
    <w:rsid w:val="000069DB"/>
    <w:rsid w:val="00006AE0"/>
    <w:rsid w:val="00007FCA"/>
    <w:rsid w:val="00010481"/>
    <w:rsid w:val="00011749"/>
    <w:rsid w:val="00011D78"/>
    <w:rsid w:val="00011F90"/>
    <w:rsid w:val="00012153"/>
    <w:rsid w:val="000124EF"/>
    <w:rsid w:val="000128EE"/>
    <w:rsid w:val="00012C93"/>
    <w:rsid w:val="00013932"/>
    <w:rsid w:val="000139F7"/>
    <w:rsid w:val="0001429E"/>
    <w:rsid w:val="00014705"/>
    <w:rsid w:val="00014944"/>
    <w:rsid w:val="00014C13"/>
    <w:rsid w:val="0001660D"/>
    <w:rsid w:val="00016ADF"/>
    <w:rsid w:val="00017CD3"/>
    <w:rsid w:val="0002046F"/>
    <w:rsid w:val="00020BD9"/>
    <w:rsid w:val="00020D6F"/>
    <w:rsid w:val="000215F1"/>
    <w:rsid w:val="00021F1D"/>
    <w:rsid w:val="000243B2"/>
    <w:rsid w:val="00025B6B"/>
    <w:rsid w:val="00025C83"/>
    <w:rsid w:val="00025EE4"/>
    <w:rsid w:val="0002697D"/>
    <w:rsid w:val="00026E92"/>
    <w:rsid w:val="0002756A"/>
    <w:rsid w:val="000276F4"/>
    <w:rsid w:val="00027739"/>
    <w:rsid w:val="00027D39"/>
    <w:rsid w:val="0003052A"/>
    <w:rsid w:val="00030F67"/>
    <w:rsid w:val="00031080"/>
    <w:rsid w:val="0003123E"/>
    <w:rsid w:val="000319EE"/>
    <w:rsid w:val="00031CE6"/>
    <w:rsid w:val="00032072"/>
    <w:rsid w:val="00032335"/>
    <w:rsid w:val="00032E16"/>
    <w:rsid w:val="00033BF7"/>
    <w:rsid w:val="00035C14"/>
    <w:rsid w:val="00036A96"/>
    <w:rsid w:val="0003700A"/>
    <w:rsid w:val="0003719E"/>
    <w:rsid w:val="00037327"/>
    <w:rsid w:val="0003779D"/>
    <w:rsid w:val="00040246"/>
    <w:rsid w:val="000405D5"/>
    <w:rsid w:val="00040BCE"/>
    <w:rsid w:val="00042024"/>
    <w:rsid w:val="00042038"/>
    <w:rsid w:val="00042AE5"/>
    <w:rsid w:val="00042FDD"/>
    <w:rsid w:val="000436F0"/>
    <w:rsid w:val="00043D7F"/>
    <w:rsid w:val="000457F8"/>
    <w:rsid w:val="00045BD4"/>
    <w:rsid w:val="00045DA5"/>
    <w:rsid w:val="00046801"/>
    <w:rsid w:val="00047B2F"/>
    <w:rsid w:val="0005127C"/>
    <w:rsid w:val="0005138C"/>
    <w:rsid w:val="00051636"/>
    <w:rsid w:val="00051B5E"/>
    <w:rsid w:val="00051BF2"/>
    <w:rsid w:val="00051C74"/>
    <w:rsid w:val="000522FE"/>
    <w:rsid w:val="00052853"/>
    <w:rsid w:val="00052B3A"/>
    <w:rsid w:val="00052B3E"/>
    <w:rsid w:val="00052B86"/>
    <w:rsid w:val="00053C7C"/>
    <w:rsid w:val="00053D49"/>
    <w:rsid w:val="00054544"/>
    <w:rsid w:val="0005475A"/>
    <w:rsid w:val="00054BC7"/>
    <w:rsid w:val="000552C5"/>
    <w:rsid w:val="00055348"/>
    <w:rsid w:val="0005551A"/>
    <w:rsid w:val="00055E28"/>
    <w:rsid w:val="00056BA0"/>
    <w:rsid w:val="00056DBC"/>
    <w:rsid w:val="000577C3"/>
    <w:rsid w:val="00060043"/>
    <w:rsid w:val="000600B6"/>
    <w:rsid w:val="000604DD"/>
    <w:rsid w:val="00061BD8"/>
    <w:rsid w:val="00061C8A"/>
    <w:rsid w:val="00061D0F"/>
    <w:rsid w:val="00062575"/>
    <w:rsid w:val="00062CEB"/>
    <w:rsid w:val="00062F6C"/>
    <w:rsid w:val="000633AE"/>
    <w:rsid w:val="00064209"/>
    <w:rsid w:val="000644A4"/>
    <w:rsid w:val="00064887"/>
    <w:rsid w:val="00064A1D"/>
    <w:rsid w:val="00065382"/>
    <w:rsid w:val="00065547"/>
    <w:rsid w:val="000655A5"/>
    <w:rsid w:val="00066012"/>
    <w:rsid w:val="000662C9"/>
    <w:rsid w:val="000668B0"/>
    <w:rsid w:val="000669FC"/>
    <w:rsid w:val="00066C31"/>
    <w:rsid w:val="0006716C"/>
    <w:rsid w:val="00067456"/>
    <w:rsid w:val="00070115"/>
    <w:rsid w:val="000701B3"/>
    <w:rsid w:val="00071B18"/>
    <w:rsid w:val="00071B89"/>
    <w:rsid w:val="00071C44"/>
    <w:rsid w:val="00072E3D"/>
    <w:rsid w:val="00073359"/>
    <w:rsid w:val="00074731"/>
    <w:rsid w:val="0007554D"/>
    <w:rsid w:val="0007574A"/>
    <w:rsid w:val="000758CB"/>
    <w:rsid w:val="00076445"/>
    <w:rsid w:val="000766DF"/>
    <w:rsid w:val="00076FB7"/>
    <w:rsid w:val="0008074F"/>
    <w:rsid w:val="00080AD4"/>
    <w:rsid w:val="000815CE"/>
    <w:rsid w:val="00081DC6"/>
    <w:rsid w:val="00082815"/>
    <w:rsid w:val="00082CB2"/>
    <w:rsid w:val="00082FDA"/>
    <w:rsid w:val="000831CA"/>
    <w:rsid w:val="000835B2"/>
    <w:rsid w:val="00083633"/>
    <w:rsid w:val="000846E8"/>
    <w:rsid w:val="00084CC9"/>
    <w:rsid w:val="00085511"/>
    <w:rsid w:val="00085A1A"/>
    <w:rsid w:val="00085A39"/>
    <w:rsid w:val="00085B78"/>
    <w:rsid w:val="00085FE4"/>
    <w:rsid w:val="000868EE"/>
    <w:rsid w:val="00086981"/>
    <w:rsid w:val="00086ED3"/>
    <w:rsid w:val="000905B2"/>
    <w:rsid w:val="000907B8"/>
    <w:rsid w:val="00090AF3"/>
    <w:rsid w:val="00090AF4"/>
    <w:rsid w:val="00090B1D"/>
    <w:rsid w:val="00091610"/>
    <w:rsid w:val="00091A40"/>
    <w:rsid w:val="00092369"/>
    <w:rsid w:val="00092E10"/>
    <w:rsid w:val="00093196"/>
    <w:rsid w:val="0009368A"/>
    <w:rsid w:val="0009380D"/>
    <w:rsid w:val="00093A7D"/>
    <w:rsid w:val="000941CE"/>
    <w:rsid w:val="00094948"/>
    <w:rsid w:val="0009518E"/>
    <w:rsid w:val="00095AB6"/>
    <w:rsid w:val="00096A11"/>
    <w:rsid w:val="00096C43"/>
    <w:rsid w:val="00096D3F"/>
    <w:rsid w:val="000A1001"/>
    <w:rsid w:val="000A1BA8"/>
    <w:rsid w:val="000A20FD"/>
    <w:rsid w:val="000A226B"/>
    <w:rsid w:val="000A2A69"/>
    <w:rsid w:val="000A332C"/>
    <w:rsid w:val="000A36B1"/>
    <w:rsid w:val="000A3734"/>
    <w:rsid w:val="000A376D"/>
    <w:rsid w:val="000A3A33"/>
    <w:rsid w:val="000A3BDB"/>
    <w:rsid w:val="000A401A"/>
    <w:rsid w:val="000A407E"/>
    <w:rsid w:val="000A55E4"/>
    <w:rsid w:val="000A5EA8"/>
    <w:rsid w:val="000A5F69"/>
    <w:rsid w:val="000A63FF"/>
    <w:rsid w:val="000A6582"/>
    <w:rsid w:val="000A6A0F"/>
    <w:rsid w:val="000A786C"/>
    <w:rsid w:val="000A7B2D"/>
    <w:rsid w:val="000A7D3A"/>
    <w:rsid w:val="000B0E13"/>
    <w:rsid w:val="000B1EE0"/>
    <w:rsid w:val="000B20E9"/>
    <w:rsid w:val="000B2976"/>
    <w:rsid w:val="000B2A9E"/>
    <w:rsid w:val="000B3A20"/>
    <w:rsid w:val="000B473E"/>
    <w:rsid w:val="000B48A0"/>
    <w:rsid w:val="000B4A48"/>
    <w:rsid w:val="000B534E"/>
    <w:rsid w:val="000B59A3"/>
    <w:rsid w:val="000B5B14"/>
    <w:rsid w:val="000B5EC6"/>
    <w:rsid w:val="000B61F6"/>
    <w:rsid w:val="000B6540"/>
    <w:rsid w:val="000B7210"/>
    <w:rsid w:val="000B7B7D"/>
    <w:rsid w:val="000B7C37"/>
    <w:rsid w:val="000C0216"/>
    <w:rsid w:val="000C029B"/>
    <w:rsid w:val="000C0C0C"/>
    <w:rsid w:val="000C0E11"/>
    <w:rsid w:val="000C14BB"/>
    <w:rsid w:val="000C155F"/>
    <w:rsid w:val="000C157C"/>
    <w:rsid w:val="000C21E2"/>
    <w:rsid w:val="000C225F"/>
    <w:rsid w:val="000C2CD8"/>
    <w:rsid w:val="000C3469"/>
    <w:rsid w:val="000C46FF"/>
    <w:rsid w:val="000C4A93"/>
    <w:rsid w:val="000C5515"/>
    <w:rsid w:val="000C5670"/>
    <w:rsid w:val="000C597F"/>
    <w:rsid w:val="000C59EA"/>
    <w:rsid w:val="000C5B03"/>
    <w:rsid w:val="000C6268"/>
    <w:rsid w:val="000C64B6"/>
    <w:rsid w:val="000C6B6F"/>
    <w:rsid w:val="000C6BE5"/>
    <w:rsid w:val="000C7194"/>
    <w:rsid w:val="000C7488"/>
    <w:rsid w:val="000C785B"/>
    <w:rsid w:val="000C7B09"/>
    <w:rsid w:val="000D052B"/>
    <w:rsid w:val="000D122F"/>
    <w:rsid w:val="000D18B4"/>
    <w:rsid w:val="000D232D"/>
    <w:rsid w:val="000D275D"/>
    <w:rsid w:val="000D283F"/>
    <w:rsid w:val="000D305B"/>
    <w:rsid w:val="000D30FB"/>
    <w:rsid w:val="000D3820"/>
    <w:rsid w:val="000D3939"/>
    <w:rsid w:val="000D3C1D"/>
    <w:rsid w:val="000D4BB0"/>
    <w:rsid w:val="000D4C0B"/>
    <w:rsid w:val="000D4EA8"/>
    <w:rsid w:val="000D4F48"/>
    <w:rsid w:val="000D50CA"/>
    <w:rsid w:val="000D5219"/>
    <w:rsid w:val="000D550F"/>
    <w:rsid w:val="000D5EC5"/>
    <w:rsid w:val="000D651B"/>
    <w:rsid w:val="000D6638"/>
    <w:rsid w:val="000D7D43"/>
    <w:rsid w:val="000E0321"/>
    <w:rsid w:val="000E0543"/>
    <w:rsid w:val="000E06E8"/>
    <w:rsid w:val="000E0BB5"/>
    <w:rsid w:val="000E13EE"/>
    <w:rsid w:val="000E1684"/>
    <w:rsid w:val="000E20A4"/>
    <w:rsid w:val="000E20C3"/>
    <w:rsid w:val="000E2771"/>
    <w:rsid w:val="000E2C31"/>
    <w:rsid w:val="000E3B21"/>
    <w:rsid w:val="000E49C1"/>
    <w:rsid w:val="000E4D09"/>
    <w:rsid w:val="000E4EF5"/>
    <w:rsid w:val="000E5B12"/>
    <w:rsid w:val="000E5E6A"/>
    <w:rsid w:val="000E73E9"/>
    <w:rsid w:val="000E7E27"/>
    <w:rsid w:val="000E7EA5"/>
    <w:rsid w:val="000F003C"/>
    <w:rsid w:val="000F06DE"/>
    <w:rsid w:val="000F14E6"/>
    <w:rsid w:val="000F1E66"/>
    <w:rsid w:val="000F2BA5"/>
    <w:rsid w:val="000F2E8B"/>
    <w:rsid w:val="000F385C"/>
    <w:rsid w:val="000F3CF4"/>
    <w:rsid w:val="000F3EC5"/>
    <w:rsid w:val="000F4052"/>
    <w:rsid w:val="000F4334"/>
    <w:rsid w:val="000F4DF8"/>
    <w:rsid w:val="000F4E7A"/>
    <w:rsid w:val="000F50EC"/>
    <w:rsid w:val="000F5B2F"/>
    <w:rsid w:val="000F60CB"/>
    <w:rsid w:val="000F761C"/>
    <w:rsid w:val="000F7A15"/>
    <w:rsid w:val="000F7C3F"/>
    <w:rsid w:val="00100125"/>
    <w:rsid w:val="001001FC"/>
    <w:rsid w:val="0010094D"/>
    <w:rsid w:val="00100AA9"/>
    <w:rsid w:val="00100CBE"/>
    <w:rsid w:val="0010172B"/>
    <w:rsid w:val="001017A7"/>
    <w:rsid w:val="00101931"/>
    <w:rsid w:val="00101942"/>
    <w:rsid w:val="001021BB"/>
    <w:rsid w:val="00102291"/>
    <w:rsid w:val="00102518"/>
    <w:rsid w:val="00102EA7"/>
    <w:rsid w:val="001030AD"/>
    <w:rsid w:val="00103158"/>
    <w:rsid w:val="00103B6B"/>
    <w:rsid w:val="0010444B"/>
    <w:rsid w:val="00104DFA"/>
    <w:rsid w:val="0010508A"/>
    <w:rsid w:val="001053D4"/>
    <w:rsid w:val="00106282"/>
    <w:rsid w:val="00106791"/>
    <w:rsid w:val="00110063"/>
    <w:rsid w:val="00110067"/>
    <w:rsid w:val="0011034C"/>
    <w:rsid w:val="001104C2"/>
    <w:rsid w:val="00110548"/>
    <w:rsid w:val="00110BD4"/>
    <w:rsid w:val="00110C49"/>
    <w:rsid w:val="00110D11"/>
    <w:rsid w:val="00111107"/>
    <w:rsid w:val="001115D2"/>
    <w:rsid w:val="00111E3C"/>
    <w:rsid w:val="001120EE"/>
    <w:rsid w:val="001124CE"/>
    <w:rsid w:val="00112875"/>
    <w:rsid w:val="00113148"/>
    <w:rsid w:val="0011384C"/>
    <w:rsid w:val="00113D3B"/>
    <w:rsid w:val="0011440D"/>
    <w:rsid w:val="0011472B"/>
    <w:rsid w:val="001149D5"/>
    <w:rsid w:val="00115B9C"/>
    <w:rsid w:val="00116353"/>
    <w:rsid w:val="00116B9A"/>
    <w:rsid w:val="00116EC4"/>
    <w:rsid w:val="00116F9F"/>
    <w:rsid w:val="00117010"/>
    <w:rsid w:val="001174F2"/>
    <w:rsid w:val="00120112"/>
    <w:rsid w:val="001202D6"/>
    <w:rsid w:val="0012135F"/>
    <w:rsid w:val="00121D03"/>
    <w:rsid w:val="00121FA8"/>
    <w:rsid w:val="00122163"/>
    <w:rsid w:val="00122220"/>
    <w:rsid w:val="00122D70"/>
    <w:rsid w:val="00122FDD"/>
    <w:rsid w:val="00123199"/>
    <w:rsid w:val="001235FA"/>
    <w:rsid w:val="00125042"/>
    <w:rsid w:val="0012529F"/>
    <w:rsid w:val="001255A9"/>
    <w:rsid w:val="00126EE5"/>
    <w:rsid w:val="001278CE"/>
    <w:rsid w:val="00127E0F"/>
    <w:rsid w:val="00130D62"/>
    <w:rsid w:val="00130F6D"/>
    <w:rsid w:val="00132192"/>
    <w:rsid w:val="00132460"/>
    <w:rsid w:val="001330AE"/>
    <w:rsid w:val="001332E4"/>
    <w:rsid w:val="00133676"/>
    <w:rsid w:val="00133726"/>
    <w:rsid w:val="00133A0F"/>
    <w:rsid w:val="00134118"/>
    <w:rsid w:val="0013442E"/>
    <w:rsid w:val="001356D2"/>
    <w:rsid w:val="00135C69"/>
    <w:rsid w:val="00135FBD"/>
    <w:rsid w:val="00136065"/>
    <w:rsid w:val="0013626F"/>
    <w:rsid w:val="00136335"/>
    <w:rsid w:val="00136BCA"/>
    <w:rsid w:val="00137FF5"/>
    <w:rsid w:val="00140111"/>
    <w:rsid w:val="00140828"/>
    <w:rsid w:val="00140C45"/>
    <w:rsid w:val="00141211"/>
    <w:rsid w:val="00141B1A"/>
    <w:rsid w:val="00142068"/>
    <w:rsid w:val="00142887"/>
    <w:rsid w:val="00143426"/>
    <w:rsid w:val="001434A9"/>
    <w:rsid w:val="001448F8"/>
    <w:rsid w:val="001451DC"/>
    <w:rsid w:val="0014575C"/>
    <w:rsid w:val="0014615C"/>
    <w:rsid w:val="00146724"/>
    <w:rsid w:val="0014756E"/>
    <w:rsid w:val="001476F1"/>
    <w:rsid w:val="00147959"/>
    <w:rsid w:val="00147D94"/>
    <w:rsid w:val="001503B2"/>
    <w:rsid w:val="00150780"/>
    <w:rsid w:val="001515CB"/>
    <w:rsid w:val="001529DB"/>
    <w:rsid w:val="00152B5A"/>
    <w:rsid w:val="001533B6"/>
    <w:rsid w:val="001539C8"/>
    <w:rsid w:val="0015420F"/>
    <w:rsid w:val="00154498"/>
    <w:rsid w:val="001545DC"/>
    <w:rsid w:val="0015465D"/>
    <w:rsid w:val="0015480D"/>
    <w:rsid w:val="00154A1E"/>
    <w:rsid w:val="00154E33"/>
    <w:rsid w:val="001554B2"/>
    <w:rsid w:val="00155AD0"/>
    <w:rsid w:val="00155C60"/>
    <w:rsid w:val="00155C67"/>
    <w:rsid w:val="00156158"/>
    <w:rsid w:val="001567B5"/>
    <w:rsid w:val="0015696D"/>
    <w:rsid w:val="00156A50"/>
    <w:rsid w:val="00156DBE"/>
    <w:rsid w:val="00157277"/>
    <w:rsid w:val="00157E80"/>
    <w:rsid w:val="001605F3"/>
    <w:rsid w:val="001609B2"/>
    <w:rsid w:val="00160A00"/>
    <w:rsid w:val="00160F27"/>
    <w:rsid w:val="0016130C"/>
    <w:rsid w:val="001619E0"/>
    <w:rsid w:val="00162174"/>
    <w:rsid w:val="00162427"/>
    <w:rsid w:val="00162662"/>
    <w:rsid w:val="001629EF"/>
    <w:rsid w:val="00162F77"/>
    <w:rsid w:val="00163194"/>
    <w:rsid w:val="0016410F"/>
    <w:rsid w:val="00164210"/>
    <w:rsid w:val="001648C3"/>
    <w:rsid w:val="00164CF8"/>
    <w:rsid w:val="001658BA"/>
    <w:rsid w:val="00165A4D"/>
    <w:rsid w:val="001663F2"/>
    <w:rsid w:val="0016662C"/>
    <w:rsid w:val="001678A6"/>
    <w:rsid w:val="001678F4"/>
    <w:rsid w:val="00167CEA"/>
    <w:rsid w:val="001704D1"/>
    <w:rsid w:val="001704FA"/>
    <w:rsid w:val="001708AE"/>
    <w:rsid w:val="001729F7"/>
    <w:rsid w:val="00172EB3"/>
    <w:rsid w:val="001734AA"/>
    <w:rsid w:val="0017474C"/>
    <w:rsid w:val="00175166"/>
    <w:rsid w:val="00175587"/>
    <w:rsid w:val="00175D50"/>
    <w:rsid w:val="00176277"/>
    <w:rsid w:val="00176A1C"/>
    <w:rsid w:val="00177010"/>
    <w:rsid w:val="001771DE"/>
    <w:rsid w:val="0017747A"/>
    <w:rsid w:val="00177981"/>
    <w:rsid w:val="00177C13"/>
    <w:rsid w:val="001801C7"/>
    <w:rsid w:val="001812FF"/>
    <w:rsid w:val="00182386"/>
    <w:rsid w:val="00183960"/>
    <w:rsid w:val="00184D55"/>
    <w:rsid w:val="001857C0"/>
    <w:rsid w:val="0018695A"/>
    <w:rsid w:val="00186B7D"/>
    <w:rsid w:val="00186B9E"/>
    <w:rsid w:val="00186BFC"/>
    <w:rsid w:val="00187A30"/>
    <w:rsid w:val="00187F30"/>
    <w:rsid w:val="00190611"/>
    <w:rsid w:val="00190821"/>
    <w:rsid w:val="00190E0C"/>
    <w:rsid w:val="0019113B"/>
    <w:rsid w:val="001918B7"/>
    <w:rsid w:val="00191C50"/>
    <w:rsid w:val="001922C0"/>
    <w:rsid w:val="001923E3"/>
    <w:rsid w:val="0019276A"/>
    <w:rsid w:val="00192E4A"/>
    <w:rsid w:val="00194151"/>
    <w:rsid w:val="001946E7"/>
    <w:rsid w:val="00194721"/>
    <w:rsid w:val="00194779"/>
    <w:rsid w:val="001951D7"/>
    <w:rsid w:val="00196375"/>
    <w:rsid w:val="001969DA"/>
    <w:rsid w:val="00196D51"/>
    <w:rsid w:val="00197498"/>
    <w:rsid w:val="00197FF1"/>
    <w:rsid w:val="001A0124"/>
    <w:rsid w:val="001A0AFB"/>
    <w:rsid w:val="001A0C71"/>
    <w:rsid w:val="001A0D87"/>
    <w:rsid w:val="001A14B2"/>
    <w:rsid w:val="001A1CDE"/>
    <w:rsid w:val="001A1ED4"/>
    <w:rsid w:val="001A2618"/>
    <w:rsid w:val="001A2BF9"/>
    <w:rsid w:val="001A30C3"/>
    <w:rsid w:val="001A3296"/>
    <w:rsid w:val="001A416E"/>
    <w:rsid w:val="001A48DE"/>
    <w:rsid w:val="001A5844"/>
    <w:rsid w:val="001A59DE"/>
    <w:rsid w:val="001A5B8D"/>
    <w:rsid w:val="001A5F68"/>
    <w:rsid w:val="001A6069"/>
    <w:rsid w:val="001A6299"/>
    <w:rsid w:val="001A63F8"/>
    <w:rsid w:val="001A677D"/>
    <w:rsid w:val="001A7477"/>
    <w:rsid w:val="001A74CE"/>
    <w:rsid w:val="001A77C8"/>
    <w:rsid w:val="001A7D88"/>
    <w:rsid w:val="001B0E76"/>
    <w:rsid w:val="001B10E6"/>
    <w:rsid w:val="001B150B"/>
    <w:rsid w:val="001B2060"/>
    <w:rsid w:val="001B22C7"/>
    <w:rsid w:val="001B24A3"/>
    <w:rsid w:val="001B2986"/>
    <w:rsid w:val="001B31C2"/>
    <w:rsid w:val="001B3C27"/>
    <w:rsid w:val="001B424A"/>
    <w:rsid w:val="001B4D6B"/>
    <w:rsid w:val="001B578E"/>
    <w:rsid w:val="001B5ADB"/>
    <w:rsid w:val="001B5FD1"/>
    <w:rsid w:val="001B6194"/>
    <w:rsid w:val="001B662C"/>
    <w:rsid w:val="001B6826"/>
    <w:rsid w:val="001B6E04"/>
    <w:rsid w:val="001B7170"/>
    <w:rsid w:val="001B74B9"/>
    <w:rsid w:val="001B7975"/>
    <w:rsid w:val="001B7BD8"/>
    <w:rsid w:val="001B7E46"/>
    <w:rsid w:val="001C02A4"/>
    <w:rsid w:val="001C06B1"/>
    <w:rsid w:val="001C0742"/>
    <w:rsid w:val="001C0F08"/>
    <w:rsid w:val="001C1452"/>
    <w:rsid w:val="001C2379"/>
    <w:rsid w:val="001C23BD"/>
    <w:rsid w:val="001C2668"/>
    <w:rsid w:val="001C2D68"/>
    <w:rsid w:val="001C2EA5"/>
    <w:rsid w:val="001C3507"/>
    <w:rsid w:val="001C38BB"/>
    <w:rsid w:val="001C391B"/>
    <w:rsid w:val="001C40A8"/>
    <w:rsid w:val="001C42EB"/>
    <w:rsid w:val="001C4340"/>
    <w:rsid w:val="001C6316"/>
    <w:rsid w:val="001C6ACF"/>
    <w:rsid w:val="001C6DCC"/>
    <w:rsid w:val="001C7B82"/>
    <w:rsid w:val="001D04B4"/>
    <w:rsid w:val="001D0560"/>
    <w:rsid w:val="001D0669"/>
    <w:rsid w:val="001D06CF"/>
    <w:rsid w:val="001D0F3F"/>
    <w:rsid w:val="001D1536"/>
    <w:rsid w:val="001D18E9"/>
    <w:rsid w:val="001D1931"/>
    <w:rsid w:val="001D1D98"/>
    <w:rsid w:val="001D1D9F"/>
    <w:rsid w:val="001D28EE"/>
    <w:rsid w:val="001D38DF"/>
    <w:rsid w:val="001D3ACE"/>
    <w:rsid w:val="001D47FD"/>
    <w:rsid w:val="001D482C"/>
    <w:rsid w:val="001D4BA9"/>
    <w:rsid w:val="001D508A"/>
    <w:rsid w:val="001D5356"/>
    <w:rsid w:val="001D54F8"/>
    <w:rsid w:val="001D553B"/>
    <w:rsid w:val="001D5A57"/>
    <w:rsid w:val="001D625C"/>
    <w:rsid w:val="001D6708"/>
    <w:rsid w:val="001D6B15"/>
    <w:rsid w:val="001D6F29"/>
    <w:rsid w:val="001D6FB6"/>
    <w:rsid w:val="001D7A4C"/>
    <w:rsid w:val="001D7FF9"/>
    <w:rsid w:val="001E0D27"/>
    <w:rsid w:val="001E112C"/>
    <w:rsid w:val="001E133F"/>
    <w:rsid w:val="001E2B85"/>
    <w:rsid w:val="001E2DF0"/>
    <w:rsid w:val="001E3489"/>
    <w:rsid w:val="001E460B"/>
    <w:rsid w:val="001E4D0F"/>
    <w:rsid w:val="001E513B"/>
    <w:rsid w:val="001E580F"/>
    <w:rsid w:val="001E786B"/>
    <w:rsid w:val="001E7AB2"/>
    <w:rsid w:val="001F0122"/>
    <w:rsid w:val="001F090D"/>
    <w:rsid w:val="001F09A2"/>
    <w:rsid w:val="001F0A7B"/>
    <w:rsid w:val="001F1626"/>
    <w:rsid w:val="001F1B6B"/>
    <w:rsid w:val="001F27CA"/>
    <w:rsid w:val="001F339B"/>
    <w:rsid w:val="001F375E"/>
    <w:rsid w:val="001F393F"/>
    <w:rsid w:val="001F4A02"/>
    <w:rsid w:val="001F4C12"/>
    <w:rsid w:val="001F4FB0"/>
    <w:rsid w:val="001F5EF5"/>
    <w:rsid w:val="001F6C8E"/>
    <w:rsid w:val="001F7A85"/>
    <w:rsid w:val="00200671"/>
    <w:rsid w:val="0020071B"/>
    <w:rsid w:val="00200C93"/>
    <w:rsid w:val="00200CC2"/>
    <w:rsid w:val="00201061"/>
    <w:rsid w:val="00201494"/>
    <w:rsid w:val="00201817"/>
    <w:rsid w:val="002021CA"/>
    <w:rsid w:val="00202B33"/>
    <w:rsid w:val="00202B48"/>
    <w:rsid w:val="00203001"/>
    <w:rsid w:val="002034B7"/>
    <w:rsid w:val="00203CD6"/>
    <w:rsid w:val="00203E93"/>
    <w:rsid w:val="0020461C"/>
    <w:rsid w:val="00204E32"/>
    <w:rsid w:val="00205162"/>
    <w:rsid w:val="00205386"/>
    <w:rsid w:val="00205B91"/>
    <w:rsid w:val="00205D0A"/>
    <w:rsid w:val="00205E71"/>
    <w:rsid w:val="00206231"/>
    <w:rsid w:val="00206357"/>
    <w:rsid w:val="002063B5"/>
    <w:rsid w:val="0020651D"/>
    <w:rsid w:val="00206D34"/>
    <w:rsid w:val="00206F56"/>
    <w:rsid w:val="002070E8"/>
    <w:rsid w:val="0020761A"/>
    <w:rsid w:val="00207E8C"/>
    <w:rsid w:val="00210530"/>
    <w:rsid w:val="00210661"/>
    <w:rsid w:val="00210DC4"/>
    <w:rsid w:val="00211096"/>
    <w:rsid w:val="002113FC"/>
    <w:rsid w:val="002118BC"/>
    <w:rsid w:val="00211910"/>
    <w:rsid w:val="00211A57"/>
    <w:rsid w:val="00211DA9"/>
    <w:rsid w:val="00211F8A"/>
    <w:rsid w:val="002120FB"/>
    <w:rsid w:val="002123CF"/>
    <w:rsid w:val="0021287F"/>
    <w:rsid w:val="00212B5C"/>
    <w:rsid w:val="00213D0E"/>
    <w:rsid w:val="00214DCD"/>
    <w:rsid w:val="00214F1C"/>
    <w:rsid w:val="002150ED"/>
    <w:rsid w:val="002151BE"/>
    <w:rsid w:val="00215576"/>
    <w:rsid w:val="002169C6"/>
    <w:rsid w:val="00216FB1"/>
    <w:rsid w:val="00217005"/>
    <w:rsid w:val="00217614"/>
    <w:rsid w:val="00217824"/>
    <w:rsid w:val="00217BA2"/>
    <w:rsid w:val="002202A8"/>
    <w:rsid w:val="00220602"/>
    <w:rsid w:val="002208D6"/>
    <w:rsid w:val="00220B6B"/>
    <w:rsid w:val="00220DB3"/>
    <w:rsid w:val="0022186E"/>
    <w:rsid w:val="00221A88"/>
    <w:rsid w:val="00221EA1"/>
    <w:rsid w:val="002227B6"/>
    <w:rsid w:val="002227C3"/>
    <w:rsid w:val="0022324B"/>
    <w:rsid w:val="00223345"/>
    <w:rsid w:val="00224897"/>
    <w:rsid w:val="00224A14"/>
    <w:rsid w:val="00225D9E"/>
    <w:rsid w:val="00226483"/>
    <w:rsid w:val="00226A00"/>
    <w:rsid w:val="00226A33"/>
    <w:rsid w:val="00226C53"/>
    <w:rsid w:val="00227048"/>
    <w:rsid w:val="00227B1C"/>
    <w:rsid w:val="00227DDD"/>
    <w:rsid w:val="00230D05"/>
    <w:rsid w:val="002313FA"/>
    <w:rsid w:val="002314CF"/>
    <w:rsid w:val="0023219F"/>
    <w:rsid w:val="00233808"/>
    <w:rsid w:val="00233DC6"/>
    <w:rsid w:val="0023448C"/>
    <w:rsid w:val="00234B3F"/>
    <w:rsid w:val="00234D18"/>
    <w:rsid w:val="00234E8A"/>
    <w:rsid w:val="002352EF"/>
    <w:rsid w:val="00235722"/>
    <w:rsid w:val="00236A0F"/>
    <w:rsid w:val="00236BB9"/>
    <w:rsid w:val="002374E6"/>
    <w:rsid w:val="00237866"/>
    <w:rsid w:val="0023790D"/>
    <w:rsid w:val="0024014C"/>
    <w:rsid w:val="002402ED"/>
    <w:rsid w:val="00240F9E"/>
    <w:rsid w:val="002410C4"/>
    <w:rsid w:val="002414CE"/>
    <w:rsid w:val="002418AF"/>
    <w:rsid w:val="00241F05"/>
    <w:rsid w:val="00241F78"/>
    <w:rsid w:val="002425C5"/>
    <w:rsid w:val="002426D4"/>
    <w:rsid w:val="00242EDD"/>
    <w:rsid w:val="00243698"/>
    <w:rsid w:val="002441C8"/>
    <w:rsid w:val="0024436C"/>
    <w:rsid w:val="002443FF"/>
    <w:rsid w:val="0024460F"/>
    <w:rsid w:val="002448D5"/>
    <w:rsid w:val="00245625"/>
    <w:rsid w:val="0024645F"/>
    <w:rsid w:val="00246B21"/>
    <w:rsid w:val="002470E7"/>
    <w:rsid w:val="0025011B"/>
    <w:rsid w:val="00250211"/>
    <w:rsid w:val="00250679"/>
    <w:rsid w:val="00250DE1"/>
    <w:rsid w:val="00252151"/>
    <w:rsid w:val="0025279D"/>
    <w:rsid w:val="00252C35"/>
    <w:rsid w:val="00253436"/>
    <w:rsid w:val="0025364E"/>
    <w:rsid w:val="00253EE5"/>
    <w:rsid w:val="0025400A"/>
    <w:rsid w:val="0025402F"/>
    <w:rsid w:val="0025450B"/>
    <w:rsid w:val="00254C69"/>
    <w:rsid w:val="00255501"/>
    <w:rsid w:val="0025550C"/>
    <w:rsid w:val="0025592A"/>
    <w:rsid w:val="00255CC0"/>
    <w:rsid w:val="00256293"/>
    <w:rsid w:val="00256ACF"/>
    <w:rsid w:val="00256B60"/>
    <w:rsid w:val="00256EFD"/>
    <w:rsid w:val="00257556"/>
    <w:rsid w:val="0025768C"/>
    <w:rsid w:val="002576EF"/>
    <w:rsid w:val="00260515"/>
    <w:rsid w:val="0026159D"/>
    <w:rsid w:val="00261E3A"/>
    <w:rsid w:val="00262C08"/>
    <w:rsid w:val="0026570E"/>
    <w:rsid w:val="00265A2B"/>
    <w:rsid w:val="00265E87"/>
    <w:rsid w:val="002662DB"/>
    <w:rsid w:val="002664FC"/>
    <w:rsid w:val="002670E1"/>
    <w:rsid w:val="00267723"/>
    <w:rsid w:val="0026783B"/>
    <w:rsid w:val="0026788A"/>
    <w:rsid w:val="00267B28"/>
    <w:rsid w:val="00267D86"/>
    <w:rsid w:val="002705F9"/>
    <w:rsid w:val="00270795"/>
    <w:rsid w:val="00270CCC"/>
    <w:rsid w:val="00271460"/>
    <w:rsid w:val="002714C9"/>
    <w:rsid w:val="00271A52"/>
    <w:rsid w:val="002723D2"/>
    <w:rsid w:val="002724DA"/>
    <w:rsid w:val="00272989"/>
    <w:rsid w:val="00273711"/>
    <w:rsid w:val="0027457C"/>
    <w:rsid w:val="00274DCC"/>
    <w:rsid w:val="00275087"/>
    <w:rsid w:val="00275A44"/>
    <w:rsid w:val="00275A68"/>
    <w:rsid w:val="00276413"/>
    <w:rsid w:val="002768D8"/>
    <w:rsid w:val="00276A3E"/>
    <w:rsid w:val="00276ACE"/>
    <w:rsid w:val="00276EC6"/>
    <w:rsid w:val="00277437"/>
    <w:rsid w:val="002777E9"/>
    <w:rsid w:val="00280DBA"/>
    <w:rsid w:val="0028157B"/>
    <w:rsid w:val="00281655"/>
    <w:rsid w:val="00283C34"/>
    <w:rsid w:val="00283E1D"/>
    <w:rsid w:val="00283EA9"/>
    <w:rsid w:val="002845ED"/>
    <w:rsid w:val="00284613"/>
    <w:rsid w:val="00285DD9"/>
    <w:rsid w:val="00285FD1"/>
    <w:rsid w:val="00286F71"/>
    <w:rsid w:val="00287159"/>
    <w:rsid w:val="0028738E"/>
    <w:rsid w:val="002873AE"/>
    <w:rsid w:val="00287B25"/>
    <w:rsid w:val="00287CEE"/>
    <w:rsid w:val="00287D4A"/>
    <w:rsid w:val="00290166"/>
    <w:rsid w:val="00290514"/>
    <w:rsid w:val="0029053C"/>
    <w:rsid w:val="00290955"/>
    <w:rsid w:val="002909D1"/>
    <w:rsid w:val="00290B9C"/>
    <w:rsid w:val="00290C81"/>
    <w:rsid w:val="00292841"/>
    <w:rsid w:val="00292C74"/>
    <w:rsid w:val="00292CCD"/>
    <w:rsid w:val="002941BA"/>
    <w:rsid w:val="00294302"/>
    <w:rsid w:val="00294624"/>
    <w:rsid w:val="00294B06"/>
    <w:rsid w:val="00295623"/>
    <w:rsid w:val="00297030"/>
    <w:rsid w:val="0029708E"/>
    <w:rsid w:val="002A02EB"/>
    <w:rsid w:val="002A09E2"/>
    <w:rsid w:val="002A0B19"/>
    <w:rsid w:val="002A0CF2"/>
    <w:rsid w:val="002A0FCB"/>
    <w:rsid w:val="002A1826"/>
    <w:rsid w:val="002A20E2"/>
    <w:rsid w:val="002A23E9"/>
    <w:rsid w:val="002A2410"/>
    <w:rsid w:val="002A2542"/>
    <w:rsid w:val="002A31D3"/>
    <w:rsid w:val="002A3512"/>
    <w:rsid w:val="002A3CEA"/>
    <w:rsid w:val="002A417C"/>
    <w:rsid w:val="002A4A7E"/>
    <w:rsid w:val="002A56E8"/>
    <w:rsid w:val="002A58E6"/>
    <w:rsid w:val="002A5FFA"/>
    <w:rsid w:val="002A620A"/>
    <w:rsid w:val="002A674B"/>
    <w:rsid w:val="002A6B02"/>
    <w:rsid w:val="002A6B67"/>
    <w:rsid w:val="002A6EA6"/>
    <w:rsid w:val="002A7224"/>
    <w:rsid w:val="002A778A"/>
    <w:rsid w:val="002B0AB1"/>
    <w:rsid w:val="002B0D72"/>
    <w:rsid w:val="002B1548"/>
    <w:rsid w:val="002B1660"/>
    <w:rsid w:val="002B16BB"/>
    <w:rsid w:val="002B176C"/>
    <w:rsid w:val="002B1FD4"/>
    <w:rsid w:val="002B201F"/>
    <w:rsid w:val="002B2363"/>
    <w:rsid w:val="002B2F18"/>
    <w:rsid w:val="002B3F59"/>
    <w:rsid w:val="002B4152"/>
    <w:rsid w:val="002B4459"/>
    <w:rsid w:val="002B44CA"/>
    <w:rsid w:val="002B5993"/>
    <w:rsid w:val="002B73D4"/>
    <w:rsid w:val="002B7609"/>
    <w:rsid w:val="002B7628"/>
    <w:rsid w:val="002B7D2B"/>
    <w:rsid w:val="002C20AC"/>
    <w:rsid w:val="002C2252"/>
    <w:rsid w:val="002C2576"/>
    <w:rsid w:val="002C2579"/>
    <w:rsid w:val="002C2D93"/>
    <w:rsid w:val="002C3029"/>
    <w:rsid w:val="002C3D41"/>
    <w:rsid w:val="002C3F38"/>
    <w:rsid w:val="002C4C13"/>
    <w:rsid w:val="002C5026"/>
    <w:rsid w:val="002C5A49"/>
    <w:rsid w:val="002C5ADD"/>
    <w:rsid w:val="002C5D28"/>
    <w:rsid w:val="002C6540"/>
    <w:rsid w:val="002C6EDD"/>
    <w:rsid w:val="002C77EA"/>
    <w:rsid w:val="002C7B4B"/>
    <w:rsid w:val="002C7CBB"/>
    <w:rsid w:val="002C7F91"/>
    <w:rsid w:val="002D0394"/>
    <w:rsid w:val="002D07EE"/>
    <w:rsid w:val="002D092A"/>
    <w:rsid w:val="002D0CCA"/>
    <w:rsid w:val="002D103A"/>
    <w:rsid w:val="002D106A"/>
    <w:rsid w:val="002D13B3"/>
    <w:rsid w:val="002D268E"/>
    <w:rsid w:val="002D29E8"/>
    <w:rsid w:val="002D2DA6"/>
    <w:rsid w:val="002D3736"/>
    <w:rsid w:val="002D3830"/>
    <w:rsid w:val="002D45A7"/>
    <w:rsid w:val="002D48F2"/>
    <w:rsid w:val="002D54F8"/>
    <w:rsid w:val="002D6A18"/>
    <w:rsid w:val="002D6F9A"/>
    <w:rsid w:val="002D74E0"/>
    <w:rsid w:val="002D76DA"/>
    <w:rsid w:val="002D77D3"/>
    <w:rsid w:val="002D789C"/>
    <w:rsid w:val="002E0C42"/>
    <w:rsid w:val="002E0CA2"/>
    <w:rsid w:val="002E1039"/>
    <w:rsid w:val="002E1CCC"/>
    <w:rsid w:val="002E1F6E"/>
    <w:rsid w:val="002E2422"/>
    <w:rsid w:val="002E260A"/>
    <w:rsid w:val="002E2B7F"/>
    <w:rsid w:val="002E3629"/>
    <w:rsid w:val="002E4084"/>
    <w:rsid w:val="002E4824"/>
    <w:rsid w:val="002E6A6A"/>
    <w:rsid w:val="002E7CFC"/>
    <w:rsid w:val="002E7D26"/>
    <w:rsid w:val="002F00ED"/>
    <w:rsid w:val="002F09BB"/>
    <w:rsid w:val="002F1E08"/>
    <w:rsid w:val="002F2308"/>
    <w:rsid w:val="002F2BB9"/>
    <w:rsid w:val="002F2C48"/>
    <w:rsid w:val="002F30EE"/>
    <w:rsid w:val="002F3318"/>
    <w:rsid w:val="002F37AA"/>
    <w:rsid w:val="002F3A2F"/>
    <w:rsid w:val="002F3E73"/>
    <w:rsid w:val="002F420B"/>
    <w:rsid w:val="002F447D"/>
    <w:rsid w:val="002F480F"/>
    <w:rsid w:val="002F4E67"/>
    <w:rsid w:val="002F67B6"/>
    <w:rsid w:val="002F7DA7"/>
    <w:rsid w:val="00300410"/>
    <w:rsid w:val="0030044F"/>
    <w:rsid w:val="00301052"/>
    <w:rsid w:val="003011A1"/>
    <w:rsid w:val="00301AE9"/>
    <w:rsid w:val="00301EA1"/>
    <w:rsid w:val="00302603"/>
    <w:rsid w:val="00302A3F"/>
    <w:rsid w:val="00302F79"/>
    <w:rsid w:val="0030386F"/>
    <w:rsid w:val="0030478A"/>
    <w:rsid w:val="00305919"/>
    <w:rsid w:val="00307447"/>
    <w:rsid w:val="0030755C"/>
    <w:rsid w:val="00307699"/>
    <w:rsid w:val="00307970"/>
    <w:rsid w:val="00307EA1"/>
    <w:rsid w:val="0031012C"/>
    <w:rsid w:val="00310A08"/>
    <w:rsid w:val="00310C5A"/>
    <w:rsid w:val="00311059"/>
    <w:rsid w:val="00311C18"/>
    <w:rsid w:val="0031241C"/>
    <w:rsid w:val="00312482"/>
    <w:rsid w:val="00313042"/>
    <w:rsid w:val="00313756"/>
    <w:rsid w:val="003144BC"/>
    <w:rsid w:val="00314CD2"/>
    <w:rsid w:val="00314FD9"/>
    <w:rsid w:val="003153D1"/>
    <w:rsid w:val="0031554D"/>
    <w:rsid w:val="003159C5"/>
    <w:rsid w:val="00315A8D"/>
    <w:rsid w:val="003165CF"/>
    <w:rsid w:val="00316DC3"/>
    <w:rsid w:val="00316E16"/>
    <w:rsid w:val="003172B4"/>
    <w:rsid w:val="00317728"/>
    <w:rsid w:val="00317FB7"/>
    <w:rsid w:val="003209B6"/>
    <w:rsid w:val="00320CB5"/>
    <w:rsid w:val="003224F3"/>
    <w:rsid w:val="003227A1"/>
    <w:rsid w:val="00322EAC"/>
    <w:rsid w:val="00322ECF"/>
    <w:rsid w:val="0032427C"/>
    <w:rsid w:val="0032454C"/>
    <w:rsid w:val="00324715"/>
    <w:rsid w:val="00324A7C"/>
    <w:rsid w:val="00324CAD"/>
    <w:rsid w:val="00324EB7"/>
    <w:rsid w:val="00325050"/>
    <w:rsid w:val="00325CEE"/>
    <w:rsid w:val="00325D08"/>
    <w:rsid w:val="003262D7"/>
    <w:rsid w:val="00326414"/>
    <w:rsid w:val="00326F42"/>
    <w:rsid w:val="00327236"/>
    <w:rsid w:val="003274F8"/>
    <w:rsid w:val="00327AAC"/>
    <w:rsid w:val="00330D1C"/>
    <w:rsid w:val="00331796"/>
    <w:rsid w:val="00331F38"/>
    <w:rsid w:val="00332227"/>
    <w:rsid w:val="003322D9"/>
    <w:rsid w:val="00332BF2"/>
    <w:rsid w:val="0033361F"/>
    <w:rsid w:val="0033406E"/>
    <w:rsid w:val="00334098"/>
    <w:rsid w:val="0033528B"/>
    <w:rsid w:val="003370FC"/>
    <w:rsid w:val="00340FC7"/>
    <w:rsid w:val="00340FE9"/>
    <w:rsid w:val="00341F1C"/>
    <w:rsid w:val="00342AB3"/>
    <w:rsid w:val="00343238"/>
    <w:rsid w:val="003436B7"/>
    <w:rsid w:val="0034398F"/>
    <w:rsid w:val="00343C44"/>
    <w:rsid w:val="00343D66"/>
    <w:rsid w:val="003441CF"/>
    <w:rsid w:val="003443D6"/>
    <w:rsid w:val="00344C5F"/>
    <w:rsid w:val="00345250"/>
    <w:rsid w:val="00345ADB"/>
    <w:rsid w:val="00345BF1"/>
    <w:rsid w:val="00345DB1"/>
    <w:rsid w:val="0034629B"/>
    <w:rsid w:val="00346F6A"/>
    <w:rsid w:val="00350DE1"/>
    <w:rsid w:val="00351521"/>
    <w:rsid w:val="003520A8"/>
    <w:rsid w:val="0035277C"/>
    <w:rsid w:val="00352C56"/>
    <w:rsid w:val="00353475"/>
    <w:rsid w:val="0035352A"/>
    <w:rsid w:val="00353D11"/>
    <w:rsid w:val="00354114"/>
    <w:rsid w:val="003541A9"/>
    <w:rsid w:val="00354EEC"/>
    <w:rsid w:val="0035668B"/>
    <w:rsid w:val="0035687C"/>
    <w:rsid w:val="003571E0"/>
    <w:rsid w:val="00360DDB"/>
    <w:rsid w:val="003612A3"/>
    <w:rsid w:val="0036187B"/>
    <w:rsid w:val="00361A8C"/>
    <w:rsid w:val="003620E4"/>
    <w:rsid w:val="003622AB"/>
    <w:rsid w:val="0036251B"/>
    <w:rsid w:val="003628B4"/>
    <w:rsid w:val="00362EE8"/>
    <w:rsid w:val="003637B9"/>
    <w:rsid w:val="003638F8"/>
    <w:rsid w:val="003640F9"/>
    <w:rsid w:val="00364265"/>
    <w:rsid w:val="00364FD5"/>
    <w:rsid w:val="00365863"/>
    <w:rsid w:val="00365BDC"/>
    <w:rsid w:val="0036602F"/>
    <w:rsid w:val="00366230"/>
    <w:rsid w:val="00366E4F"/>
    <w:rsid w:val="00367076"/>
    <w:rsid w:val="00367FB3"/>
    <w:rsid w:val="003703D0"/>
    <w:rsid w:val="00371584"/>
    <w:rsid w:val="003719DB"/>
    <w:rsid w:val="00371EA0"/>
    <w:rsid w:val="003720C4"/>
    <w:rsid w:val="00372ED7"/>
    <w:rsid w:val="003742C1"/>
    <w:rsid w:val="00374897"/>
    <w:rsid w:val="00374BAF"/>
    <w:rsid w:val="00374DA8"/>
    <w:rsid w:val="003751D7"/>
    <w:rsid w:val="00375401"/>
    <w:rsid w:val="003766FE"/>
    <w:rsid w:val="00376F7B"/>
    <w:rsid w:val="00377243"/>
    <w:rsid w:val="003774D1"/>
    <w:rsid w:val="00377542"/>
    <w:rsid w:val="00377E72"/>
    <w:rsid w:val="00377F9B"/>
    <w:rsid w:val="003801F6"/>
    <w:rsid w:val="0038054D"/>
    <w:rsid w:val="0038072E"/>
    <w:rsid w:val="0038098D"/>
    <w:rsid w:val="0038110E"/>
    <w:rsid w:val="003814A0"/>
    <w:rsid w:val="00381883"/>
    <w:rsid w:val="003819F9"/>
    <w:rsid w:val="00382253"/>
    <w:rsid w:val="00383313"/>
    <w:rsid w:val="00384658"/>
    <w:rsid w:val="00384934"/>
    <w:rsid w:val="00384B93"/>
    <w:rsid w:val="00384CAB"/>
    <w:rsid w:val="00384F24"/>
    <w:rsid w:val="00384F50"/>
    <w:rsid w:val="00385D54"/>
    <w:rsid w:val="0038643D"/>
    <w:rsid w:val="00386E65"/>
    <w:rsid w:val="00387336"/>
    <w:rsid w:val="00387ED5"/>
    <w:rsid w:val="003902C9"/>
    <w:rsid w:val="0039087B"/>
    <w:rsid w:val="00391283"/>
    <w:rsid w:val="0039143C"/>
    <w:rsid w:val="003919BF"/>
    <w:rsid w:val="00391C65"/>
    <w:rsid w:val="00392034"/>
    <w:rsid w:val="00392715"/>
    <w:rsid w:val="00392984"/>
    <w:rsid w:val="00392A6E"/>
    <w:rsid w:val="0039357F"/>
    <w:rsid w:val="0039384F"/>
    <w:rsid w:val="00393E2A"/>
    <w:rsid w:val="0039505D"/>
    <w:rsid w:val="003955EC"/>
    <w:rsid w:val="00396123"/>
    <w:rsid w:val="00396D7F"/>
    <w:rsid w:val="00396DF0"/>
    <w:rsid w:val="00396E9F"/>
    <w:rsid w:val="003970AD"/>
    <w:rsid w:val="0039732C"/>
    <w:rsid w:val="003A0C54"/>
    <w:rsid w:val="003A1321"/>
    <w:rsid w:val="003A174D"/>
    <w:rsid w:val="003A1786"/>
    <w:rsid w:val="003A1ACD"/>
    <w:rsid w:val="003A1CC2"/>
    <w:rsid w:val="003A235C"/>
    <w:rsid w:val="003A2865"/>
    <w:rsid w:val="003A2D42"/>
    <w:rsid w:val="003A317C"/>
    <w:rsid w:val="003A3819"/>
    <w:rsid w:val="003A3A3E"/>
    <w:rsid w:val="003A3DF4"/>
    <w:rsid w:val="003A4394"/>
    <w:rsid w:val="003A43A0"/>
    <w:rsid w:val="003A459A"/>
    <w:rsid w:val="003A4D4B"/>
    <w:rsid w:val="003A5092"/>
    <w:rsid w:val="003A537E"/>
    <w:rsid w:val="003A5F50"/>
    <w:rsid w:val="003A682B"/>
    <w:rsid w:val="003B01CF"/>
    <w:rsid w:val="003B0493"/>
    <w:rsid w:val="003B0734"/>
    <w:rsid w:val="003B0783"/>
    <w:rsid w:val="003B0E9B"/>
    <w:rsid w:val="003B1D4D"/>
    <w:rsid w:val="003B2DEE"/>
    <w:rsid w:val="003B2EE7"/>
    <w:rsid w:val="003B3713"/>
    <w:rsid w:val="003B3B6D"/>
    <w:rsid w:val="003B43B1"/>
    <w:rsid w:val="003B4F14"/>
    <w:rsid w:val="003B5495"/>
    <w:rsid w:val="003B55BA"/>
    <w:rsid w:val="003B582F"/>
    <w:rsid w:val="003B74FA"/>
    <w:rsid w:val="003B7691"/>
    <w:rsid w:val="003B7D1B"/>
    <w:rsid w:val="003B7FB4"/>
    <w:rsid w:val="003C0159"/>
    <w:rsid w:val="003C017B"/>
    <w:rsid w:val="003C03CD"/>
    <w:rsid w:val="003C04EC"/>
    <w:rsid w:val="003C050B"/>
    <w:rsid w:val="003C0A2B"/>
    <w:rsid w:val="003C10FD"/>
    <w:rsid w:val="003C196B"/>
    <w:rsid w:val="003C22D7"/>
    <w:rsid w:val="003C2D25"/>
    <w:rsid w:val="003C3395"/>
    <w:rsid w:val="003C38B0"/>
    <w:rsid w:val="003C3A92"/>
    <w:rsid w:val="003C3EE1"/>
    <w:rsid w:val="003C4007"/>
    <w:rsid w:val="003C4249"/>
    <w:rsid w:val="003C459A"/>
    <w:rsid w:val="003C4877"/>
    <w:rsid w:val="003C5601"/>
    <w:rsid w:val="003C64A6"/>
    <w:rsid w:val="003C682B"/>
    <w:rsid w:val="003C68DB"/>
    <w:rsid w:val="003C6A31"/>
    <w:rsid w:val="003C6C1D"/>
    <w:rsid w:val="003D0722"/>
    <w:rsid w:val="003D1186"/>
    <w:rsid w:val="003D13AD"/>
    <w:rsid w:val="003D18B6"/>
    <w:rsid w:val="003D2061"/>
    <w:rsid w:val="003D224E"/>
    <w:rsid w:val="003D2269"/>
    <w:rsid w:val="003D27C6"/>
    <w:rsid w:val="003D29FB"/>
    <w:rsid w:val="003D2AB8"/>
    <w:rsid w:val="003D2AC0"/>
    <w:rsid w:val="003D3302"/>
    <w:rsid w:val="003D409B"/>
    <w:rsid w:val="003D4649"/>
    <w:rsid w:val="003D4695"/>
    <w:rsid w:val="003D485A"/>
    <w:rsid w:val="003D489E"/>
    <w:rsid w:val="003D58BF"/>
    <w:rsid w:val="003D5F60"/>
    <w:rsid w:val="003D6926"/>
    <w:rsid w:val="003D6A71"/>
    <w:rsid w:val="003D6A80"/>
    <w:rsid w:val="003D6D87"/>
    <w:rsid w:val="003D717C"/>
    <w:rsid w:val="003D784B"/>
    <w:rsid w:val="003D79AF"/>
    <w:rsid w:val="003E17C6"/>
    <w:rsid w:val="003E18B2"/>
    <w:rsid w:val="003E1A02"/>
    <w:rsid w:val="003E1C9F"/>
    <w:rsid w:val="003E2E5C"/>
    <w:rsid w:val="003E3B30"/>
    <w:rsid w:val="003E511B"/>
    <w:rsid w:val="003E5684"/>
    <w:rsid w:val="003E58CC"/>
    <w:rsid w:val="003E69C2"/>
    <w:rsid w:val="003E6B38"/>
    <w:rsid w:val="003E6B9A"/>
    <w:rsid w:val="003E7582"/>
    <w:rsid w:val="003E78AE"/>
    <w:rsid w:val="003E7AF5"/>
    <w:rsid w:val="003F0028"/>
    <w:rsid w:val="003F0281"/>
    <w:rsid w:val="003F05F3"/>
    <w:rsid w:val="003F14DB"/>
    <w:rsid w:val="003F2D8A"/>
    <w:rsid w:val="003F32A9"/>
    <w:rsid w:val="003F361A"/>
    <w:rsid w:val="003F3A17"/>
    <w:rsid w:val="003F3B85"/>
    <w:rsid w:val="003F3BBB"/>
    <w:rsid w:val="003F47B5"/>
    <w:rsid w:val="003F4BC1"/>
    <w:rsid w:val="003F5230"/>
    <w:rsid w:val="003F53D5"/>
    <w:rsid w:val="003F6630"/>
    <w:rsid w:val="003F6CE1"/>
    <w:rsid w:val="003F6F06"/>
    <w:rsid w:val="003F70A0"/>
    <w:rsid w:val="003F7975"/>
    <w:rsid w:val="00400344"/>
    <w:rsid w:val="004009A2"/>
    <w:rsid w:val="00401830"/>
    <w:rsid w:val="004032FE"/>
    <w:rsid w:val="0040339F"/>
    <w:rsid w:val="0040386A"/>
    <w:rsid w:val="00403C8E"/>
    <w:rsid w:val="0040458B"/>
    <w:rsid w:val="00405335"/>
    <w:rsid w:val="0040681C"/>
    <w:rsid w:val="00406ADF"/>
    <w:rsid w:val="0040760A"/>
    <w:rsid w:val="00407AF3"/>
    <w:rsid w:val="00407FAF"/>
    <w:rsid w:val="00407FC1"/>
    <w:rsid w:val="0041073C"/>
    <w:rsid w:val="00410A53"/>
    <w:rsid w:val="004116E2"/>
    <w:rsid w:val="00411712"/>
    <w:rsid w:val="004117F3"/>
    <w:rsid w:val="004119C8"/>
    <w:rsid w:val="00411F2F"/>
    <w:rsid w:val="00411F90"/>
    <w:rsid w:val="0041277A"/>
    <w:rsid w:val="00412DD4"/>
    <w:rsid w:val="00413292"/>
    <w:rsid w:val="00413E7B"/>
    <w:rsid w:val="00414082"/>
    <w:rsid w:val="00414496"/>
    <w:rsid w:val="00414C2A"/>
    <w:rsid w:val="0041642B"/>
    <w:rsid w:val="00416A4E"/>
    <w:rsid w:val="004178A1"/>
    <w:rsid w:val="00417C0E"/>
    <w:rsid w:val="00417DD8"/>
    <w:rsid w:val="00417F3B"/>
    <w:rsid w:val="00417FF7"/>
    <w:rsid w:val="00420438"/>
    <w:rsid w:val="00420756"/>
    <w:rsid w:val="00421123"/>
    <w:rsid w:val="00421B04"/>
    <w:rsid w:val="00422270"/>
    <w:rsid w:val="004224FC"/>
    <w:rsid w:val="0042334A"/>
    <w:rsid w:val="0042386B"/>
    <w:rsid w:val="004243A4"/>
    <w:rsid w:val="00424743"/>
    <w:rsid w:val="004247F4"/>
    <w:rsid w:val="004252BA"/>
    <w:rsid w:val="00425C24"/>
    <w:rsid w:val="00426081"/>
    <w:rsid w:val="00426793"/>
    <w:rsid w:val="00426F53"/>
    <w:rsid w:val="004271B7"/>
    <w:rsid w:val="0043050D"/>
    <w:rsid w:val="00430900"/>
    <w:rsid w:val="0043098E"/>
    <w:rsid w:val="00430D4A"/>
    <w:rsid w:val="00430DE5"/>
    <w:rsid w:val="00431511"/>
    <w:rsid w:val="00431A36"/>
    <w:rsid w:val="00431E98"/>
    <w:rsid w:val="004328B8"/>
    <w:rsid w:val="00433540"/>
    <w:rsid w:val="004337B6"/>
    <w:rsid w:val="00433F99"/>
    <w:rsid w:val="004341D7"/>
    <w:rsid w:val="004356AB"/>
    <w:rsid w:val="004359B1"/>
    <w:rsid w:val="00435BF2"/>
    <w:rsid w:val="00436808"/>
    <w:rsid w:val="00436BD2"/>
    <w:rsid w:val="00436D76"/>
    <w:rsid w:val="00437536"/>
    <w:rsid w:val="0043784F"/>
    <w:rsid w:val="00437DE9"/>
    <w:rsid w:val="0044007C"/>
    <w:rsid w:val="00440257"/>
    <w:rsid w:val="00440867"/>
    <w:rsid w:val="00440AE5"/>
    <w:rsid w:val="0044174C"/>
    <w:rsid w:val="00441AA9"/>
    <w:rsid w:val="00441C20"/>
    <w:rsid w:val="00442504"/>
    <w:rsid w:val="004428F5"/>
    <w:rsid w:val="004431FB"/>
    <w:rsid w:val="00443505"/>
    <w:rsid w:val="00443612"/>
    <w:rsid w:val="004436AD"/>
    <w:rsid w:val="0044435F"/>
    <w:rsid w:val="004445EF"/>
    <w:rsid w:val="00444BF0"/>
    <w:rsid w:val="004457D8"/>
    <w:rsid w:val="0044588E"/>
    <w:rsid w:val="0044610D"/>
    <w:rsid w:val="004466E0"/>
    <w:rsid w:val="0044686D"/>
    <w:rsid w:val="0044787F"/>
    <w:rsid w:val="00447C05"/>
    <w:rsid w:val="004505CE"/>
    <w:rsid w:val="00450742"/>
    <w:rsid w:val="00450A50"/>
    <w:rsid w:val="00450B9B"/>
    <w:rsid w:val="00450F7E"/>
    <w:rsid w:val="00451524"/>
    <w:rsid w:val="00451C30"/>
    <w:rsid w:val="00452539"/>
    <w:rsid w:val="004525C2"/>
    <w:rsid w:val="0045266F"/>
    <w:rsid w:val="0045270C"/>
    <w:rsid w:val="00452E12"/>
    <w:rsid w:val="00452E40"/>
    <w:rsid w:val="00453460"/>
    <w:rsid w:val="004538A0"/>
    <w:rsid w:val="00453DDC"/>
    <w:rsid w:val="00454869"/>
    <w:rsid w:val="00455437"/>
    <w:rsid w:val="004554C5"/>
    <w:rsid w:val="004558B6"/>
    <w:rsid w:val="00455931"/>
    <w:rsid w:val="004559A4"/>
    <w:rsid w:val="00456725"/>
    <w:rsid w:val="00456E4A"/>
    <w:rsid w:val="00457572"/>
    <w:rsid w:val="00457623"/>
    <w:rsid w:val="00457B01"/>
    <w:rsid w:val="00457C40"/>
    <w:rsid w:val="00460047"/>
    <w:rsid w:val="004605AE"/>
    <w:rsid w:val="00460B0D"/>
    <w:rsid w:val="00460C04"/>
    <w:rsid w:val="004615DE"/>
    <w:rsid w:val="00461934"/>
    <w:rsid w:val="00461B53"/>
    <w:rsid w:val="00462103"/>
    <w:rsid w:val="004623E6"/>
    <w:rsid w:val="004624C5"/>
    <w:rsid w:val="004624FF"/>
    <w:rsid w:val="0046277B"/>
    <w:rsid w:val="00464073"/>
    <w:rsid w:val="004640BF"/>
    <w:rsid w:val="004641E3"/>
    <w:rsid w:val="00464954"/>
    <w:rsid w:val="00464D9F"/>
    <w:rsid w:val="00464F29"/>
    <w:rsid w:val="0046514D"/>
    <w:rsid w:val="0046573B"/>
    <w:rsid w:val="00465992"/>
    <w:rsid w:val="00465A7F"/>
    <w:rsid w:val="00465CC7"/>
    <w:rsid w:val="00465D15"/>
    <w:rsid w:val="00466EB1"/>
    <w:rsid w:val="004677C5"/>
    <w:rsid w:val="0046792F"/>
    <w:rsid w:val="00467A65"/>
    <w:rsid w:val="00467B02"/>
    <w:rsid w:val="00470436"/>
    <w:rsid w:val="0047070A"/>
    <w:rsid w:val="00470785"/>
    <w:rsid w:val="0047084A"/>
    <w:rsid w:val="00470AD8"/>
    <w:rsid w:val="00470CBE"/>
    <w:rsid w:val="00470E73"/>
    <w:rsid w:val="00470E8E"/>
    <w:rsid w:val="00471156"/>
    <w:rsid w:val="00471FAA"/>
    <w:rsid w:val="00472C31"/>
    <w:rsid w:val="00473625"/>
    <w:rsid w:val="00473A03"/>
    <w:rsid w:val="00473BEF"/>
    <w:rsid w:val="00473D41"/>
    <w:rsid w:val="00473E6A"/>
    <w:rsid w:val="00474331"/>
    <w:rsid w:val="00474542"/>
    <w:rsid w:val="00474888"/>
    <w:rsid w:val="00474BFA"/>
    <w:rsid w:val="00474E34"/>
    <w:rsid w:val="004760D2"/>
    <w:rsid w:val="004769D1"/>
    <w:rsid w:val="00476B1C"/>
    <w:rsid w:val="00476D08"/>
    <w:rsid w:val="00476D99"/>
    <w:rsid w:val="0047702D"/>
    <w:rsid w:val="00477273"/>
    <w:rsid w:val="004772CC"/>
    <w:rsid w:val="00477774"/>
    <w:rsid w:val="004805A8"/>
    <w:rsid w:val="00480A0B"/>
    <w:rsid w:val="00480B7A"/>
    <w:rsid w:val="00480D64"/>
    <w:rsid w:val="00480DBD"/>
    <w:rsid w:val="0048101C"/>
    <w:rsid w:val="00481660"/>
    <w:rsid w:val="00481713"/>
    <w:rsid w:val="004819EC"/>
    <w:rsid w:val="00481DD5"/>
    <w:rsid w:val="00482392"/>
    <w:rsid w:val="00482542"/>
    <w:rsid w:val="0048272A"/>
    <w:rsid w:val="00483240"/>
    <w:rsid w:val="0048392A"/>
    <w:rsid w:val="004840E8"/>
    <w:rsid w:val="00484486"/>
    <w:rsid w:val="00484791"/>
    <w:rsid w:val="004853CF"/>
    <w:rsid w:val="004860C9"/>
    <w:rsid w:val="0048663A"/>
    <w:rsid w:val="00486A2C"/>
    <w:rsid w:val="0048706E"/>
    <w:rsid w:val="00487EE3"/>
    <w:rsid w:val="00490EEA"/>
    <w:rsid w:val="0049185E"/>
    <w:rsid w:val="00491CD8"/>
    <w:rsid w:val="00491F22"/>
    <w:rsid w:val="00492948"/>
    <w:rsid w:val="00493D12"/>
    <w:rsid w:val="00494201"/>
    <w:rsid w:val="004947CA"/>
    <w:rsid w:val="004947E2"/>
    <w:rsid w:val="00495C26"/>
    <w:rsid w:val="0049669D"/>
    <w:rsid w:val="00496FA0"/>
    <w:rsid w:val="004973F4"/>
    <w:rsid w:val="0049782E"/>
    <w:rsid w:val="00497978"/>
    <w:rsid w:val="00497C48"/>
    <w:rsid w:val="004A01B1"/>
    <w:rsid w:val="004A125E"/>
    <w:rsid w:val="004A176D"/>
    <w:rsid w:val="004A198A"/>
    <w:rsid w:val="004A206C"/>
    <w:rsid w:val="004A2CB5"/>
    <w:rsid w:val="004A2DC7"/>
    <w:rsid w:val="004A2F19"/>
    <w:rsid w:val="004A390D"/>
    <w:rsid w:val="004A3980"/>
    <w:rsid w:val="004A4204"/>
    <w:rsid w:val="004A4FDD"/>
    <w:rsid w:val="004A5536"/>
    <w:rsid w:val="004A69EB"/>
    <w:rsid w:val="004A6BA8"/>
    <w:rsid w:val="004A6E4A"/>
    <w:rsid w:val="004A72C6"/>
    <w:rsid w:val="004A74AA"/>
    <w:rsid w:val="004A7B87"/>
    <w:rsid w:val="004B00CF"/>
    <w:rsid w:val="004B0F57"/>
    <w:rsid w:val="004B2BD8"/>
    <w:rsid w:val="004B34BD"/>
    <w:rsid w:val="004B3719"/>
    <w:rsid w:val="004B4400"/>
    <w:rsid w:val="004B4A1F"/>
    <w:rsid w:val="004B50A4"/>
    <w:rsid w:val="004B5238"/>
    <w:rsid w:val="004B5449"/>
    <w:rsid w:val="004B5884"/>
    <w:rsid w:val="004B635A"/>
    <w:rsid w:val="004B6EF3"/>
    <w:rsid w:val="004B74A1"/>
    <w:rsid w:val="004C046E"/>
    <w:rsid w:val="004C0632"/>
    <w:rsid w:val="004C0AA4"/>
    <w:rsid w:val="004C0C20"/>
    <w:rsid w:val="004C1114"/>
    <w:rsid w:val="004C12FF"/>
    <w:rsid w:val="004C182E"/>
    <w:rsid w:val="004C1A60"/>
    <w:rsid w:val="004C229A"/>
    <w:rsid w:val="004C26F1"/>
    <w:rsid w:val="004C2CD2"/>
    <w:rsid w:val="004C358F"/>
    <w:rsid w:val="004C3A82"/>
    <w:rsid w:val="004C4780"/>
    <w:rsid w:val="004C4900"/>
    <w:rsid w:val="004C60FB"/>
    <w:rsid w:val="004C62B5"/>
    <w:rsid w:val="004C66CC"/>
    <w:rsid w:val="004C6A38"/>
    <w:rsid w:val="004C787B"/>
    <w:rsid w:val="004C7BA6"/>
    <w:rsid w:val="004D042A"/>
    <w:rsid w:val="004D10C6"/>
    <w:rsid w:val="004D1545"/>
    <w:rsid w:val="004D1C34"/>
    <w:rsid w:val="004D240B"/>
    <w:rsid w:val="004D26E1"/>
    <w:rsid w:val="004D2A3F"/>
    <w:rsid w:val="004D2AF1"/>
    <w:rsid w:val="004D2F6B"/>
    <w:rsid w:val="004D33E9"/>
    <w:rsid w:val="004D35D9"/>
    <w:rsid w:val="004D3C06"/>
    <w:rsid w:val="004D4758"/>
    <w:rsid w:val="004D4C76"/>
    <w:rsid w:val="004D5907"/>
    <w:rsid w:val="004D5DCF"/>
    <w:rsid w:val="004D5DD3"/>
    <w:rsid w:val="004D664C"/>
    <w:rsid w:val="004D6808"/>
    <w:rsid w:val="004D74B8"/>
    <w:rsid w:val="004D7509"/>
    <w:rsid w:val="004D7BEE"/>
    <w:rsid w:val="004E110B"/>
    <w:rsid w:val="004E113E"/>
    <w:rsid w:val="004E1268"/>
    <w:rsid w:val="004E17C6"/>
    <w:rsid w:val="004E195F"/>
    <w:rsid w:val="004E1B95"/>
    <w:rsid w:val="004E1C9E"/>
    <w:rsid w:val="004E2E01"/>
    <w:rsid w:val="004E3555"/>
    <w:rsid w:val="004E377F"/>
    <w:rsid w:val="004E39C4"/>
    <w:rsid w:val="004E3A65"/>
    <w:rsid w:val="004E3F75"/>
    <w:rsid w:val="004E3FE2"/>
    <w:rsid w:val="004E487C"/>
    <w:rsid w:val="004E490C"/>
    <w:rsid w:val="004E4B05"/>
    <w:rsid w:val="004E57A4"/>
    <w:rsid w:val="004E5D55"/>
    <w:rsid w:val="004E5D5B"/>
    <w:rsid w:val="004E62F6"/>
    <w:rsid w:val="004E66DA"/>
    <w:rsid w:val="004E6776"/>
    <w:rsid w:val="004E6D71"/>
    <w:rsid w:val="004E6F8F"/>
    <w:rsid w:val="004E79AF"/>
    <w:rsid w:val="004E7C93"/>
    <w:rsid w:val="004E7FDF"/>
    <w:rsid w:val="004F0942"/>
    <w:rsid w:val="004F09EA"/>
    <w:rsid w:val="004F16B0"/>
    <w:rsid w:val="004F2064"/>
    <w:rsid w:val="004F2249"/>
    <w:rsid w:val="004F3BBA"/>
    <w:rsid w:val="004F3DF3"/>
    <w:rsid w:val="004F3EC3"/>
    <w:rsid w:val="004F4405"/>
    <w:rsid w:val="004F4496"/>
    <w:rsid w:val="004F48F0"/>
    <w:rsid w:val="004F4AFA"/>
    <w:rsid w:val="004F4E32"/>
    <w:rsid w:val="004F58A9"/>
    <w:rsid w:val="004F59E6"/>
    <w:rsid w:val="004F68FB"/>
    <w:rsid w:val="004F6F00"/>
    <w:rsid w:val="004F7030"/>
    <w:rsid w:val="004F733F"/>
    <w:rsid w:val="004F7807"/>
    <w:rsid w:val="004F7CE6"/>
    <w:rsid w:val="00500CDC"/>
    <w:rsid w:val="00500E79"/>
    <w:rsid w:val="00501472"/>
    <w:rsid w:val="00501AEC"/>
    <w:rsid w:val="00501B1B"/>
    <w:rsid w:val="005021D4"/>
    <w:rsid w:val="00502ED2"/>
    <w:rsid w:val="005031F3"/>
    <w:rsid w:val="00503DD5"/>
    <w:rsid w:val="00504486"/>
    <w:rsid w:val="0050476D"/>
    <w:rsid w:val="005049D3"/>
    <w:rsid w:val="00505A56"/>
    <w:rsid w:val="00505EE2"/>
    <w:rsid w:val="0050643D"/>
    <w:rsid w:val="00506F02"/>
    <w:rsid w:val="005071C2"/>
    <w:rsid w:val="00510111"/>
    <w:rsid w:val="00510EB6"/>
    <w:rsid w:val="005116C2"/>
    <w:rsid w:val="0051189F"/>
    <w:rsid w:val="005123F7"/>
    <w:rsid w:val="0051395E"/>
    <w:rsid w:val="00513BBA"/>
    <w:rsid w:val="005140D0"/>
    <w:rsid w:val="00514872"/>
    <w:rsid w:val="00515346"/>
    <w:rsid w:val="00516859"/>
    <w:rsid w:val="005172FE"/>
    <w:rsid w:val="00517451"/>
    <w:rsid w:val="00517F8F"/>
    <w:rsid w:val="005200AA"/>
    <w:rsid w:val="005201F2"/>
    <w:rsid w:val="005207D9"/>
    <w:rsid w:val="005209FA"/>
    <w:rsid w:val="00520DC5"/>
    <w:rsid w:val="00521179"/>
    <w:rsid w:val="00521538"/>
    <w:rsid w:val="00521A9E"/>
    <w:rsid w:val="00521DAA"/>
    <w:rsid w:val="00521F96"/>
    <w:rsid w:val="00522493"/>
    <w:rsid w:val="0052266C"/>
    <w:rsid w:val="005229D4"/>
    <w:rsid w:val="00522D45"/>
    <w:rsid w:val="00522E31"/>
    <w:rsid w:val="00522E7C"/>
    <w:rsid w:val="00523002"/>
    <w:rsid w:val="00524184"/>
    <w:rsid w:val="00524280"/>
    <w:rsid w:val="00524636"/>
    <w:rsid w:val="005246A7"/>
    <w:rsid w:val="005248D1"/>
    <w:rsid w:val="00524CBC"/>
    <w:rsid w:val="00524E06"/>
    <w:rsid w:val="00524F33"/>
    <w:rsid w:val="00525236"/>
    <w:rsid w:val="00525768"/>
    <w:rsid w:val="0052579C"/>
    <w:rsid w:val="00525DD1"/>
    <w:rsid w:val="0052633D"/>
    <w:rsid w:val="00526529"/>
    <w:rsid w:val="005269C7"/>
    <w:rsid w:val="00526E0A"/>
    <w:rsid w:val="00526EA3"/>
    <w:rsid w:val="00527957"/>
    <w:rsid w:val="00527B16"/>
    <w:rsid w:val="00527CF6"/>
    <w:rsid w:val="005300BE"/>
    <w:rsid w:val="00530773"/>
    <w:rsid w:val="00532346"/>
    <w:rsid w:val="005326AC"/>
    <w:rsid w:val="00532AE5"/>
    <w:rsid w:val="00533471"/>
    <w:rsid w:val="0053347F"/>
    <w:rsid w:val="00533959"/>
    <w:rsid w:val="00533CA5"/>
    <w:rsid w:val="00534115"/>
    <w:rsid w:val="00534534"/>
    <w:rsid w:val="005347CD"/>
    <w:rsid w:val="00534AF6"/>
    <w:rsid w:val="00534FA0"/>
    <w:rsid w:val="005352AD"/>
    <w:rsid w:val="00535F7A"/>
    <w:rsid w:val="00540AF2"/>
    <w:rsid w:val="00541230"/>
    <w:rsid w:val="00541326"/>
    <w:rsid w:val="005414BD"/>
    <w:rsid w:val="00541CC3"/>
    <w:rsid w:val="00542190"/>
    <w:rsid w:val="00542713"/>
    <w:rsid w:val="0054433D"/>
    <w:rsid w:val="00544C5C"/>
    <w:rsid w:val="0054532D"/>
    <w:rsid w:val="00545EBF"/>
    <w:rsid w:val="005460E2"/>
    <w:rsid w:val="005461FB"/>
    <w:rsid w:val="0054705A"/>
    <w:rsid w:val="0054709A"/>
    <w:rsid w:val="005507DD"/>
    <w:rsid w:val="00551599"/>
    <w:rsid w:val="0055283B"/>
    <w:rsid w:val="00552873"/>
    <w:rsid w:val="0055291D"/>
    <w:rsid w:val="00553027"/>
    <w:rsid w:val="00553345"/>
    <w:rsid w:val="00553444"/>
    <w:rsid w:val="00553A37"/>
    <w:rsid w:val="005541C2"/>
    <w:rsid w:val="0055536B"/>
    <w:rsid w:val="00555B12"/>
    <w:rsid w:val="00555CE2"/>
    <w:rsid w:val="005562D6"/>
    <w:rsid w:val="005569B3"/>
    <w:rsid w:val="00556E36"/>
    <w:rsid w:val="0055720F"/>
    <w:rsid w:val="00557891"/>
    <w:rsid w:val="005601DC"/>
    <w:rsid w:val="00560455"/>
    <w:rsid w:val="0056052B"/>
    <w:rsid w:val="00561E02"/>
    <w:rsid w:val="00562C2C"/>
    <w:rsid w:val="00563F9E"/>
    <w:rsid w:val="00564A0F"/>
    <w:rsid w:val="005650BB"/>
    <w:rsid w:val="00565141"/>
    <w:rsid w:val="005651E7"/>
    <w:rsid w:val="005656A9"/>
    <w:rsid w:val="00566D7D"/>
    <w:rsid w:val="005679B7"/>
    <w:rsid w:val="00567A4E"/>
    <w:rsid w:val="00570186"/>
    <w:rsid w:val="005701E7"/>
    <w:rsid w:val="005718C5"/>
    <w:rsid w:val="00573388"/>
    <w:rsid w:val="005734D8"/>
    <w:rsid w:val="005735F7"/>
    <w:rsid w:val="005739D7"/>
    <w:rsid w:val="00573BE7"/>
    <w:rsid w:val="00573CA5"/>
    <w:rsid w:val="00574967"/>
    <w:rsid w:val="0057539D"/>
    <w:rsid w:val="0057594B"/>
    <w:rsid w:val="0057777B"/>
    <w:rsid w:val="00577A91"/>
    <w:rsid w:val="00577DC0"/>
    <w:rsid w:val="00580CE3"/>
    <w:rsid w:val="00580F56"/>
    <w:rsid w:val="0058161A"/>
    <w:rsid w:val="00581633"/>
    <w:rsid w:val="00581CE0"/>
    <w:rsid w:val="00581E39"/>
    <w:rsid w:val="0058231B"/>
    <w:rsid w:val="00582C9C"/>
    <w:rsid w:val="00583024"/>
    <w:rsid w:val="0058402A"/>
    <w:rsid w:val="00584EF2"/>
    <w:rsid w:val="00585473"/>
    <w:rsid w:val="00585C32"/>
    <w:rsid w:val="00585E0B"/>
    <w:rsid w:val="00585F8F"/>
    <w:rsid w:val="005864D4"/>
    <w:rsid w:val="00586A12"/>
    <w:rsid w:val="00586FBF"/>
    <w:rsid w:val="00586FDA"/>
    <w:rsid w:val="00587195"/>
    <w:rsid w:val="00587707"/>
    <w:rsid w:val="0058790C"/>
    <w:rsid w:val="00587AE8"/>
    <w:rsid w:val="00587BE8"/>
    <w:rsid w:val="00587C6E"/>
    <w:rsid w:val="00587FC1"/>
    <w:rsid w:val="00590292"/>
    <w:rsid w:val="00591B93"/>
    <w:rsid w:val="00591BDF"/>
    <w:rsid w:val="0059272C"/>
    <w:rsid w:val="0059358F"/>
    <w:rsid w:val="00593BA2"/>
    <w:rsid w:val="00593D92"/>
    <w:rsid w:val="00593DF3"/>
    <w:rsid w:val="00594348"/>
    <w:rsid w:val="00594A1B"/>
    <w:rsid w:val="00594D23"/>
    <w:rsid w:val="00595D3E"/>
    <w:rsid w:val="00595E20"/>
    <w:rsid w:val="00597B71"/>
    <w:rsid w:val="00597D5C"/>
    <w:rsid w:val="005A0A06"/>
    <w:rsid w:val="005A122D"/>
    <w:rsid w:val="005A1488"/>
    <w:rsid w:val="005A191C"/>
    <w:rsid w:val="005A1DD1"/>
    <w:rsid w:val="005A22C7"/>
    <w:rsid w:val="005A22D1"/>
    <w:rsid w:val="005A2B15"/>
    <w:rsid w:val="005A3030"/>
    <w:rsid w:val="005A3046"/>
    <w:rsid w:val="005A327E"/>
    <w:rsid w:val="005A398D"/>
    <w:rsid w:val="005A44B9"/>
    <w:rsid w:val="005A4AEA"/>
    <w:rsid w:val="005A54B6"/>
    <w:rsid w:val="005A5C9E"/>
    <w:rsid w:val="005A64F8"/>
    <w:rsid w:val="005A65AA"/>
    <w:rsid w:val="005A7C94"/>
    <w:rsid w:val="005B0BC0"/>
    <w:rsid w:val="005B0D3F"/>
    <w:rsid w:val="005B11B7"/>
    <w:rsid w:val="005B15F3"/>
    <w:rsid w:val="005B1949"/>
    <w:rsid w:val="005B2A33"/>
    <w:rsid w:val="005B2F67"/>
    <w:rsid w:val="005B3151"/>
    <w:rsid w:val="005B3AB4"/>
    <w:rsid w:val="005B3AF8"/>
    <w:rsid w:val="005B3E1B"/>
    <w:rsid w:val="005B4D90"/>
    <w:rsid w:val="005B535F"/>
    <w:rsid w:val="005B591F"/>
    <w:rsid w:val="005B68F5"/>
    <w:rsid w:val="005B6FD0"/>
    <w:rsid w:val="005B75D4"/>
    <w:rsid w:val="005B76E2"/>
    <w:rsid w:val="005B7727"/>
    <w:rsid w:val="005B7B3D"/>
    <w:rsid w:val="005B7E39"/>
    <w:rsid w:val="005B7EA3"/>
    <w:rsid w:val="005C034B"/>
    <w:rsid w:val="005C07D8"/>
    <w:rsid w:val="005C2057"/>
    <w:rsid w:val="005C22A1"/>
    <w:rsid w:val="005C236F"/>
    <w:rsid w:val="005C3648"/>
    <w:rsid w:val="005C365D"/>
    <w:rsid w:val="005C371D"/>
    <w:rsid w:val="005C41EE"/>
    <w:rsid w:val="005C4672"/>
    <w:rsid w:val="005C4E5F"/>
    <w:rsid w:val="005C50D5"/>
    <w:rsid w:val="005C55B2"/>
    <w:rsid w:val="005C63D8"/>
    <w:rsid w:val="005C685B"/>
    <w:rsid w:val="005C6902"/>
    <w:rsid w:val="005C767D"/>
    <w:rsid w:val="005D01C3"/>
    <w:rsid w:val="005D0403"/>
    <w:rsid w:val="005D15A5"/>
    <w:rsid w:val="005D181F"/>
    <w:rsid w:val="005D19C3"/>
    <w:rsid w:val="005D2925"/>
    <w:rsid w:val="005D3080"/>
    <w:rsid w:val="005D405B"/>
    <w:rsid w:val="005D4416"/>
    <w:rsid w:val="005D4BD8"/>
    <w:rsid w:val="005D4FAE"/>
    <w:rsid w:val="005D52EE"/>
    <w:rsid w:val="005D56F3"/>
    <w:rsid w:val="005D622F"/>
    <w:rsid w:val="005D6B07"/>
    <w:rsid w:val="005D6F05"/>
    <w:rsid w:val="005D723D"/>
    <w:rsid w:val="005D7355"/>
    <w:rsid w:val="005D7551"/>
    <w:rsid w:val="005D7851"/>
    <w:rsid w:val="005D7C8E"/>
    <w:rsid w:val="005E0126"/>
    <w:rsid w:val="005E0E8C"/>
    <w:rsid w:val="005E119F"/>
    <w:rsid w:val="005E1709"/>
    <w:rsid w:val="005E1860"/>
    <w:rsid w:val="005E1AFC"/>
    <w:rsid w:val="005E1D2B"/>
    <w:rsid w:val="005E1E08"/>
    <w:rsid w:val="005E1E54"/>
    <w:rsid w:val="005E2683"/>
    <w:rsid w:val="005E2803"/>
    <w:rsid w:val="005E3B89"/>
    <w:rsid w:val="005E4764"/>
    <w:rsid w:val="005E4E29"/>
    <w:rsid w:val="005E5255"/>
    <w:rsid w:val="005E52CF"/>
    <w:rsid w:val="005E62B2"/>
    <w:rsid w:val="005E672E"/>
    <w:rsid w:val="005E6BEB"/>
    <w:rsid w:val="005E6DA2"/>
    <w:rsid w:val="005E7642"/>
    <w:rsid w:val="005F068E"/>
    <w:rsid w:val="005F0A57"/>
    <w:rsid w:val="005F1A6C"/>
    <w:rsid w:val="005F1B81"/>
    <w:rsid w:val="005F227F"/>
    <w:rsid w:val="005F23A9"/>
    <w:rsid w:val="005F2451"/>
    <w:rsid w:val="005F2854"/>
    <w:rsid w:val="005F2FBC"/>
    <w:rsid w:val="005F32BB"/>
    <w:rsid w:val="005F40DE"/>
    <w:rsid w:val="005F44A7"/>
    <w:rsid w:val="005F4EDB"/>
    <w:rsid w:val="005F50A0"/>
    <w:rsid w:val="005F53E1"/>
    <w:rsid w:val="005F5520"/>
    <w:rsid w:val="005F5B3E"/>
    <w:rsid w:val="005F5C99"/>
    <w:rsid w:val="005F669F"/>
    <w:rsid w:val="005F6DF3"/>
    <w:rsid w:val="005F72D4"/>
    <w:rsid w:val="005F7618"/>
    <w:rsid w:val="005F79C4"/>
    <w:rsid w:val="005F7BCD"/>
    <w:rsid w:val="00600381"/>
    <w:rsid w:val="0060068C"/>
    <w:rsid w:val="00600B78"/>
    <w:rsid w:val="00602062"/>
    <w:rsid w:val="006025D1"/>
    <w:rsid w:val="00602766"/>
    <w:rsid w:val="00602CD4"/>
    <w:rsid w:val="006036E1"/>
    <w:rsid w:val="0060399E"/>
    <w:rsid w:val="00606F05"/>
    <w:rsid w:val="00607293"/>
    <w:rsid w:val="0060756C"/>
    <w:rsid w:val="00607624"/>
    <w:rsid w:val="006076FC"/>
    <w:rsid w:val="00607996"/>
    <w:rsid w:val="00607F1B"/>
    <w:rsid w:val="00610974"/>
    <w:rsid w:val="00611D8D"/>
    <w:rsid w:val="00611F8C"/>
    <w:rsid w:val="00612B80"/>
    <w:rsid w:val="00612F26"/>
    <w:rsid w:val="00613867"/>
    <w:rsid w:val="0061393D"/>
    <w:rsid w:val="00613D11"/>
    <w:rsid w:val="0061421B"/>
    <w:rsid w:val="006147BC"/>
    <w:rsid w:val="006150F5"/>
    <w:rsid w:val="006166B2"/>
    <w:rsid w:val="0061676A"/>
    <w:rsid w:val="0061695D"/>
    <w:rsid w:val="00616AE8"/>
    <w:rsid w:val="00617113"/>
    <w:rsid w:val="00617834"/>
    <w:rsid w:val="00617FCC"/>
    <w:rsid w:val="006209D1"/>
    <w:rsid w:val="00620F0A"/>
    <w:rsid w:val="00621C4C"/>
    <w:rsid w:val="00621FDB"/>
    <w:rsid w:val="00622A10"/>
    <w:rsid w:val="00622C77"/>
    <w:rsid w:val="00623301"/>
    <w:rsid w:val="0062358A"/>
    <w:rsid w:val="006239F5"/>
    <w:rsid w:val="00624388"/>
    <w:rsid w:val="00624593"/>
    <w:rsid w:val="00624731"/>
    <w:rsid w:val="00624E77"/>
    <w:rsid w:val="006250BD"/>
    <w:rsid w:val="006253D3"/>
    <w:rsid w:val="00625E97"/>
    <w:rsid w:val="00626AC9"/>
    <w:rsid w:val="0062799B"/>
    <w:rsid w:val="00630895"/>
    <w:rsid w:val="00630EFA"/>
    <w:rsid w:val="006318C3"/>
    <w:rsid w:val="00632080"/>
    <w:rsid w:val="00632D81"/>
    <w:rsid w:val="00632DBD"/>
    <w:rsid w:val="006331E5"/>
    <w:rsid w:val="00633B00"/>
    <w:rsid w:val="00633C1E"/>
    <w:rsid w:val="00633F86"/>
    <w:rsid w:val="00634651"/>
    <w:rsid w:val="00634BF1"/>
    <w:rsid w:val="00635EF7"/>
    <w:rsid w:val="0063799F"/>
    <w:rsid w:val="00637A7B"/>
    <w:rsid w:val="0064033D"/>
    <w:rsid w:val="006409E6"/>
    <w:rsid w:val="00641439"/>
    <w:rsid w:val="00641926"/>
    <w:rsid w:val="00641B72"/>
    <w:rsid w:val="006422B1"/>
    <w:rsid w:val="00642916"/>
    <w:rsid w:val="00642F49"/>
    <w:rsid w:val="00643E03"/>
    <w:rsid w:val="00644380"/>
    <w:rsid w:val="0064496A"/>
    <w:rsid w:val="00644DEE"/>
    <w:rsid w:val="00645156"/>
    <w:rsid w:val="00645C52"/>
    <w:rsid w:val="00645E5E"/>
    <w:rsid w:val="0064658E"/>
    <w:rsid w:val="0064734F"/>
    <w:rsid w:val="0064761B"/>
    <w:rsid w:val="00647739"/>
    <w:rsid w:val="00647964"/>
    <w:rsid w:val="006502D1"/>
    <w:rsid w:val="0065031E"/>
    <w:rsid w:val="00650588"/>
    <w:rsid w:val="00650B9F"/>
    <w:rsid w:val="0065107A"/>
    <w:rsid w:val="006515F6"/>
    <w:rsid w:val="00652039"/>
    <w:rsid w:val="0065216B"/>
    <w:rsid w:val="00652684"/>
    <w:rsid w:val="00652A6A"/>
    <w:rsid w:val="00652FE8"/>
    <w:rsid w:val="006531F6"/>
    <w:rsid w:val="0065334D"/>
    <w:rsid w:val="0065353E"/>
    <w:rsid w:val="00654068"/>
    <w:rsid w:val="006549B3"/>
    <w:rsid w:val="00654AC3"/>
    <w:rsid w:val="00655E6B"/>
    <w:rsid w:val="006565D3"/>
    <w:rsid w:val="00656C96"/>
    <w:rsid w:val="006574C7"/>
    <w:rsid w:val="00657A68"/>
    <w:rsid w:val="0066073A"/>
    <w:rsid w:val="00660977"/>
    <w:rsid w:val="00660F82"/>
    <w:rsid w:val="0066145C"/>
    <w:rsid w:val="00662357"/>
    <w:rsid w:val="00662380"/>
    <w:rsid w:val="0066283F"/>
    <w:rsid w:val="00663A83"/>
    <w:rsid w:val="006640F5"/>
    <w:rsid w:val="00664F0C"/>
    <w:rsid w:val="006660E0"/>
    <w:rsid w:val="00666335"/>
    <w:rsid w:val="00666446"/>
    <w:rsid w:val="00666469"/>
    <w:rsid w:val="0066740E"/>
    <w:rsid w:val="00667FFA"/>
    <w:rsid w:val="006712CD"/>
    <w:rsid w:val="0067172D"/>
    <w:rsid w:val="0067180F"/>
    <w:rsid w:val="00672774"/>
    <w:rsid w:val="00672786"/>
    <w:rsid w:val="006749C4"/>
    <w:rsid w:val="00676D99"/>
    <w:rsid w:val="00677588"/>
    <w:rsid w:val="00677C8F"/>
    <w:rsid w:val="00677D2B"/>
    <w:rsid w:val="00677ED1"/>
    <w:rsid w:val="00677EE2"/>
    <w:rsid w:val="00680319"/>
    <w:rsid w:val="0068069C"/>
    <w:rsid w:val="00680C55"/>
    <w:rsid w:val="0068101C"/>
    <w:rsid w:val="0068154C"/>
    <w:rsid w:val="00681F2A"/>
    <w:rsid w:val="006820B2"/>
    <w:rsid w:val="006821F9"/>
    <w:rsid w:val="00682526"/>
    <w:rsid w:val="00682716"/>
    <w:rsid w:val="006828C6"/>
    <w:rsid w:val="006829F8"/>
    <w:rsid w:val="00682B6A"/>
    <w:rsid w:val="00682BAA"/>
    <w:rsid w:val="00682F1E"/>
    <w:rsid w:val="00683116"/>
    <w:rsid w:val="00683809"/>
    <w:rsid w:val="00683DF3"/>
    <w:rsid w:val="00683FB2"/>
    <w:rsid w:val="00684603"/>
    <w:rsid w:val="006847DE"/>
    <w:rsid w:val="00684B5E"/>
    <w:rsid w:val="00684C37"/>
    <w:rsid w:val="00684F3D"/>
    <w:rsid w:val="00685C4D"/>
    <w:rsid w:val="00685F9C"/>
    <w:rsid w:val="00686149"/>
    <w:rsid w:val="00686413"/>
    <w:rsid w:val="0068645E"/>
    <w:rsid w:val="00686C08"/>
    <w:rsid w:val="0069181D"/>
    <w:rsid w:val="00692629"/>
    <w:rsid w:val="00692CA6"/>
    <w:rsid w:val="00692F81"/>
    <w:rsid w:val="006935E3"/>
    <w:rsid w:val="00693BC8"/>
    <w:rsid w:val="0069513D"/>
    <w:rsid w:val="006952E8"/>
    <w:rsid w:val="006955DD"/>
    <w:rsid w:val="00695834"/>
    <w:rsid w:val="00695A46"/>
    <w:rsid w:val="00695DD6"/>
    <w:rsid w:val="00695F81"/>
    <w:rsid w:val="006964A5"/>
    <w:rsid w:val="006966BE"/>
    <w:rsid w:val="006968A2"/>
    <w:rsid w:val="00696C5A"/>
    <w:rsid w:val="00696F87"/>
    <w:rsid w:val="006971D2"/>
    <w:rsid w:val="00697C04"/>
    <w:rsid w:val="00697E87"/>
    <w:rsid w:val="006A008A"/>
    <w:rsid w:val="006A01FD"/>
    <w:rsid w:val="006A06E3"/>
    <w:rsid w:val="006A07E8"/>
    <w:rsid w:val="006A0AC4"/>
    <w:rsid w:val="006A0FB3"/>
    <w:rsid w:val="006A1DFD"/>
    <w:rsid w:val="006A1E64"/>
    <w:rsid w:val="006A1FBD"/>
    <w:rsid w:val="006A20BC"/>
    <w:rsid w:val="006A2EF9"/>
    <w:rsid w:val="006A3768"/>
    <w:rsid w:val="006A3DCA"/>
    <w:rsid w:val="006A4068"/>
    <w:rsid w:val="006A4380"/>
    <w:rsid w:val="006A4A88"/>
    <w:rsid w:val="006A4E8F"/>
    <w:rsid w:val="006A5E8E"/>
    <w:rsid w:val="006A66EC"/>
    <w:rsid w:val="006A6E9A"/>
    <w:rsid w:val="006A7A0E"/>
    <w:rsid w:val="006B051F"/>
    <w:rsid w:val="006B08FC"/>
    <w:rsid w:val="006B1083"/>
    <w:rsid w:val="006B155D"/>
    <w:rsid w:val="006B1629"/>
    <w:rsid w:val="006B1B49"/>
    <w:rsid w:val="006B246E"/>
    <w:rsid w:val="006B310F"/>
    <w:rsid w:val="006B349F"/>
    <w:rsid w:val="006B3840"/>
    <w:rsid w:val="006B4060"/>
    <w:rsid w:val="006B4E55"/>
    <w:rsid w:val="006B5E8C"/>
    <w:rsid w:val="006B609E"/>
    <w:rsid w:val="006B64FA"/>
    <w:rsid w:val="006B6CE5"/>
    <w:rsid w:val="006B755C"/>
    <w:rsid w:val="006C150C"/>
    <w:rsid w:val="006C21E9"/>
    <w:rsid w:val="006C28DC"/>
    <w:rsid w:val="006C28E5"/>
    <w:rsid w:val="006C3313"/>
    <w:rsid w:val="006C350E"/>
    <w:rsid w:val="006C3D30"/>
    <w:rsid w:val="006C4126"/>
    <w:rsid w:val="006C442A"/>
    <w:rsid w:val="006C59DB"/>
    <w:rsid w:val="006C5D98"/>
    <w:rsid w:val="006C6869"/>
    <w:rsid w:val="006C72CC"/>
    <w:rsid w:val="006D0AF9"/>
    <w:rsid w:val="006D14F6"/>
    <w:rsid w:val="006D28D5"/>
    <w:rsid w:val="006D3364"/>
    <w:rsid w:val="006D342B"/>
    <w:rsid w:val="006D3C9A"/>
    <w:rsid w:val="006D4297"/>
    <w:rsid w:val="006D446B"/>
    <w:rsid w:val="006D4538"/>
    <w:rsid w:val="006D4A33"/>
    <w:rsid w:val="006D4F35"/>
    <w:rsid w:val="006D54E8"/>
    <w:rsid w:val="006D5511"/>
    <w:rsid w:val="006D5584"/>
    <w:rsid w:val="006D5F2C"/>
    <w:rsid w:val="006D6226"/>
    <w:rsid w:val="006D7194"/>
    <w:rsid w:val="006E0197"/>
    <w:rsid w:val="006E06D0"/>
    <w:rsid w:val="006E0F10"/>
    <w:rsid w:val="006E1FC0"/>
    <w:rsid w:val="006E209A"/>
    <w:rsid w:val="006E2381"/>
    <w:rsid w:val="006E256A"/>
    <w:rsid w:val="006E3857"/>
    <w:rsid w:val="006E3C2D"/>
    <w:rsid w:val="006E40B1"/>
    <w:rsid w:val="006E421D"/>
    <w:rsid w:val="006E4249"/>
    <w:rsid w:val="006E49D7"/>
    <w:rsid w:val="006E4CC0"/>
    <w:rsid w:val="006E5222"/>
    <w:rsid w:val="006E526F"/>
    <w:rsid w:val="006E5FB6"/>
    <w:rsid w:val="006E6332"/>
    <w:rsid w:val="006E7954"/>
    <w:rsid w:val="006E7ACD"/>
    <w:rsid w:val="006F042D"/>
    <w:rsid w:val="006F0B43"/>
    <w:rsid w:val="006F0EA6"/>
    <w:rsid w:val="006F1B23"/>
    <w:rsid w:val="006F1F81"/>
    <w:rsid w:val="006F2478"/>
    <w:rsid w:val="006F2615"/>
    <w:rsid w:val="006F3A57"/>
    <w:rsid w:val="006F3CDD"/>
    <w:rsid w:val="006F40E8"/>
    <w:rsid w:val="006F4265"/>
    <w:rsid w:val="006F473E"/>
    <w:rsid w:val="006F5031"/>
    <w:rsid w:val="006F563F"/>
    <w:rsid w:val="006F628B"/>
    <w:rsid w:val="006F63BE"/>
    <w:rsid w:val="006F6625"/>
    <w:rsid w:val="006F6E02"/>
    <w:rsid w:val="006F7C5F"/>
    <w:rsid w:val="00700CA3"/>
    <w:rsid w:val="00701A31"/>
    <w:rsid w:val="00701ACC"/>
    <w:rsid w:val="007021A4"/>
    <w:rsid w:val="00702263"/>
    <w:rsid w:val="00702566"/>
    <w:rsid w:val="00704348"/>
    <w:rsid w:val="007044F3"/>
    <w:rsid w:val="00704A60"/>
    <w:rsid w:val="00705268"/>
    <w:rsid w:val="00706451"/>
    <w:rsid w:val="007064D0"/>
    <w:rsid w:val="00706B93"/>
    <w:rsid w:val="00706C69"/>
    <w:rsid w:val="00706F64"/>
    <w:rsid w:val="00707208"/>
    <w:rsid w:val="00707758"/>
    <w:rsid w:val="00707D9E"/>
    <w:rsid w:val="00707E54"/>
    <w:rsid w:val="007125AD"/>
    <w:rsid w:val="00712FCF"/>
    <w:rsid w:val="0071340B"/>
    <w:rsid w:val="007137B1"/>
    <w:rsid w:val="0071456E"/>
    <w:rsid w:val="00714973"/>
    <w:rsid w:val="00714F66"/>
    <w:rsid w:val="0071532E"/>
    <w:rsid w:val="00715D37"/>
    <w:rsid w:val="00715F22"/>
    <w:rsid w:val="00717511"/>
    <w:rsid w:val="007176D4"/>
    <w:rsid w:val="00717746"/>
    <w:rsid w:val="00717873"/>
    <w:rsid w:val="00717E68"/>
    <w:rsid w:val="00720C1C"/>
    <w:rsid w:val="00720DA4"/>
    <w:rsid w:val="00720F61"/>
    <w:rsid w:val="0072109A"/>
    <w:rsid w:val="00721B19"/>
    <w:rsid w:val="00722E46"/>
    <w:rsid w:val="007235A5"/>
    <w:rsid w:val="00723C42"/>
    <w:rsid w:val="00723E4C"/>
    <w:rsid w:val="00723EA9"/>
    <w:rsid w:val="007243DE"/>
    <w:rsid w:val="007252EB"/>
    <w:rsid w:val="00725397"/>
    <w:rsid w:val="00725550"/>
    <w:rsid w:val="007260C5"/>
    <w:rsid w:val="007278A8"/>
    <w:rsid w:val="00727972"/>
    <w:rsid w:val="00730895"/>
    <w:rsid w:val="0073114B"/>
    <w:rsid w:val="007312C5"/>
    <w:rsid w:val="007318D8"/>
    <w:rsid w:val="0073248A"/>
    <w:rsid w:val="0073270E"/>
    <w:rsid w:val="007327EF"/>
    <w:rsid w:val="0073392C"/>
    <w:rsid w:val="007341D3"/>
    <w:rsid w:val="00734432"/>
    <w:rsid w:val="007346B3"/>
    <w:rsid w:val="00734AAA"/>
    <w:rsid w:val="00735638"/>
    <w:rsid w:val="00735FB8"/>
    <w:rsid w:val="007362BD"/>
    <w:rsid w:val="0073640E"/>
    <w:rsid w:val="007367BF"/>
    <w:rsid w:val="00736CC8"/>
    <w:rsid w:val="00736DF0"/>
    <w:rsid w:val="007370E1"/>
    <w:rsid w:val="0074040A"/>
    <w:rsid w:val="007415DE"/>
    <w:rsid w:val="007416AD"/>
    <w:rsid w:val="0074213E"/>
    <w:rsid w:val="00742807"/>
    <w:rsid w:val="00742AA8"/>
    <w:rsid w:val="0074321F"/>
    <w:rsid w:val="00743EBF"/>
    <w:rsid w:val="0074410A"/>
    <w:rsid w:val="00744529"/>
    <w:rsid w:val="007445A0"/>
    <w:rsid w:val="00744A2A"/>
    <w:rsid w:val="00745822"/>
    <w:rsid w:val="00745BAD"/>
    <w:rsid w:val="00746178"/>
    <w:rsid w:val="007473CD"/>
    <w:rsid w:val="00747D4F"/>
    <w:rsid w:val="00747F4A"/>
    <w:rsid w:val="0075006A"/>
    <w:rsid w:val="00750E99"/>
    <w:rsid w:val="007510F8"/>
    <w:rsid w:val="00751259"/>
    <w:rsid w:val="0075140C"/>
    <w:rsid w:val="0075153E"/>
    <w:rsid w:val="007516B6"/>
    <w:rsid w:val="00751D4D"/>
    <w:rsid w:val="00752C52"/>
    <w:rsid w:val="00752C99"/>
    <w:rsid w:val="007532A7"/>
    <w:rsid w:val="0075345C"/>
    <w:rsid w:val="0075387E"/>
    <w:rsid w:val="00753A0C"/>
    <w:rsid w:val="00753F34"/>
    <w:rsid w:val="007540B2"/>
    <w:rsid w:val="007540DE"/>
    <w:rsid w:val="007545ED"/>
    <w:rsid w:val="007548FC"/>
    <w:rsid w:val="00754D8C"/>
    <w:rsid w:val="00756260"/>
    <w:rsid w:val="00756974"/>
    <w:rsid w:val="00756B4C"/>
    <w:rsid w:val="007570D1"/>
    <w:rsid w:val="007571EE"/>
    <w:rsid w:val="007574D9"/>
    <w:rsid w:val="007577E1"/>
    <w:rsid w:val="0076095E"/>
    <w:rsid w:val="00760AAB"/>
    <w:rsid w:val="00760BA4"/>
    <w:rsid w:val="007612FA"/>
    <w:rsid w:val="007614FF"/>
    <w:rsid w:val="00761903"/>
    <w:rsid w:val="00761F42"/>
    <w:rsid w:val="00762523"/>
    <w:rsid w:val="0076265D"/>
    <w:rsid w:val="00762B7B"/>
    <w:rsid w:val="007630AC"/>
    <w:rsid w:val="007632A4"/>
    <w:rsid w:val="00763AAC"/>
    <w:rsid w:val="00763AF9"/>
    <w:rsid w:val="00764297"/>
    <w:rsid w:val="007645C1"/>
    <w:rsid w:val="00764F82"/>
    <w:rsid w:val="007654EA"/>
    <w:rsid w:val="00765F6E"/>
    <w:rsid w:val="00766666"/>
    <w:rsid w:val="0076667A"/>
    <w:rsid w:val="00766A06"/>
    <w:rsid w:val="00766D0B"/>
    <w:rsid w:val="00767E1E"/>
    <w:rsid w:val="00767E7E"/>
    <w:rsid w:val="007704D1"/>
    <w:rsid w:val="00771025"/>
    <w:rsid w:val="007712C9"/>
    <w:rsid w:val="007726A9"/>
    <w:rsid w:val="00775219"/>
    <w:rsid w:val="007758F1"/>
    <w:rsid w:val="00775F7E"/>
    <w:rsid w:val="007766BB"/>
    <w:rsid w:val="00776AEC"/>
    <w:rsid w:val="00776C99"/>
    <w:rsid w:val="00776F10"/>
    <w:rsid w:val="00777275"/>
    <w:rsid w:val="00777811"/>
    <w:rsid w:val="00780170"/>
    <w:rsid w:val="0078044E"/>
    <w:rsid w:val="007805B9"/>
    <w:rsid w:val="007812CC"/>
    <w:rsid w:val="007823E1"/>
    <w:rsid w:val="00783458"/>
    <w:rsid w:val="007838AD"/>
    <w:rsid w:val="0078450E"/>
    <w:rsid w:val="00784F7A"/>
    <w:rsid w:val="00785A2A"/>
    <w:rsid w:val="00785ADA"/>
    <w:rsid w:val="00786866"/>
    <w:rsid w:val="00786C83"/>
    <w:rsid w:val="00787461"/>
    <w:rsid w:val="007912A5"/>
    <w:rsid w:val="0079130B"/>
    <w:rsid w:val="007917BE"/>
    <w:rsid w:val="00791ACA"/>
    <w:rsid w:val="00791F42"/>
    <w:rsid w:val="00792103"/>
    <w:rsid w:val="007921BE"/>
    <w:rsid w:val="00792538"/>
    <w:rsid w:val="007925F7"/>
    <w:rsid w:val="00792FAF"/>
    <w:rsid w:val="00793315"/>
    <w:rsid w:val="00793E7E"/>
    <w:rsid w:val="00793E8B"/>
    <w:rsid w:val="007968A7"/>
    <w:rsid w:val="00797165"/>
    <w:rsid w:val="007976E0"/>
    <w:rsid w:val="007979CF"/>
    <w:rsid w:val="00797B35"/>
    <w:rsid w:val="00797C81"/>
    <w:rsid w:val="007A0855"/>
    <w:rsid w:val="007A135D"/>
    <w:rsid w:val="007A1957"/>
    <w:rsid w:val="007A277E"/>
    <w:rsid w:val="007A29E3"/>
    <w:rsid w:val="007A2CFF"/>
    <w:rsid w:val="007A33D5"/>
    <w:rsid w:val="007A33E4"/>
    <w:rsid w:val="007A38AC"/>
    <w:rsid w:val="007A3933"/>
    <w:rsid w:val="007A3F55"/>
    <w:rsid w:val="007A421D"/>
    <w:rsid w:val="007A45EF"/>
    <w:rsid w:val="007A4C01"/>
    <w:rsid w:val="007A4F38"/>
    <w:rsid w:val="007A56C2"/>
    <w:rsid w:val="007A5CBF"/>
    <w:rsid w:val="007A652D"/>
    <w:rsid w:val="007A65A0"/>
    <w:rsid w:val="007A71C7"/>
    <w:rsid w:val="007A7381"/>
    <w:rsid w:val="007B1154"/>
    <w:rsid w:val="007B1179"/>
    <w:rsid w:val="007B156F"/>
    <w:rsid w:val="007B1B95"/>
    <w:rsid w:val="007B2282"/>
    <w:rsid w:val="007B2AE9"/>
    <w:rsid w:val="007B33B3"/>
    <w:rsid w:val="007B3611"/>
    <w:rsid w:val="007B425B"/>
    <w:rsid w:val="007B4291"/>
    <w:rsid w:val="007B4EDE"/>
    <w:rsid w:val="007B522B"/>
    <w:rsid w:val="007B576C"/>
    <w:rsid w:val="007B5C8F"/>
    <w:rsid w:val="007B5F4D"/>
    <w:rsid w:val="007B68EB"/>
    <w:rsid w:val="007B6C6D"/>
    <w:rsid w:val="007B6DF3"/>
    <w:rsid w:val="007B7123"/>
    <w:rsid w:val="007B7147"/>
    <w:rsid w:val="007B73AC"/>
    <w:rsid w:val="007B755D"/>
    <w:rsid w:val="007B795C"/>
    <w:rsid w:val="007B7C30"/>
    <w:rsid w:val="007B7D06"/>
    <w:rsid w:val="007C0463"/>
    <w:rsid w:val="007C09D5"/>
    <w:rsid w:val="007C0B45"/>
    <w:rsid w:val="007C14AA"/>
    <w:rsid w:val="007C38A5"/>
    <w:rsid w:val="007C4AE4"/>
    <w:rsid w:val="007C4C0B"/>
    <w:rsid w:val="007C523C"/>
    <w:rsid w:val="007C67F8"/>
    <w:rsid w:val="007C6FC1"/>
    <w:rsid w:val="007C7865"/>
    <w:rsid w:val="007C7D68"/>
    <w:rsid w:val="007D2331"/>
    <w:rsid w:val="007D2514"/>
    <w:rsid w:val="007D25C3"/>
    <w:rsid w:val="007D25DE"/>
    <w:rsid w:val="007D2A5E"/>
    <w:rsid w:val="007D2F8A"/>
    <w:rsid w:val="007D3703"/>
    <w:rsid w:val="007D42E6"/>
    <w:rsid w:val="007D5179"/>
    <w:rsid w:val="007D554F"/>
    <w:rsid w:val="007D55FC"/>
    <w:rsid w:val="007D5744"/>
    <w:rsid w:val="007D5BB4"/>
    <w:rsid w:val="007D5DB2"/>
    <w:rsid w:val="007D5DFE"/>
    <w:rsid w:val="007D6208"/>
    <w:rsid w:val="007D62B7"/>
    <w:rsid w:val="007D68E4"/>
    <w:rsid w:val="007D7278"/>
    <w:rsid w:val="007D7913"/>
    <w:rsid w:val="007D7F55"/>
    <w:rsid w:val="007E045B"/>
    <w:rsid w:val="007E0798"/>
    <w:rsid w:val="007E3914"/>
    <w:rsid w:val="007E4268"/>
    <w:rsid w:val="007E4498"/>
    <w:rsid w:val="007E5FCD"/>
    <w:rsid w:val="007E70FA"/>
    <w:rsid w:val="007E7256"/>
    <w:rsid w:val="007E72FC"/>
    <w:rsid w:val="007E765E"/>
    <w:rsid w:val="007E7C9B"/>
    <w:rsid w:val="007E7D8D"/>
    <w:rsid w:val="007F052D"/>
    <w:rsid w:val="007F0F37"/>
    <w:rsid w:val="007F1272"/>
    <w:rsid w:val="007F12F2"/>
    <w:rsid w:val="007F1833"/>
    <w:rsid w:val="007F2421"/>
    <w:rsid w:val="007F26C0"/>
    <w:rsid w:val="007F2742"/>
    <w:rsid w:val="007F2CF0"/>
    <w:rsid w:val="007F2F06"/>
    <w:rsid w:val="007F345B"/>
    <w:rsid w:val="007F3A32"/>
    <w:rsid w:val="007F3D60"/>
    <w:rsid w:val="007F4FB4"/>
    <w:rsid w:val="007F5244"/>
    <w:rsid w:val="007F5409"/>
    <w:rsid w:val="007F54F4"/>
    <w:rsid w:val="007F79A1"/>
    <w:rsid w:val="007F7AA4"/>
    <w:rsid w:val="007F7C7A"/>
    <w:rsid w:val="008000A5"/>
    <w:rsid w:val="00800CC7"/>
    <w:rsid w:val="00801967"/>
    <w:rsid w:val="00801A72"/>
    <w:rsid w:val="00801F68"/>
    <w:rsid w:val="00802226"/>
    <w:rsid w:val="008036FD"/>
    <w:rsid w:val="00804162"/>
    <w:rsid w:val="00804504"/>
    <w:rsid w:val="00804A49"/>
    <w:rsid w:val="00805340"/>
    <w:rsid w:val="00805950"/>
    <w:rsid w:val="00805D90"/>
    <w:rsid w:val="008061C8"/>
    <w:rsid w:val="00806D49"/>
    <w:rsid w:val="0080717F"/>
    <w:rsid w:val="008076E0"/>
    <w:rsid w:val="008077D5"/>
    <w:rsid w:val="00807D92"/>
    <w:rsid w:val="00807DDE"/>
    <w:rsid w:val="008100AC"/>
    <w:rsid w:val="00810462"/>
    <w:rsid w:val="008106FF"/>
    <w:rsid w:val="00810C51"/>
    <w:rsid w:val="00810C62"/>
    <w:rsid w:val="00810F84"/>
    <w:rsid w:val="00811FB7"/>
    <w:rsid w:val="0081247B"/>
    <w:rsid w:val="00812EAD"/>
    <w:rsid w:val="00813130"/>
    <w:rsid w:val="0081320D"/>
    <w:rsid w:val="00813CAD"/>
    <w:rsid w:val="00813D3E"/>
    <w:rsid w:val="00814537"/>
    <w:rsid w:val="008151D9"/>
    <w:rsid w:val="00815B7B"/>
    <w:rsid w:val="00815DFD"/>
    <w:rsid w:val="00815F4E"/>
    <w:rsid w:val="0081636F"/>
    <w:rsid w:val="00816D00"/>
    <w:rsid w:val="00817282"/>
    <w:rsid w:val="00820D1B"/>
    <w:rsid w:val="00820F62"/>
    <w:rsid w:val="00821813"/>
    <w:rsid w:val="00821BAC"/>
    <w:rsid w:val="00821E56"/>
    <w:rsid w:val="00821F06"/>
    <w:rsid w:val="00821F10"/>
    <w:rsid w:val="00822511"/>
    <w:rsid w:val="008226DB"/>
    <w:rsid w:val="00822B60"/>
    <w:rsid w:val="00822F4C"/>
    <w:rsid w:val="008233B8"/>
    <w:rsid w:val="00823525"/>
    <w:rsid w:val="0082469B"/>
    <w:rsid w:val="008246DE"/>
    <w:rsid w:val="00824B6C"/>
    <w:rsid w:val="0082575B"/>
    <w:rsid w:val="00825D3C"/>
    <w:rsid w:val="00827493"/>
    <w:rsid w:val="008276C0"/>
    <w:rsid w:val="008276F1"/>
    <w:rsid w:val="008277B8"/>
    <w:rsid w:val="00830782"/>
    <w:rsid w:val="00830D31"/>
    <w:rsid w:val="00830E05"/>
    <w:rsid w:val="00831103"/>
    <w:rsid w:val="00831420"/>
    <w:rsid w:val="00832B96"/>
    <w:rsid w:val="0083317C"/>
    <w:rsid w:val="008341B9"/>
    <w:rsid w:val="00834415"/>
    <w:rsid w:val="00834CE3"/>
    <w:rsid w:val="008357B4"/>
    <w:rsid w:val="00835EB7"/>
    <w:rsid w:val="008377BC"/>
    <w:rsid w:val="00837E71"/>
    <w:rsid w:val="00840151"/>
    <w:rsid w:val="008404E5"/>
    <w:rsid w:val="008407CD"/>
    <w:rsid w:val="00840D5E"/>
    <w:rsid w:val="008411BD"/>
    <w:rsid w:val="008411DF"/>
    <w:rsid w:val="008416EA"/>
    <w:rsid w:val="008419F1"/>
    <w:rsid w:val="008419FA"/>
    <w:rsid w:val="00841AB3"/>
    <w:rsid w:val="00841B27"/>
    <w:rsid w:val="00842108"/>
    <w:rsid w:val="00842144"/>
    <w:rsid w:val="0084225F"/>
    <w:rsid w:val="008424EA"/>
    <w:rsid w:val="0084271D"/>
    <w:rsid w:val="00843811"/>
    <w:rsid w:val="008440E2"/>
    <w:rsid w:val="008440E5"/>
    <w:rsid w:val="00844463"/>
    <w:rsid w:val="008445BA"/>
    <w:rsid w:val="00844A16"/>
    <w:rsid w:val="00844C23"/>
    <w:rsid w:val="0084517E"/>
    <w:rsid w:val="0084543F"/>
    <w:rsid w:val="00845F20"/>
    <w:rsid w:val="00846056"/>
    <w:rsid w:val="0084636C"/>
    <w:rsid w:val="00846A62"/>
    <w:rsid w:val="00846B94"/>
    <w:rsid w:val="008503F2"/>
    <w:rsid w:val="008504E4"/>
    <w:rsid w:val="00851AE4"/>
    <w:rsid w:val="00851B6D"/>
    <w:rsid w:val="008520DD"/>
    <w:rsid w:val="00853B29"/>
    <w:rsid w:val="00855044"/>
    <w:rsid w:val="00855125"/>
    <w:rsid w:val="00855741"/>
    <w:rsid w:val="008557EE"/>
    <w:rsid w:val="00856BC1"/>
    <w:rsid w:val="008572D8"/>
    <w:rsid w:val="008578D2"/>
    <w:rsid w:val="00857B86"/>
    <w:rsid w:val="00857C87"/>
    <w:rsid w:val="00857F53"/>
    <w:rsid w:val="0086001F"/>
    <w:rsid w:val="0086122D"/>
    <w:rsid w:val="008614AA"/>
    <w:rsid w:val="008621BF"/>
    <w:rsid w:val="008626FE"/>
    <w:rsid w:val="00862D5D"/>
    <w:rsid w:val="00863368"/>
    <w:rsid w:val="00863D7A"/>
    <w:rsid w:val="00863DD9"/>
    <w:rsid w:val="008643DE"/>
    <w:rsid w:val="008652BE"/>
    <w:rsid w:val="00866046"/>
    <w:rsid w:val="008667A3"/>
    <w:rsid w:val="00866AAE"/>
    <w:rsid w:val="00866E09"/>
    <w:rsid w:val="0086745E"/>
    <w:rsid w:val="00867BA3"/>
    <w:rsid w:val="00870182"/>
    <w:rsid w:val="0087019A"/>
    <w:rsid w:val="0087043B"/>
    <w:rsid w:val="0087084B"/>
    <w:rsid w:val="008710E6"/>
    <w:rsid w:val="008712B0"/>
    <w:rsid w:val="00871500"/>
    <w:rsid w:val="00871D54"/>
    <w:rsid w:val="00872010"/>
    <w:rsid w:val="00872E69"/>
    <w:rsid w:val="0087440C"/>
    <w:rsid w:val="008747F4"/>
    <w:rsid w:val="00874C84"/>
    <w:rsid w:val="00875240"/>
    <w:rsid w:val="0087566D"/>
    <w:rsid w:val="00875789"/>
    <w:rsid w:val="008758A7"/>
    <w:rsid w:val="0087642C"/>
    <w:rsid w:val="00876479"/>
    <w:rsid w:val="0087652E"/>
    <w:rsid w:val="00876A81"/>
    <w:rsid w:val="0087702A"/>
    <w:rsid w:val="008778AC"/>
    <w:rsid w:val="00877D78"/>
    <w:rsid w:val="00877D9A"/>
    <w:rsid w:val="00877FB8"/>
    <w:rsid w:val="00880154"/>
    <w:rsid w:val="008802B0"/>
    <w:rsid w:val="00880313"/>
    <w:rsid w:val="0088039F"/>
    <w:rsid w:val="0088054A"/>
    <w:rsid w:val="008805D9"/>
    <w:rsid w:val="00880E0F"/>
    <w:rsid w:val="0088113E"/>
    <w:rsid w:val="008816AC"/>
    <w:rsid w:val="00882501"/>
    <w:rsid w:val="00882A48"/>
    <w:rsid w:val="0088357D"/>
    <w:rsid w:val="008839A3"/>
    <w:rsid w:val="00885936"/>
    <w:rsid w:val="0088593B"/>
    <w:rsid w:val="00886058"/>
    <w:rsid w:val="008871C2"/>
    <w:rsid w:val="00887608"/>
    <w:rsid w:val="008878ED"/>
    <w:rsid w:val="008902B1"/>
    <w:rsid w:val="008903C3"/>
    <w:rsid w:val="008908C7"/>
    <w:rsid w:val="00891B6A"/>
    <w:rsid w:val="0089272A"/>
    <w:rsid w:val="00892937"/>
    <w:rsid w:val="00892E79"/>
    <w:rsid w:val="00893971"/>
    <w:rsid w:val="00893EAB"/>
    <w:rsid w:val="0089407E"/>
    <w:rsid w:val="0089448D"/>
    <w:rsid w:val="00895485"/>
    <w:rsid w:val="0089584C"/>
    <w:rsid w:val="00896248"/>
    <w:rsid w:val="00896747"/>
    <w:rsid w:val="008970BF"/>
    <w:rsid w:val="00897B40"/>
    <w:rsid w:val="00897F71"/>
    <w:rsid w:val="008A0635"/>
    <w:rsid w:val="008A2A59"/>
    <w:rsid w:val="008A310F"/>
    <w:rsid w:val="008A3B44"/>
    <w:rsid w:val="008A3CFC"/>
    <w:rsid w:val="008A49C2"/>
    <w:rsid w:val="008A69BB"/>
    <w:rsid w:val="008A7716"/>
    <w:rsid w:val="008B0076"/>
    <w:rsid w:val="008B0632"/>
    <w:rsid w:val="008B0BF3"/>
    <w:rsid w:val="008B10B8"/>
    <w:rsid w:val="008B1E82"/>
    <w:rsid w:val="008B27DB"/>
    <w:rsid w:val="008B2E55"/>
    <w:rsid w:val="008B2F37"/>
    <w:rsid w:val="008B31E6"/>
    <w:rsid w:val="008B405E"/>
    <w:rsid w:val="008B4202"/>
    <w:rsid w:val="008B4227"/>
    <w:rsid w:val="008B6911"/>
    <w:rsid w:val="008B6BEE"/>
    <w:rsid w:val="008B6EFC"/>
    <w:rsid w:val="008B794E"/>
    <w:rsid w:val="008B7B57"/>
    <w:rsid w:val="008C00E5"/>
    <w:rsid w:val="008C0BEC"/>
    <w:rsid w:val="008C2AF4"/>
    <w:rsid w:val="008C3440"/>
    <w:rsid w:val="008C391F"/>
    <w:rsid w:val="008C3D1C"/>
    <w:rsid w:val="008C3D7E"/>
    <w:rsid w:val="008C3E0B"/>
    <w:rsid w:val="008C40FE"/>
    <w:rsid w:val="008C4B75"/>
    <w:rsid w:val="008C4D46"/>
    <w:rsid w:val="008C5046"/>
    <w:rsid w:val="008C58DB"/>
    <w:rsid w:val="008C697F"/>
    <w:rsid w:val="008C6AA6"/>
    <w:rsid w:val="008C6C93"/>
    <w:rsid w:val="008C6EDE"/>
    <w:rsid w:val="008C6FC0"/>
    <w:rsid w:val="008C7337"/>
    <w:rsid w:val="008C7EC7"/>
    <w:rsid w:val="008C7EF0"/>
    <w:rsid w:val="008D038E"/>
    <w:rsid w:val="008D04EE"/>
    <w:rsid w:val="008D05B6"/>
    <w:rsid w:val="008D0D1B"/>
    <w:rsid w:val="008D198F"/>
    <w:rsid w:val="008D1C4C"/>
    <w:rsid w:val="008D1EE0"/>
    <w:rsid w:val="008D1FD9"/>
    <w:rsid w:val="008D28B6"/>
    <w:rsid w:val="008D298A"/>
    <w:rsid w:val="008D3309"/>
    <w:rsid w:val="008D363E"/>
    <w:rsid w:val="008D3680"/>
    <w:rsid w:val="008D5ED4"/>
    <w:rsid w:val="008D7054"/>
    <w:rsid w:val="008D7762"/>
    <w:rsid w:val="008D7874"/>
    <w:rsid w:val="008D7881"/>
    <w:rsid w:val="008D79DA"/>
    <w:rsid w:val="008E0371"/>
    <w:rsid w:val="008E112D"/>
    <w:rsid w:val="008E1BF0"/>
    <w:rsid w:val="008E1C4B"/>
    <w:rsid w:val="008E1DF7"/>
    <w:rsid w:val="008E2D6A"/>
    <w:rsid w:val="008E2E39"/>
    <w:rsid w:val="008E493F"/>
    <w:rsid w:val="008E4F35"/>
    <w:rsid w:val="008E50A1"/>
    <w:rsid w:val="008E519E"/>
    <w:rsid w:val="008E5E48"/>
    <w:rsid w:val="008E6483"/>
    <w:rsid w:val="008E673E"/>
    <w:rsid w:val="008E69FB"/>
    <w:rsid w:val="008E6A45"/>
    <w:rsid w:val="008E6B08"/>
    <w:rsid w:val="008E6EF6"/>
    <w:rsid w:val="008F0014"/>
    <w:rsid w:val="008F0134"/>
    <w:rsid w:val="008F0C23"/>
    <w:rsid w:val="008F0FAA"/>
    <w:rsid w:val="008F151B"/>
    <w:rsid w:val="008F17C9"/>
    <w:rsid w:val="008F2416"/>
    <w:rsid w:val="008F3D62"/>
    <w:rsid w:val="008F3ED8"/>
    <w:rsid w:val="008F43A0"/>
    <w:rsid w:val="008F488A"/>
    <w:rsid w:val="008F4DA5"/>
    <w:rsid w:val="008F4FDA"/>
    <w:rsid w:val="008F53DE"/>
    <w:rsid w:val="008F588A"/>
    <w:rsid w:val="008F6F62"/>
    <w:rsid w:val="008F7051"/>
    <w:rsid w:val="008F7BDB"/>
    <w:rsid w:val="00900345"/>
    <w:rsid w:val="00900EE2"/>
    <w:rsid w:val="00901830"/>
    <w:rsid w:val="0090190B"/>
    <w:rsid w:val="00901FE8"/>
    <w:rsid w:val="009020E4"/>
    <w:rsid w:val="00902BA7"/>
    <w:rsid w:val="00902E46"/>
    <w:rsid w:val="00902F54"/>
    <w:rsid w:val="009031A9"/>
    <w:rsid w:val="00903268"/>
    <w:rsid w:val="009033AB"/>
    <w:rsid w:val="00903536"/>
    <w:rsid w:val="009036B8"/>
    <w:rsid w:val="0090376D"/>
    <w:rsid w:val="00903E15"/>
    <w:rsid w:val="009045C2"/>
    <w:rsid w:val="009045EE"/>
    <w:rsid w:val="00904C26"/>
    <w:rsid w:val="00905F9B"/>
    <w:rsid w:val="009066E8"/>
    <w:rsid w:val="00906B7C"/>
    <w:rsid w:val="0090724F"/>
    <w:rsid w:val="0091038A"/>
    <w:rsid w:val="00910DB1"/>
    <w:rsid w:val="00911ACF"/>
    <w:rsid w:val="009124D3"/>
    <w:rsid w:val="00912602"/>
    <w:rsid w:val="009126CF"/>
    <w:rsid w:val="00913CFB"/>
    <w:rsid w:val="0091412A"/>
    <w:rsid w:val="009143FF"/>
    <w:rsid w:val="0091440B"/>
    <w:rsid w:val="00914CF6"/>
    <w:rsid w:val="00914F4A"/>
    <w:rsid w:val="00915FDF"/>
    <w:rsid w:val="009161A8"/>
    <w:rsid w:val="0091629A"/>
    <w:rsid w:val="00917051"/>
    <w:rsid w:val="00917C49"/>
    <w:rsid w:val="009205BB"/>
    <w:rsid w:val="009207D0"/>
    <w:rsid w:val="00920977"/>
    <w:rsid w:val="0092191C"/>
    <w:rsid w:val="009219E0"/>
    <w:rsid w:val="00921C40"/>
    <w:rsid w:val="0092230A"/>
    <w:rsid w:val="00925456"/>
    <w:rsid w:val="00925507"/>
    <w:rsid w:val="0092587D"/>
    <w:rsid w:val="00926629"/>
    <w:rsid w:val="00926A2E"/>
    <w:rsid w:val="0092769E"/>
    <w:rsid w:val="00930780"/>
    <w:rsid w:val="00930AD5"/>
    <w:rsid w:val="0093112A"/>
    <w:rsid w:val="009312C4"/>
    <w:rsid w:val="00932E36"/>
    <w:rsid w:val="00933744"/>
    <w:rsid w:val="00933B69"/>
    <w:rsid w:val="00934136"/>
    <w:rsid w:val="0093498C"/>
    <w:rsid w:val="00934A46"/>
    <w:rsid w:val="00934FF3"/>
    <w:rsid w:val="009356D6"/>
    <w:rsid w:val="0093570A"/>
    <w:rsid w:val="00935962"/>
    <w:rsid w:val="00935DE6"/>
    <w:rsid w:val="00936C40"/>
    <w:rsid w:val="00936D19"/>
    <w:rsid w:val="009375D4"/>
    <w:rsid w:val="00937A07"/>
    <w:rsid w:val="009401F6"/>
    <w:rsid w:val="009408F6"/>
    <w:rsid w:val="00940B69"/>
    <w:rsid w:val="00940CCC"/>
    <w:rsid w:val="0094125E"/>
    <w:rsid w:val="00941525"/>
    <w:rsid w:val="009417A8"/>
    <w:rsid w:val="00941870"/>
    <w:rsid w:val="0094237C"/>
    <w:rsid w:val="00943B0E"/>
    <w:rsid w:val="00943CBF"/>
    <w:rsid w:val="009441EA"/>
    <w:rsid w:val="009447E7"/>
    <w:rsid w:val="00944C0F"/>
    <w:rsid w:val="009457AF"/>
    <w:rsid w:val="009458DE"/>
    <w:rsid w:val="00945DDF"/>
    <w:rsid w:val="00945EAB"/>
    <w:rsid w:val="009460B4"/>
    <w:rsid w:val="00946206"/>
    <w:rsid w:val="00946A21"/>
    <w:rsid w:val="00946B38"/>
    <w:rsid w:val="00950539"/>
    <w:rsid w:val="0095098F"/>
    <w:rsid w:val="00950B80"/>
    <w:rsid w:val="009511E6"/>
    <w:rsid w:val="00951E19"/>
    <w:rsid w:val="0095244D"/>
    <w:rsid w:val="009524E4"/>
    <w:rsid w:val="00952A0F"/>
    <w:rsid w:val="00952C51"/>
    <w:rsid w:val="00952FA9"/>
    <w:rsid w:val="0095368C"/>
    <w:rsid w:val="009539E1"/>
    <w:rsid w:val="00953F9E"/>
    <w:rsid w:val="009543A8"/>
    <w:rsid w:val="009551B0"/>
    <w:rsid w:val="00955419"/>
    <w:rsid w:val="009556EA"/>
    <w:rsid w:val="00955E8C"/>
    <w:rsid w:val="00956633"/>
    <w:rsid w:val="00956736"/>
    <w:rsid w:val="00956E28"/>
    <w:rsid w:val="00957101"/>
    <w:rsid w:val="00957596"/>
    <w:rsid w:val="00960CF7"/>
    <w:rsid w:val="009614AC"/>
    <w:rsid w:val="00961904"/>
    <w:rsid w:val="00961EC0"/>
    <w:rsid w:val="00962FD5"/>
    <w:rsid w:val="0096344A"/>
    <w:rsid w:val="009637B7"/>
    <w:rsid w:val="00963895"/>
    <w:rsid w:val="00963A5B"/>
    <w:rsid w:val="00963C91"/>
    <w:rsid w:val="00964409"/>
    <w:rsid w:val="0096480D"/>
    <w:rsid w:val="00965475"/>
    <w:rsid w:val="0096563D"/>
    <w:rsid w:val="009656E7"/>
    <w:rsid w:val="009657CB"/>
    <w:rsid w:val="00965F58"/>
    <w:rsid w:val="00966F4C"/>
    <w:rsid w:val="0097013B"/>
    <w:rsid w:val="00970F7D"/>
    <w:rsid w:val="00971744"/>
    <w:rsid w:val="0097180B"/>
    <w:rsid w:val="0097210C"/>
    <w:rsid w:val="009723AE"/>
    <w:rsid w:val="009723D9"/>
    <w:rsid w:val="009725F3"/>
    <w:rsid w:val="009730EA"/>
    <w:rsid w:val="0097396E"/>
    <w:rsid w:val="00974CE6"/>
    <w:rsid w:val="00974FE4"/>
    <w:rsid w:val="009759B9"/>
    <w:rsid w:val="00975BC9"/>
    <w:rsid w:val="009766E0"/>
    <w:rsid w:val="00976998"/>
    <w:rsid w:val="00976DE3"/>
    <w:rsid w:val="0097715E"/>
    <w:rsid w:val="00977471"/>
    <w:rsid w:val="00977D10"/>
    <w:rsid w:val="009804F2"/>
    <w:rsid w:val="009806D4"/>
    <w:rsid w:val="00980CEB"/>
    <w:rsid w:val="00980DD9"/>
    <w:rsid w:val="00981509"/>
    <w:rsid w:val="00981EAE"/>
    <w:rsid w:val="00982265"/>
    <w:rsid w:val="0098303B"/>
    <w:rsid w:val="009831C7"/>
    <w:rsid w:val="00983337"/>
    <w:rsid w:val="009837B6"/>
    <w:rsid w:val="00984B1F"/>
    <w:rsid w:val="009850E6"/>
    <w:rsid w:val="0098519A"/>
    <w:rsid w:val="009853B6"/>
    <w:rsid w:val="00986D4D"/>
    <w:rsid w:val="00987000"/>
    <w:rsid w:val="00987FAB"/>
    <w:rsid w:val="00990BE2"/>
    <w:rsid w:val="009912AA"/>
    <w:rsid w:val="009914EC"/>
    <w:rsid w:val="00991BD0"/>
    <w:rsid w:val="00992812"/>
    <w:rsid w:val="00992D96"/>
    <w:rsid w:val="00993080"/>
    <w:rsid w:val="00993307"/>
    <w:rsid w:val="00993410"/>
    <w:rsid w:val="00993B47"/>
    <w:rsid w:val="009942FC"/>
    <w:rsid w:val="009949D8"/>
    <w:rsid w:val="00994DA7"/>
    <w:rsid w:val="00995F50"/>
    <w:rsid w:val="0099690C"/>
    <w:rsid w:val="00996FE6"/>
    <w:rsid w:val="00997287"/>
    <w:rsid w:val="009A0038"/>
    <w:rsid w:val="009A02D2"/>
    <w:rsid w:val="009A0D0F"/>
    <w:rsid w:val="009A0E71"/>
    <w:rsid w:val="009A1180"/>
    <w:rsid w:val="009A11E6"/>
    <w:rsid w:val="009A1A72"/>
    <w:rsid w:val="009A1D38"/>
    <w:rsid w:val="009A2F02"/>
    <w:rsid w:val="009A329F"/>
    <w:rsid w:val="009A34EA"/>
    <w:rsid w:val="009A38C5"/>
    <w:rsid w:val="009A3A2B"/>
    <w:rsid w:val="009A3CA0"/>
    <w:rsid w:val="009A3DF4"/>
    <w:rsid w:val="009A439E"/>
    <w:rsid w:val="009A44CE"/>
    <w:rsid w:val="009A450C"/>
    <w:rsid w:val="009A466D"/>
    <w:rsid w:val="009A49F2"/>
    <w:rsid w:val="009A4EDC"/>
    <w:rsid w:val="009A5BF4"/>
    <w:rsid w:val="009A5E9B"/>
    <w:rsid w:val="009A7118"/>
    <w:rsid w:val="009B062D"/>
    <w:rsid w:val="009B0CD0"/>
    <w:rsid w:val="009B119D"/>
    <w:rsid w:val="009B130D"/>
    <w:rsid w:val="009B1838"/>
    <w:rsid w:val="009B1D26"/>
    <w:rsid w:val="009B1DF6"/>
    <w:rsid w:val="009B2305"/>
    <w:rsid w:val="009B2D73"/>
    <w:rsid w:val="009B3231"/>
    <w:rsid w:val="009B43B5"/>
    <w:rsid w:val="009B47BE"/>
    <w:rsid w:val="009B4F25"/>
    <w:rsid w:val="009B52CB"/>
    <w:rsid w:val="009B5337"/>
    <w:rsid w:val="009B5489"/>
    <w:rsid w:val="009B55D7"/>
    <w:rsid w:val="009B5AEB"/>
    <w:rsid w:val="009B6997"/>
    <w:rsid w:val="009B7163"/>
    <w:rsid w:val="009B7CED"/>
    <w:rsid w:val="009C0268"/>
    <w:rsid w:val="009C0A49"/>
    <w:rsid w:val="009C0D6F"/>
    <w:rsid w:val="009C0D74"/>
    <w:rsid w:val="009C1255"/>
    <w:rsid w:val="009C1750"/>
    <w:rsid w:val="009C1A35"/>
    <w:rsid w:val="009C2184"/>
    <w:rsid w:val="009C2809"/>
    <w:rsid w:val="009C2EB6"/>
    <w:rsid w:val="009C4A3F"/>
    <w:rsid w:val="009C4F66"/>
    <w:rsid w:val="009C5AFB"/>
    <w:rsid w:val="009C5C10"/>
    <w:rsid w:val="009C6DD9"/>
    <w:rsid w:val="009C72E9"/>
    <w:rsid w:val="009C7755"/>
    <w:rsid w:val="009C7B2A"/>
    <w:rsid w:val="009D024E"/>
    <w:rsid w:val="009D066B"/>
    <w:rsid w:val="009D15AB"/>
    <w:rsid w:val="009D162F"/>
    <w:rsid w:val="009D2080"/>
    <w:rsid w:val="009D21BC"/>
    <w:rsid w:val="009D2A3C"/>
    <w:rsid w:val="009D39C0"/>
    <w:rsid w:val="009D3F64"/>
    <w:rsid w:val="009D4F59"/>
    <w:rsid w:val="009D5039"/>
    <w:rsid w:val="009D5A49"/>
    <w:rsid w:val="009D5E65"/>
    <w:rsid w:val="009D5F2E"/>
    <w:rsid w:val="009D5FEB"/>
    <w:rsid w:val="009D6029"/>
    <w:rsid w:val="009D6752"/>
    <w:rsid w:val="009D6771"/>
    <w:rsid w:val="009D700A"/>
    <w:rsid w:val="009D7365"/>
    <w:rsid w:val="009D7564"/>
    <w:rsid w:val="009D7D0C"/>
    <w:rsid w:val="009E0642"/>
    <w:rsid w:val="009E10D6"/>
    <w:rsid w:val="009E1516"/>
    <w:rsid w:val="009E1684"/>
    <w:rsid w:val="009E206F"/>
    <w:rsid w:val="009E2496"/>
    <w:rsid w:val="009E283C"/>
    <w:rsid w:val="009E3542"/>
    <w:rsid w:val="009E3A3D"/>
    <w:rsid w:val="009E3E35"/>
    <w:rsid w:val="009E40CE"/>
    <w:rsid w:val="009E44F5"/>
    <w:rsid w:val="009E4ABE"/>
    <w:rsid w:val="009E4D03"/>
    <w:rsid w:val="009E501A"/>
    <w:rsid w:val="009E53C4"/>
    <w:rsid w:val="009E57A9"/>
    <w:rsid w:val="009E5888"/>
    <w:rsid w:val="009E5A4A"/>
    <w:rsid w:val="009E5A61"/>
    <w:rsid w:val="009E5D63"/>
    <w:rsid w:val="009E638C"/>
    <w:rsid w:val="009E639E"/>
    <w:rsid w:val="009E64BC"/>
    <w:rsid w:val="009E6758"/>
    <w:rsid w:val="009E7D18"/>
    <w:rsid w:val="009F0276"/>
    <w:rsid w:val="009F0609"/>
    <w:rsid w:val="009F095D"/>
    <w:rsid w:val="009F10B5"/>
    <w:rsid w:val="009F1209"/>
    <w:rsid w:val="009F136F"/>
    <w:rsid w:val="009F2007"/>
    <w:rsid w:val="009F203F"/>
    <w:rsid w:val="009F2572"/>
    <w:rsid w:val="009F2637"/>
    <w:rsid w:val="009F2D1B"/>
    <w:rsid w:val="009F3429"/>
    <w:rsid w:val="009F34A0"/>
    <w:rsid w:val="009F3777"/>
    <w:rsid w:val="009F3878"/>
    <w:rsid w:val="009F4693"/>
    <w:rsid w:val="009F4F68"/>
    <w:rsid w:val="009F50C6"/>
    <w:rsid w:val="009F55AB"/>
    <w:rsid w:val="009F5612"/>
    <w:rsid w:val="009F570C"/>
    <w:rsid w:val="009F6158"/>
    <w:rsid w:val="009F647A"/>
    <w:rsid w:val="009F6F08"/>
    <w:rsid w:val="009F72AB"/>
    <w:rsid w:val="009F73A1"/>
    <w:rsid w:val="009F7D66"/>
    <w:rsid w:val="00A00444"/>
    <w:rsid w:val="00A01223"/>
    <w:rsid w:val="00A01D89"/>
    <w:rsid w:val="00A01FFD"/>
    <w:rsid w:val="00A0235D"/>
    <w:rsid w:val="00A03C31"/>
    <w:rsid w:val="00A03D97"/>
    <w:rsid w:val="00A03E6A"/>
    <w:rsid w:val="00A047CC"/>
    <w:rsid w:val="00A04B10"/>
    <w:rsid w:val="00A04DA2"/>
    <w:rsid w:val="00A0623A"/>
    <w:rsid w:val="00A06F1F"/>
    <w:rsid w:val="00A073DB"/>
    <w:rsid w:val="00A07420"/>
    <w:rsid w:val="00A075A4"/>
    <w:rsid w:val="00A109CA"/>
    <w:rsid w:val="00A10E23"/>
    <w:rsid w:val="00A112A7"/>
    <w:rsid w:val="00A11421"/>
    <w:rsid w:val="00A114C0"/>
    <w:rsid w:val="00A12121"/>
    <w:rsid w:val="00A12195"/>
    <w:rsid w:val="00A12339"/>
    <w:rsid w:val="00A12B07"/>
    <w:rsid w:val="00A1431F"/>
    <w:rsid w:val="00A156F7"/>
    <w:rsid w:val="00A15B49"/>
    <w:rsid w:val="00A16BF5"/>
    <w:rsid w:val="00A16C1D"/>
    <w:rsid w:val="00A16DAB"/>
    <w:rsid w:val="00A17D38"/>
    <w:rsid w:val="00A2006F"/>
    <w:rsid w:val="00A20135"/>
    <w:rsid w:val="00A207CC"/>
    <w:rsid w:val="00A2091E"/>
    <w:rsid w:val="00A20D09"/>
    <w:rsid w:val="00A2180E"/>
    <w:rsid w:val="00A21914"/>
    <w:rsid w:val="00A21F08"/>
    <w:rsid w:val="00A224C8"/>
    <w:rsid w:val="00A22F81"/>
    <w:rsid w:val="00A2323B"/>
    <w:rsid w:val="00A234CA"/>
    <w:rsid w:val="00A23C2F"/>
    <w:rsid w:val="00A23C85"/>
    <w:rsid w:val="00A24461"/>
    <w:rsid w:val="00A25414"/>
    <w:rsid w:val="00A25451"/>
    <w:rsid w:val="00A25A35"/>
    <w:rsid w:val="00A25E7C"/>
    <w:rsid w:val="00A2626D"/>
    <w:rsid w:val="00A26C4C"/>
    <w:rsid w:val="00A26CCB"/>
    <w:rsid w:val="00A275DD"/>
    <w:rsid w:val="00A27A96"/>
    <w:rsid w:val="00A3027B"/>
    <w:rsid w:val="00A30E7D"/>
    <w:rsid w:val="00A3110A"/>
    <w:rsid w:val="00A311B6"/>
    <w:rsid w:val="00A322A1"/>
    <w:rsid w:val="00A32446"/>
    <w:rsid w:val="00A32543"/>
    <w:rsid w:val="00A32600"/>
    <w:rsid w:val="00A33847"/>
    <w:rsid w:val="00A33F2D"/>
    <w:rsid w:val="00A34412"/>
    <w:rsid w:val="00A349E9"/>
    <w:rsid w:val="00A34A20"/>
    <w:rsid w:val="00A34C0F"/>
    <w:rsid w:val="00A35390"/>
    <w:rsid w:val="00A3551D"/>
    <w:rsid w:val="00A358E1"/>
    <w:rsid w:val="00A35EC9"/>
    <w:rsid w:val="00A36A5F"/>
    <w:rsid w:val="00A36C98"/>
    <w:rsid w:val="00A36CF8"/>
    <w:rsid w:val="00A37569"/>
    <w:rsid w:val="00A37692"/>
    <w:rsid w:val="00A37F61"/>
    <w:rsid w:val="00A407BB"/>
    <w:rsid w:val="00A412F7"/>
    <w:rsid w:val="00A41C1F"/>
    <w:rsid w:val="00A41C96"/>
    <w:rsid w:val="00A4203E"/>
    <w:rsid w:val="00A42BCB"/>
    <w:rsid w:val="00A43BFC"/>
    <w:rsid w:val="00A43DB6"/>
    <w:rsid w:val="00A4402B"/>
    <w:rsid w:val="00A448C3"/>
    <w:rsid w:val="00A4548A"/>
    <w:rsid w:val="00A45490"/>
    <w:rsid w:val="00A45623"/>
    <w:rsid w:val="00A456E0"/>
    <w:rsid w:val="00A45BF5"/>
    <w:rsid w:val="00A46522"/>
    <w:rsid w:val="00A46822"/>
    <w:rsid w:val="00A469BB"/>
    <w:rsid w:val="00A474B7"/>
    <w:rsid w:val="00A47B2E"/>
    <w:rsid w:val="00A50B38"/>
    <w:rsid w:val="00A510AE"/>
    <w:rsid w:val="00A51856"/>
    <w:rsid w:val="00A5209B"/>
    <w:rsid w:val="00A524CC"/>
    <w:rsid w:val="00A53421"/>
    <w:rsid w:val="00A537EB"/>
    <w:rsid w:val="00A540B9"/>
    <w:rsid w:val="00A551CE"/>
    <w:rsid w:val="00A5531F"/>
    <w:rsid w:val="00A55FA0"/>
    <w:rsid w:val="00A5673B"/>
    <w:rsid w:val="00A56CB4"/>
    <w:rsid w:val="00A572FE"/>
    <w:rsid w:val="00A57555"/>
    <w:rsid w:val="00A57A9A"/>
    <w:rsid w:val="00A57F8A"/>
    <w:rsid w:val="00A60138"/>
    <w:rsid w:val="00A601A6"/>
    <w:rsid w:val="00A60819"/>
    <w:rsid w:val="00A616D9"/>
    <w:rsid w:val="00A61D4D"/>
    <w:rsid w:val="00A626F3"/>
    <w:rsid w:val="00A6271E"/>
    <w:rsid w:val="00A62D1E"/>
    <w:rsid w:val="00A633E9"/>
    <w:rsid w:val="00A63B55"/>
    <w:rsid w:val="00A644DD"/>
    <w:rsid w:val="00A64C2B"/>
    <w:rsid w:val="00A64FBC"/>
    <w:rsid w:val="00A6567E"/>
    <w:rsid w:val="00A65E1A"/>
    <w:rsid w:val="00A66EC0"/>
    <w:rsid w:val="00A70621"/>
    <w:rsid w:val="00A70A99"/>
    <w:rsid w:val="00A70D13"/>
    <w:rsid w:val="00A70E6E"/>
    <w:rsid w:val="00A711B7"/>
    <w:rsid w:val="00A711D1"/>
    <w:rsid w:val="00A71D68"/>
    <w:rsid w:val="00A7353B"/>
    <w:rsid w:val="00A739F1"/>
    <w:rsid w:val="00A73ACC"/>
    <w:rsid w:val="00A74539"/>
    <w:rsid w:val="00A74F70"/>
    <w:rsid w:val="00A75598"/>
    <w:rsid w:val="00A75623"/>
    <w:rsid w:val="00A758B9"/>
    <w:rsid w:val="00A75F60"/>
    <w:rsid w:val="00A76252"/>
    <w:rsid w:val="00A77171"/>
    <w:rsid w:val="00A773EA"/>
    <w:rsid w:val="00A7761C"/>
    <w:rsid w:val="00A77718"/>
    <w:rsid w:val="00A7797B"/>
    <w:rsid w:val="00A8021D"/>
    <w:rsid w:val="00A80B4B"/>
    <w:rsid w:val="00A811E8"/>
    <w:rsid w:val="00A8148C"/>
    <w:rsid w:val="00A81D90"/>
    <w:rsid w:val="00A822A4"/>
    <w:rsid w:val="00A82973"/>
    <w:rsid w:val="00A829E5"/>
    <w:rsid w:val="00A82C5C"/>
    <w:rsid w:val="00A82D7C"/>
    <w:rsid w:val="00A82DED"/>
    <w:rsid w:val="00A83151"/>
    <w:rsid w:val="00A83169"/>
    <w:rsid w:val="00A84585"/>
    <w:rsid w:val="00A85065"/>
    <w:rsid w:val="00A858A9"/>
    <w:rsid w:val="00A8614B"/>
    <w:rsid w:val="00A868A1"/>
    <w:rsid w:val="00A87123"/>
    <w:rsid w:val="00A87AFB"/>
    <w:rsid w:val="00A87DFC"/>
    <w:rsid w:val="00A87FA2"/>
    <w:rsid w:val="00A91906"/>
    <w:rsid w:val="00A91A62"/>
    <w:rsid w:val="00A92071"/>
    <w:rsid w:val="00A9270F"/>
    <w:rsid w:val="00A9379D"/>
    <w:rsid w:val="00A94AE4"/>
    <w:rsid w:val="00A94C9C"/>
    <w:rsid w:val="00A94E08"/>
    <w:rsid w:val="00A95CC8"/>
    <w:rsid w:val="00A95CF9"/>
    <w:rsid w:val="00A95D1C"/>
    <w:rsid w:val="00A9640E"/>
    <w:rsid w:val="00A96868"/>
    <w:rsid w:val="00A96DBC"/>
    <w:rsid w:val="00A97026"/>
    <w:rsid w:val="00A9712A"/>
    <w:rsid w:val="00A97326"/>
    <w:rsid w:val="00A973E0"/>
    <w:rsid w:val="00A97804"/>
    <w:rsid w:val="00A97BAE"/>
    <w:rsid w:val="00AA02C0"/>
    <w:rsid w:val="00AA0680"/>
    <w:rsid w:val="00AA0825"/>
    <w:rsid w:val="00AA1D39"/>
    <w:rsid w:val="00AA1EDA"/>
    <w:rsid w:val="00AA337B"/>
    <w:rsid w:val="00AA61B6"/>
    <w:rsid w:val="00AA68B9"/>
    <w:rsid w:val="00AA6B4E"/>
    <w:rsid w:val="00AB0387"/>
    <w:rsid w:val="00AB06CD"/>
    <w:rsid w:val="00AB0A6B"/>
    <w:rsid w:val="00AB0F5F"/>
    <w:rsid w:val="00AB13B3"/>
    <w:rsid w:val="00AB19F1"/>
    <w:rsid w:val="00AB27B8"/>
    <w:rsid w:val="00AB291A"/>
    <w:rsid w:val="00AB296E"/>
    <w:rsid w:val="00AB2CE6"/>
    <w:rsid w:val="00AB331E"/>
    <w:rsid w:val="00AB3849"/>
    <w:rsid w:val="00AB3C5F"/>
    <w:rsid w:val="00AB4449"/>
    <w:rsid w:val="00AB4510"/>
    <w:rsid w:val="00AB45B3"/>
    <w:rsid w:val="00AB4FD1"/>
    <w:rsid w:val="00AB5D6C"/>
    <w:rsid w:val="00AB680E"/>
    <w:rsid w:val="00AB6B31"/>
    <w:rsid w:val="00AB72BE"/>
    <w:rsid w:val="00AB7C28"/>
    <w:rsid w:val="00AB7E77"/>
    <w:rsid w:val="00AC01DA"/>
    <w:rsid w:val="00AC0E99"/>
    <w:rsid w:val="00AC0EBC"/>
    <w:rsid w:val="00AC1318"/>
    <w:rsid w:val="00AC1BBA"/>
    <w:rsid w:val="00AC1D8B"/>
    <w:rsid w:val="00AC2614"/>
    <w:rsid w:val="00AC26F2"/>
    <w:rsid w:val="00AC2A3F"/>
    <w:rsid w:val="00AC3D2E"/>
    <w:rsid w:val="00AC45B5"/>
    <w:rsid w:val="00AC48B7"/>
    <w:rsid w:val="00AC4DA5"/>
    <w:rsid w:val="00AC524E"/>
    <w:rsid w:val="00AC54A5"/>
    <w:rsid w:val="00AC57A9"/>
    <w:rsid w:val="00AC58FE"/>
    <w:rsid w:val="00AC5F0F"/>
    <w:rsid w:val="00AC5FBB"/>
    <w:rsid w:val="00AC6DF6"/>
    <w:rsid w:val="00AC7830"/>
    <w:rsid w:val="00AC795E"/>
    <w:rsid w:val="00AD0120"/>
    <w:rsid w:val="00AD02EA"/>
    <w:rsid w:val="00AD04FF"/>
    <w:rsid w:val="00AD0B92"/>
    <w:rsid w:val="00AD0F50"/>
    <w:rsid w:val="00AD210B"/>
    <w:rsid w:val="00AD212B"/>
    <w:rsid w:val="00AD278C"/>
    <w:rsid w:val="00AD27A7"/>
    <w:rsid w:val="00AD2FA7"/>
    <w:rsid w:val="00AD342A"/>
    <w:rsid w:val="00AD3BE2"/>
    <w:rsid w:val="00AD401E"/>
    <w:rsid w:val="00AD43CC"/>
    <w:rsid w:val="00AD5A6C"/>
    <w:rsid w:val="00AD5DCB"/>
    <w:rsid w:val="00AD5F8D"/>
    <w:rsid w:val="00AD6103"/>
    <w:rsid w:val="00AD6367"/>
    <w:rsid w:val="00AD648B"/>
    <w:rsid w:val="00AD7585"/>
    <w:rsid w:val="00AE0394"/>
    <w:rsid w:val="00AE076B"/>
    <w:rsid w:val="00AE0C76"/>
    <w:rsid w:val="00AE123A"/>
    <w:rsid w:val="00AE1DCB"/>
    <w:rsid w:val="00AE2F09"/>
    <w:rsid w:val="00AE3818"/>
    <w:rsid w:val="00AE3F2E"/>
    <w:rsid w:val="00AE4E63"/>
    <w:rsid w:val="00AE502A"/>
    <w:rsid w:val="00AE5701"/>
    <w:rsid w:val="00AE58F0"/>
    <w:rsid w:val="00AE5BCC"/>
    <w:rsid w:val="00AE634D"/>
    <w:rsid w:val="00AE6C16"/>
    <w:rsid w:val="00AE6CF1"/>
    <w:rsid w:val="00AE731E"/>
    <w:rsid w:val="00AE75CA"/>
    <w:rsid w:val="00AF02A5"/>
    <w:rsid w:val="00AF04AB"/>
    <w:rsid w:val="00AF06B3"/>
    <w:rsid w:val="00AF106E"/>
    <w:rsid w:val="00AF13A7"/>
    <w:rsid w:val="00AF2071"/>
    <w:rsid w:val="00AF2605"/>
    <w:rsid w:val="00AF2D3E"/>
    <w:rsid w:val="00AF3428"/>
    <w:rsid w:val="00AF3AE5"/>
    <w:rsid w:val="00AF4BDB"/>
    <w:rsid w:val="00AF51F7"/>
    <w:rsid w:val="00AF63A0"/>
    <w:rsid w:val="00AF667C"/>
    <w:rsid w:val="00B00559"/>
    <w:rsid w:val="00B01819"/>
    <w:rsid w:val="00B0197A"/>
    <w:rsid w:val="00B02082"/>
    <w:rsid w:val="00B02291"/>
    <w:rsid w:val="00B028B2"/>
    <w:rsid w:val="00B034AD"/>
    <w:rsid w:val="00B03971"/>
    <w:rsid w:val="00B03C0D"/>
    <w:rsid w:val="00B03D99"/>
    <w:rsid w:val="00B03E3A"/>
    <w:rsid w:val="00B04013"/>
    <w:rsid w:val="00B045B8"/>
    <w:rsid w:val="00B04D09"/>
    <w:rsid w:val="00B04E8C"/>
    <w:rsid w:val="00B0516A"/>
    <w:rsid w:val="00B05671"/>
    <w:rsid w:val="00B058A2"/>
    <w:rsid w:val="00B05AA8"/>
    <w:rsid w:val="00B0676D"/>
    <w:rsid w:val="00B06A5B"/>
    <w:rsid w:val="00B06DD8"/>
    <w:rsid w:val="00B06F11"/>
    <w:rsid w:val="00B0793C"/>
    <w:rsid w:val="00B079EF"/>
    <w:rsid w:val="00B10F34"/>
    <w:rsid w:val="00B113D0"/>
    <w:rsid w:val="00B11D8F"/>
    <w:rsid w:val="00B120C4"/>
    <w:rsid w:val="00B1283E"/>
    <w:rsid w:val="00B13619"/>
    <w:rsid w:val="00B13FCB"/>
    <w:rsid w:val="00B14640"/>
    <w:rsid w:val="00B1474E"/>
    <w:rsid w:val="00B14B9E"/>
    <w:rsid w:val="00B14EF4"/>
    <w:rsid w:val="00B15406"/>
    <w:rsid w:val="00B15C19"/>
    <w:rsid w:val="00B15CAA"/>
    <w:rsid w:val="00B15EB4"/>
    <w:rsid w:val="00B15FBF"/>
    <w:rsid w:val="00B16210"/>
    <w:rsid w:val="00B16C93"/>
    <w:rsid w:val="00B16DE9"/>
    <w:rsid w:val="00B17CAA"/>
    <w:rsid w:val="00B20B82"/>
    <w:rsid w:val="00B215E2"/>
    <w:rsid w:val="00B22E4C"/>
    <w:rsid w:val="00B230E0"/>
    <w:rsid w:val="00B238A8"/>
    <w:rsid w:val="00B23958"/>
    <w:rsid w:val="00B239D0"/>
    <w:rsid w:val="00B23CD2"/>
    <w:rsid w:val="00B23E26"/>
    <w:rsid w:val="00B242C0"/>
    <w:rsid w:val="00B24994"/>
    <w:rsid w:val="00B249F7"/>
    <w:rsid w:val="00B24AEF"/>
    <w:rsid w:val="00B24E52"/>
    <w:rsid w:val="00B24F94"/>
    <w:rsid w:val="00B253B8"/>
    <w:rsid w:val="00B25624"/>
    <w:rsid w:val="00B25909"/>
    <w:rsid w:val="00B265B0"/>
    <w:rsid w:val="00B26D3E"/>
    <w:rsid w:val="00B26FB6"/>
    <w:rsid w:val="00B275E0"/>
    <w:rsid w:val="00B27F8E"/>
    <w:rsid w:val="00B302C1"/>
    <w:rsid w:val="00B30B90"/>
    <w:rsid w:val="00B31B8F"/>
    <w:rsid w:val="00B31FE1"/>
    <w:rsid w:val="00B3206A"/>
    <w:rsid w:val="00B34540"/>
    <w:rsid w:val="00B34A78"/>
    <w:rsid w:val="00B35839"/>
    <w:rsid w:val="00B35F7D"/>
    <w:rsid w:val="00B35FB3"/>
    <w:rsid w:val="00B36123"/>
    <w:rsid w:val="00B36680"/>
    <w:rsid w:val="00B36925"/>
    <w:rsid w:val="00B36BBB"/>
    <w:rsid w:val="00B3741A"/>
    <w:rsid w:val="00B401D9"/>
    <w:rsid w:val="00B40854"/>
    <w:rsid w:val="00B40B2B"/>
    <w:rsid w:val="00B40D87"/>
    <w:rsid w:val="00B42035"/>
    <w:rsid w:val="00B42EA5"/>
    <w:rsid w:val="00B438F4"/>
    <w:rsid w:val="00B44AE1"/>
    <w:rsid w:val="00B44BE2"/>
    <w:rsid w:val="00B45497"/>
    <w:rsid w:val="00B4623C"/>
    <w:rsid w:val="00B462C8"/>
    <w:rsid w:val="00B469CF"/>
    <w:rsid w:val="00B469DE"/>
    <w:rsid w:val="00B46EFA"/>
    <w:rsid w:val="00B47088"/>
    <w:rsid w:val="00B47100"/>
    <w:rsid w:val="00B47540"/>
    <w:rsid w:val="00B47AA3"/>
    <w:rsid w:val="00B47D80"/>
    <w:rsid w:val="00B501D1"/>
    <w:rsid w:val="00B502C6"/>
    <w:rsid w:val="00B5057A"/>
    <w:rsid w:val="00B516C1"/>
    <w:rsid w:val="00B5193B"/>
    <w:rsid w:val="00B5277E"/>
    <w:rsid w:val="00B52D97"/>
    <w:rsid w:val="00B53D66"/>
    <w:rsid w:val="00B53F4A"/>
    <w:rsid w:val="00B54324"/>
    <w:rsid w:val="00B54334"/>
    <w:rsid w:val="00B54756"/>
    <w:rsid w:val="00B5493C"/>
    <w:rsid w:val="00B54C79"/>
    <w:rsid w:val="00B556A9"/>
    <w:rsid w:val="00B55746"/>
    <w:rsid w:val="00B55F26"/>
    <w:rsid w:val="00B56DD3"/>
    <w:rsid w:val="00B57439"/>
    <w:rsid w:val="00B5743B"/>
    <w:rsid w:val="00B57599"/>
    <w:rsid w:val="00B576F6"/>
    <w:rsid w:val="00B600B7"/>
    <w:rsid w:val="00B600C6"/>
    <w:rsid w:val="00B6078D"/>
    <w:rsid w:val="00B60E65"/>
    <w:rsid w:val="00B61236"/>
    <w:rsid w:val="00B61A39"/>
    <w:rsid w:val="00B623EA"/>
    <w:rsid w:val="00B625B4"/>
    <w:rsid w:val="00B62D66"/>
    <w:rsid w:val="00B63578"/>
    <w:rsid w:val="00B63F70"/>
    <w:rsid w:val="00B63FDE"/>
    <w:rsid w:val="00B643C9"/>
    <w:rsid w:val="00B6506C"/>
    <w:rsid w:val="00B6520E"/>
    <w:rsid w:val="00B6555B"/>
    <w:rsid w:val="00B658A0"/>
    <w:rsid w:val="00B65978"/>
    <w:rsid w:val="00B6635E"/>
    <w:rsid w:val="00B66BC4"/>
    <w:rsid w:val="00B6742B"/>
    <w:rsid w:val="00B67482"/>
    <w:rsid w:val="00B6757C"/>
    <w:rsid w:val="00B7010B"/>
    <w:rsid w:val="00B70ADA"/>
    <w:rsid w:val="00B711FB"/>
    <w:rsid w:val="00B7211A"/>
    <w:rsid w:val="00B73AF5"/>
    <w:rsid w:val="00B74B0A"/>
    <w:rsid w:val="00B74F80"/>
    <w:rsid w:val="00B75110"/>
    <w:rsid w:val="00B75780"/>
    <w:rsid w:val="00B7633E"/>
    <w:rsid w:val="00B763FC"/>
    <w:rsid w:val="00B77BFF"/>
    <w:rsid w:val="00B80113"/>
    <w:rsid w:val="00B80DA8"/>
    <w:rsid w:val="00B813F1"/>
    <w:rsid w:val="00B8155D"/>
    <w:rsid w:val="00B81B20"/>
    <w:rsid w:val="00B82436"/>
    <w:rsid w:val="00B82696"/>
    <w:rsid w:val="00B8275C"/>
    <w:rsid w:val="00B82C02"/>
    <w:rsid w:val="00B82E7C"/>
    <w:rsid w:val="00B83494"/>
    <w:rsid w:val="00B83B85"/>
    <w:rsid w:val="00B83CE1"/>
    <w:rsid w:val="00B842EF"/>
    <w:rsid w:val="00B846DD"/>
    <w:rsid w:val="00B85938"/>
    <w:rsid w:val="00B86817"/>
    <w:rsid w:val="00B900BA"/>
    <w:rsid w:val="00B906A7"/>
    <w:rsid w:val="00B90778"/>
    <w:rsid w:val="00B91056"/>
    <w:rsid w:val="00B913BD"/>
    <w:rsid w:val="00B91552"/>
    <w:rsid w:val="00B92357"/>
    <w:rsid w:val="00B92CBE"/>
    <w:rsid w:val="00B92D74"/>
    <w:rsid w:val="00B932F7"/>
    <w:rsid w:val="00B93CF6"/>
    <w:rsid w:val="00B94025"/>
    <w:rsid w:val="00B94067"/>
    <w:rsid w:val="00B94372"/>
    <w:rsid w:val="00B95A59"/>
    <w:rsid w:val="00B96299"/>
    <w:rsid w:val="00B96549"/>
    <w:rsid w:val="00B96891"/>
    <w:rsid w:val="00B96ED3"/>
    <w:rsid w:val="00B9723B"/>
    <w:rsid w:val="00B97731"/>
    <w:rsid w:val="00B97B47"/>
    <w:rsid w:val="00B97D13"/>
    <w:rsid w:val="00B97FAD"/>
    <w:rsid w:val="00BA03BA"/>
    <w:rsid w:val="00BA0AFA"/>
    <w:rsid w:val="00BA2821"/>
    <w:rsid w:val="00BA30E7"/>
    <w:rsid w:val="00BA37D7"/>
    <w:rsid w:val="00BA3C6C"/>
    <w:rsid w:val="00BA3DCA"/>
    <w:rsid w:val="00BA40BF"/>
    <w:rsid w:val="00BA4815"/>
    <w:rsid w:val="00BA5200"/>
    <w:rsid w:val="00BA6626"/>
    <w:rsid w:val="00BA7067"/>
    <w:rsid w:val="00BA76C6"/>
    <w:rsid w:val="00BA76D3"/>
    <w:rsid w:val="00BA7C73"/>
    <w:rsid w:val="00BB023C"/>
    <w:rsid w:val="00BB0273"/>
    <w:rsid w:val="00BB05D9"/>
    <w:rsid w:val="00BB0AC9"/>
    <w:rsid w:val="00BB12BD"/>
    <w:rsid w:val="00BB1A97"/>
    <w:rsid w:val="00BB299C"/>
    <w:rsid w:val="00BB2A9C"/>
    <w:rsid w:val="00BB2CF8"/>
    <w:rsid w:val="00BB32C0"/>
    <w:rsid w:val="00BB3F1A"/>
    <w:rsid w:val="00BB41BB"/>
    <w:rsid w:val="00BB44BF"/>
    <w:rsid w:val="00BB499A"/>
    <w:rsid w:val="00BB4B64"/>
    <w:rsid w:val="00BB4FBB"/>
    <w:rsid w:val="00BB5539"/>
    <w:rsid w:val="00BB57C8"/>
    <w:rsid w:val="00BB5D36"/>
    <w:rsid w:val="00BB5EBF"/>
    <w:rsid w:val="00BB5F58"/>
    <w:rsid w:val="00BB6BC0"/>
    <w:rsid w:val="00BB6FF0"/>
    <w:rsid w:val="00BB7CA2"/>
    <w:rsid w:val="00BC0698"/>
    <w:rsid w:val="00BC0C3A"/>
    <w:rsid w:val="00BC162C"/>
    <w:rsid w:val="00BC1A60"/>
    <w:rsid w:val="00BC1CDF"/>
    <w:rsid w:val="00BC2178"/>
    <w:rsid w:val="00BC2322"/>
    <w:rsid w:val="00BC2502"/>
    <w:rsid w:val="00BC30BC"/>
    <w:rsid w:val="00BC3173"/>
    <w:rsid w:val="00BC3659"/>
    <w:rsid w:val="00BC3FA5"/>
    <w:rsid w:val="00BC4139"/>
    <w:rsid w:val="00BC4A7D"/>
    <w:rsid w:val="00BC57EF"/>
    <w:rsid w:val="00BC719F"/>
    <w:rsid w:val="00BC7339"/>
    <w:rsid w:val="00BC7C5E"/>
    <w:rsid w:val="00BD0A34"/>
    <w:rsid w:val="00BD0E5C"/>
    <w:rsid w:val="00BD17CF"/>
    <w:rsid w:val="00BD1AE2"/>
    <w:rsid w:val="00BD1CCC"/>
    <w:rsid w:val="00BD1D03"/>
    <w:rsid w:val="00BD2A83"/>
    <w:rsid w:val="00BD35B9"/>
    <w:rsid w:val="00BD3AE9"/>
    <w:rsid w:val="00BD4B9A"/>
    <w:rsid w:val="00BD5011"/>
    <w:rsid w:val="00BD5321"/>
    <w:rsid w:val="00BD551E"/>
    <w:rsid w:val="00BD5CCC"/>
    <w:rsid w:val="00BD6293"/>
    <w:rsid w:val="00BD6F1A"/>
    <w:rsid w:val="00BD7C26"/>
    <w:rsid w:val="00BD7E20"/>
    <w:rsid w:val="00BE0272"/>
    <w:rsid w:val="00BE0BC7"/>
    <w:rsid w:val="00BE10D8"/>
    <w:rsid w:val="00BE26CC"/>
    <w:rsid w:val="00BE276F"/>
    <w:rsid w:val="00BE29FC"/>
    <w:rsid w:val="00BE2A94"/>
    <w:rsid w:val="00BE2E83"/>
    <w:rsid w:val="00BE2FBF"/>
    <w:rsid w:val="00BE3BFC"/>
    <w:rsid w:val="00BE4E06"/>
    <w:rsid w:val="00BE507E"/>
    <w:rsid w:val="00BE5260"/>
    <w:rsid w:val="00BE561D"/>
    <w:rsid w:val="00BE5926"/>
    <w:rsid w:val="00BE629B"/>
    <w:rsid w:val="00BE67EF"/>
    <w:rsid w:val="00BE694E"/>
    <w:rsid w:val="00BE6C7D"/>
    <w:rsid w:val="00BE74B1"/>
    <w:rsid w:val="00BF0CB8"/>
    <w:rsid w:val="00BF15DA"/>
    <w:rsid w:val="00BF2897"/>
    <w:rsid w:val="00BF2936"/>
    <w:rsid w:val="00BF2C26"/>
    <w:rsid w:val="00BF3432"/>
    <w:rsid w:val="00BF350E"/>
    <w:rsid w:val="00BF3D0D"/>
    <w:rsid w:val="00BF40DA"/>
    <w:rsid w:val="00BF4890"/>
    <w:rsid w:val="00BF48AC"/>
    <w:rsid w:val="00BF5349"/>
    <w:rsid w:val="00BF54E7"/>
    <w:rsid w:val="00BF70B5"/>
    <w:rsid w:val="00BF745B"/>
    <w:rsid w:val="00BF7CCB"/>
    <w:rsid w:val="00C00184"/>
    <w:rsid w:val="00C001B9"/>
    <w:rsid w:val="00C00DD0"/>
    <w:rsid w:val="00C0127E"/>
    <w:rsid w:val="00C0182D"/>
    <w:rsid w:val="00C01C00"/>
    <w:rsid w:val="00C02271"/>
    <w:rsid w:val="00C022AF"/>
    <w:rsid w:val="00C02881"/>
    <w:rsid w:val="00C02B3A"/>
    <w:rsid w:val="00C02B99"/>
    <w:rsid w:val="00C02ED4"/>
    <w:rsid w:val="00C031A6"/>
    <w:rsid w:val="00C0329A"/>
    <w:rsid w:val="00C03759"/>
    <w:rsid w:val="00C038C1"/>
    <w:rsid w:val="00C040B8"/>
    <w:rsid w:val="00C0427E"/>
    <w:rsid w:val="00C043B7"/>
    <w:rsid w:val="00C04879"/>
    <w:rsid w:val="00C04C6A"/>
    <w:rsid w:val="00C05F7F"/>
    <w:rsid w:val="00C062EF"/>
    <w:rsid w:val="00C0682C"/>
    <w:rsid w:val="00C06A4E"/>
    <w:rsid w:val="00C06C53"/>
    <w:rsid w:val="00C07713"/>
    <w:rsid w:val="00C07AAE"/>
    <w:rsid w:val="00C07EDA"/>
    <w:rsid w:val="00C105FF"/>
    <w:rsid w:val="00C1060A"/>
    <w:rsid w:val="00C1242D"/>
    <w:rsid w:val="00C12509"/>
    <w:rsid w:val="00C128D1"/>
    <w:rsid w:val="00C137D6"/>
    <w:rsid w:val="00C13D5B"/>
    <w:rsid w:val="00C13F47"/>
    <w:rsid w:val="00C145C3"/>
    <w:rsid w:val="00C15AF1"/>
    <w:rsid w:val="00C15DCD"/>
    <w:rsid w:val="00C1635D"/>
    <w:rsid w:val="00C16466"/>
    <w:rsid w:val="00C16776"/>
    <w:rsid w:val="00C16D02"/>
    <w:rsid w:val="00C1707B"/>
    <w:rsid w:val="00C17568"/>
    <w:rsid w:val="00C1778A"/>
    <w:rsid w:val="00C201D2"/>
    <w:rsid w:val="00C20AB3"/>
    <w:rsid w:val="00C21A29"/>
    <w:rsid w:val="00C21B41"/>
    <w:rsid w:val="00C222E5"/>
    <w:rsid w:val="00C22A55"/>
    <w:rsid w:val="00C22E45"/>
    <w:rsid w:val="00C2350F"/>
    <w:rsid w:val="00C237A7"/>
    <w:rsid w:val="00C23CA2"/>
    <w:rsid w:val="00C247A5"/>
    <w:rsid w:val="00C24C42"/>
    <w:rsid w:val="00C24D95"/>
    <w:rsid w:val="00C251EF"/>
    <w:rsid w:val="00C2522A"/>
    <w:rsid w:val="00C25552"/>
    <w:rsid w:val="00C264BE"/>
    <w:rsid w:val="00C26983"/>
    <w:rsid w:val="00C270E5"/>
    <w:rsid w:val="00C27CB2"/>
    <w:rsid w:val="00C30047"/>
    <w:rsid w:val="00C300C4"/>
    <w:rsid w:val="00C315C0"/>
    <w:rsid w:val="00C31B26"/>
    <w:rsid w:val="00C31BEB"/>
    <w:rsid w:val="00C326FA"/>
    <w:rsid w:val="00C329CF"/>
    <w:rsid w:val="00C32B87"/>
    <w:rsid w:val="00C32D27"/>
    <w:rsid w:val="00C3301A"/>
    <w:rsid w:val="00C330A3"/>
    <w:rsid w:val="00C34041"/>
    <w:rsid w:val="00C34055"/>
    <w:rsid w:val="00C34058"/>
    <w:rsid w:val="00C346D1"/>
    <w:rsid w:val="00C35890"/>
    <w:rsid w:val="00C36029"/>
    <w:rsid w:val="00C406A1"/>
    <w:rsid w:val="00C40707"/>
    <w:rsid w:val="00C408B3"/>
    <w:rsid w:val="00C41111"/>
    <w:rsid w:val="00C41916"/>
    <w:rsid w:val="00C41F9D"/>
    <w:rsid w:val="00C42391"/>
    <w:rsid w:val="00C427EF"/>
    <w:rsid w:val="00C42F78"/>
    <w:rsid w:val="00C440EE"/>
    <w:rsid w:val="00C44917"/>
    <w:rsid w:val="00C44D61"/>
    <w:rsid w:val="00C44D67"/>
    <w:rsid w:val="00C4590E"/>
    <w:rsid w:val="00C45AEF"/>
    <w:rsid w:val="00C45DC3"/>
    <w:rsid w:val="00C474B6"/>
    <w:rsid w:val="00C476A7"/>
    <w:rsid w:val="00C4774C"/>
    <w:rsid w:val="00C47AB3"/>
    <w:rsid w:val="00C5015E"/>
    <w:rsid w:val="00C50333"/>
    <w:rsid w:val="00C5050B"/>
    <w:rsid w:val="00C507CD"/>
    <w:rsid w:val="00C51DCA"/>
    <w:rsid w:val="00C52A1F"/>
    <w:rsid w:val="00C5362B"/>
    <w:rsid w:val="00C5405B"/>
    <w:rsid w:val="00C5415A"/>
    <w:rsid w:val="00C54B9C"/>
    <w:rsid w:val="00C55A92"/>
    <w:rsid w:val="00C55FE7"/>
    <w:rsid w:val="00C56069"/>
    <w:rsid w:val="00C5651D"/>
    <w:rsid w:val="00C57974"/>
    <w:rsid w:val="00C57CDE"/>
    <w:rsid w:val="00C60A63"/>
    <w:rsid w:val="00C61B25"/>
    <w:rsid w:val="00C62330"/>
    <w:rsid w:val="00C625A5"/>
    <w:rsid w:val="00C6264C"/>
    <w:rsid w:val="00C6264D"/>
    <w:rsid w:val="00C629E3"/>
    <w:rsid w:val="00C63B41"/>
    <w:rsid w:val="00C63C4A"/>
    <w:rsid w:val="00C63D18"/>
    <w:rsid w:val="00C65941"/>
    <w:rsid w:val="00C66172"/>
    <w:rsid w:val="00C6619E"/>
    <w:rsid w:val="00C66209"/>
    <w:rsid w:val="00C66BC2"/>
    <w:rsid w:val="00C66D67"/>
    <w:rsid w:val="00C6786E"/>
    <w:rsid w:val="00C67BDF"/>
    <w:rsid w:val="00C70952"/>
    <w:rsid w:val="00C70B61"/>
    <w:rsid w:val="00C7101C"/>
    <w:rsid w:val="00C71205"/>
    <w:rsid w:val="00C713AE"/>
    <w:rsid w:val="00C71DB9"/>
    <w:rsid w:val="00C73025"/>
    <w:rsid w:val="00C735A0"/>
    <w:rsid w:val="00C73878"/>
    <w:rsid w:val="00C73935"/>
    <w:rsid w:val="00C73DC2"/>
    <w:rsid w:val="00C742CF"/>
    <w:rsid w:val="00C7442E"/>
    <w:rsid w:val="00C746C8"/>
    <w:rsid w:val="00C748F7"/>
    <w:rsid w:val="00C74930"/>
    <w:rsid w:val="00C7528E"/>
    <w:rsid w:val="00C75937"/>
    <w:rsid w:val="00C75BE2"/>
    <w:rsid w:val="00C769F8"/>
    <w:rsid w:val="00C76E17"/>
    <w:rsid w:val="00C76ED1"/>
    <w:rsid w:val="00C77F49"/>
    <w:rsid w:val="00C77F8E"/>
    <w:rsid w:val="00C8003D"/>
    <w:rsid w:val="00C8018D"/>
    <w:rsid w:val="00C802DD"/>
    <w:rsid w:val="00C80317"/>
    <w:rsid w:val="00C806A7"/>
    <w:rsid w:val="00C8072B"/>
    <w:rsid w:val="00C8097A"/>
    <w:rsid w:val="00C8196A"/>
    <w:rsid w:val="00C81FAF"/>
    <w:rsid w:val="00C82347"/>
    <w:rsid w:val="00C83152"/>
    <w:rsid w:val="00C8385B"/>
    <w:rsid w:val="00C83F9F"/>
    <w:rsid w:val="00C842C2"/>
    <w:rsid w:val="00C843EC"/>
    <w:rsid w:val="00C855A0"/>
    <w:rsid w:val="00C86427"/>
    <w:rsid w:val="00C86781"/>
    <w:rsid w:val="00C86DE0"/>
    <w:rsid w:val="00C86F25"/>
    <w:rsid w:val="00C87923"/>
    <w:rsid w:val="00C903FD"/>
    <w:rsid w:val="00C90653"/>
    <w:rsid w:val="00C9091B"/>
    <w:rsid w:val="00C90E08"/>
    <w:rsid w:val="00C9100F"/>
    <w:rsid w:val="00C914F6"/>
    <w:rsid w:val="00C9152E"/>
    <w:rsid w:val="00C91865"/>
    <w:rsid w:val="00C91EE3"/>
    <w:rsid w:val="00C92467"/>
    <w:rsid w:val="00C92A7B"/>
    <w:rsid w:val="00C92BCE"/>
    <w:rsid w:val="00C93800"/>
    <w:rsid w:val="00C93DF1"/>
    <w:rsid w:val="00C9460F"/>
    <w:rsid w:val="00C94925"/>
    <w:rsid w:val="00C963B4"/>
    <w:rsid w:val="00C96466"/>
    <w:rsid w:val="00C96D45"/>
    <w:rsid w:val="00C96ED3"/>
    <w:rsid w:val="00C96F36"/>
    <w:rsid w:val="00C97311"/>
    <w:rsid w:val="00C9746A"/>
    <w:rsid w:val="00C97FCB"/>
    <w:rsid w:val="00CA021C"/>
    <w:rsid w:val="00CA0A6E"/>
    <w:rsid w:val="00CA0F2D"/>
    <w:rsid w:val="00CA0F79"/>
    <w:rsid w:val="00CA151F"/>
    <w:rsid w:val="00CA1B50"/>
    <w:rsid w:val="00CA2010"/>
    <w:rsid w:val="00CA298F"/>
    <w:rsid w:val="00CA3139"/>
    <w:rsid w:val="00CA33DF"/>
    <w:rsid w:val="00CA3805"/>
    <w:rsid w:val="00CA3B4F"/>
    <w:rsid w:val="00CA3F82"/>
    <w:rsid w:val="00CA4BE3"/>
    <w:rsid w:val="00CA4FEA"/>
    <w:rsid w:val="00CA504E"/>
    <w:rsid w:val="00CA505F"/>
    <w:rsid w:val="00CA5CCB"/>
    <w:rsid w:val="00CA5D25"/>
    <w:rsid w:val="00CA72FB"/>
    <w:rsid w:val="00CA74ED"/>
    <w:rsid w:val="00CA75B6"/>
    <w:rsid w:val="00CB019C"/>
    <w:rsid w:val="00CB059D"/>
    <w:rsid w:val="00CB1044"/>
    <w:rsid w:val="00CB124A"/>
    <w:rsid w:val="00CB1362"/>
    <w:rsid w:val="00CB162A"/>
    <w:rsid w:val="00CB284A"/>
    <w:rsid w:val="00CB2AF4"/>
    <w:rsid w:val="00CB2C8F"/>
    <w:rsid w:val="00CB2CF6"/>
    <w:rsid w:val="00CB2D51"/>
    <w:rsid w:val="00CB2EB7"/>
    <w:rsid w:val="00CB32AF"/>
    <w:rsid w:val="00CB3779"/>
    <w:rsid w:val="00CB38FE"/>
    <w:rsid w:val="00CB397D"/>
    <w:rsid w:val="00CB3AB2"/>
    <w:rsid w:val="00CB454A"/>
    <w:rsid w:val="00CB4811"/>
    <w:rsid w:val="00CB505A"/>
    <w:rsid w:val="00CB5941"/>
    <w:rsid w:val="00CB5AF8"/>
    <w:rsid w:val="00CB5BB0"/>
    <w:rsid w:val="00CB6314"/>
    <w:rsid w:val="00CB6631"/>
    <w:rsid w:val="00CB6634"/>
    <w:rsid w:val="00CB66A3"/>
    <w:rsid w:val="00CB66E4"/>
    <w:rsid w:val="00CB6A39"/>
    <w:rsid w:val="00CB7DDE"/>
    <w:rsid w:val="00CB7F60"/>
    <w:rsid w:val="00CC0454"/>
    <w:rsid w:val="00CC0AAF"/>
    <w:rsid w:val="00CC0E42"/>
    <w:rsid w:val="00CC1B7E"/>
    <w:rsid w:val="00CC32F5"/>
    <w:rsid w:val="00CC36F4"/>
    <w:rsid w:val="00CC3B5E"/>
    <w:rsid w:val="00CC3E46"/>
    <w:rsid w:val="00CC3EAA"/>
    <w:rsid w:val="00CC523A"/>
    <w:rsid w:val="00CC5779"/>
    <w:rsid w:val="00CC5DCF"/>
    <w:rsid w:val="00CC6282"/>
    <w:rsid w:val="00CC75D9"/>
    <w:rsid w:val="00CC7DA2"/>
    <w:rsid w:val="00CC7DD5"/>
    <w:rsid w:val="00CD006C"/>
    <w:rsid w:val="00CD00A9"/>
    <w:rsid w:val="00CD076F"/>
    <w:rsid w:val="00CD135C"/>
    <w:rsid w:val="00CD13C8"/>
    <w:rsid w:val="00CD157A"/>
    <w:rsid w:val="00CD16CF"/>
    <w:rsid w:val="00CD1994"/>
    <w:rsid w:val="00CD1D93"/>
    <w:rsid w:val="00CD2987"/>
    <w:rsid w:val="00CD2D33"/>
    <w:rsid w:val="00CD448F"/>
    <w:rsid w:val="00CD4B26"/>
    <w:rsid w:val="00CD52C4"/>
    <w:rsid w:val="00CD536D"/>
    <w:rsid w:val="00CD5383"/>
    <w:rsid w:val="00CD5CBD"/>
    <w:rsid w:val="00CD62BF"/>
    <w:rsid w:val="00CD6663"/>
    <w:rsid w:val="00CD7172"/>
    <w:rsid w:val="00CD789B"/>
    <w:rsid w:val="00CD7927"/>
    <w:rsid w:val="00CE0153"/>
    <w:rsid w:val="00CE05B7"/>
    <w:rsid w:val="00CE0CFB"/>
    <w:rsid w:val="00CE0DB6"/>
    <w:rsid w:val="00CE10F9"/>
    <w:rsid w:val="00CE2261"/>
    <w:rsid w:val="00CE22B6"/>
    <w:rsid w:val="00CE249C"/>
    <w:rsid w:val="00CE3746"/>
    <w:rsid w:val="00CE3C5F"/>
    <w:rsid w:val="00CE3E17"/>
    <w:rsid w:val="00CE47CB"/>
    <w:rsid w:val="00CE4C3B"/>
    <w:rsid w:val="00CE4D93"/>
    <w:rsid w:val="00CE4E35"/>
    <w:rsid w:val="00CE5334"/>
    <w:rsid w:val="00CE5888"/>
    <w:rsid w:val="00CE5E2D"/>
    <w:rsid w:val="00CE624E"/>
    <w:rsid w:val="00CE652E"/>
    <w:rsid w:val="00CE72C9"/>
    <w:rsid w:val="00CE7363"/>
    <w:rsid w:val="00CE759E"/>
    <w:rsid w:val="00CF01B2"/>
    <w:rsid w:val="00CF05B6"/>
    <w:rsid w:val="00CF07E9"/>
    <w:rsid w:val="00CF07EE"/>
    <w:rsid w:val="00CF0803"/>
    <w:rsid w:val="00CF0AD5"/>
    <w:rsid w:val="00CF0BAF"/>
    <w:rsid w:val="00CF0E8A"/>
    <w:rsid w:val="00CF0EE7"/>
    <w:rsid w:val="00CF0EF9"/>
    <w:rsid w:val="00CF106C"/>
    <w:rsid w:val="00CF1263"/>
    <w:rsid w:val="00CF1B70"/>
    <w:rsid w:val="00CF2345"/>
    <w:rsid w:val="00CF39D9"/>
    <w:rsid w:val="00CF45BA"/>
    <w:rsid w:val="00CF4DC6"/>
    <w:rsid w:val="00CF4F19"/>
    <w:rsid w:val="00CF63E5"/>
    <w:rsid w:val="00CF6C7F"/>
    <w:rsid w:val="00CF7300"/>
    <w:rsid w:val="00D00A90"/>
    <w:rsid w:val="00D00AD0"/>
    <w:rsid w:val="00D01B3D"/>
    <w:rsid w:val="00D01BB4"/>
    <w:rsid w:val="00D0202C"/>
    <w:rsid w:val="00D02067"/>
    <w:rsid w:val="00D02CB5"/>
    <w:rsid w:val="00D02EFE"/>
    <w:rsid w:val="00D036F3"/>
    <w:rsid w:val="00D04EA9"/>
    <w:rsid w:val="00D04ED7"/>
    <w:rsid w:val="00D04FD8"/>
    <w:rsid w:val="00D05448"/>
    <w:rsid w:val="00D05CCC"/>
    <w:rsid w:val="00D06D64"/>
    <w:rsid w:val="00D07FD7"/>
    <w:rsid w:val="00D104B2"/>
    <w:rsid w:val="00D105B8"/>
    <w:rsid w:val="00D10AAC"/>
    <w:rsid w:val="00D130B9"/>
    <w:rsid w:val="00D13271"/>
    <w:rsid w:val="00D13585"/>
    <w:rsid w:val="00D1416A"/>
    <w:rsid w:val="00D141C1"/>
    <w:rsid w:val="00D14F9A"/>
    <w:rsid w:val="00D1508B"/>
    <w:rsid w:val="00D15274"/>
    <w:rsid w:val="00D152AE"/>
    <w:rsid w:val="00D15421"/>
    <w:rsid w:val="00D15DE6"/>
    <w:rsid w:val="00D1609E"/>
    <w:rsid w:val="00D161B6"/>
    <w:rsid w:val="00D166E7"/>
    <w:rsid w:val="00D168A7"/>
    <w:rsid w:val="00D16A24"/>
    <w:rsid w:val="00D16D2C"/>
    <w:rsid w:val="00D16D96"/>
    <w:rsid w:val="00D16FDC"/>
    <w:rsid w:val="00D171C0"/>
    <w:rsid w:val="00D1732B"/>
    <w:rsid w:val="00D178A2"/>
    <w:rsid w:val="00D2037A"/>
    <w:rsid w:val="00D20767"/>
    <w:rsid w:val="00D2082B"/>
    <w:rsid w:val="00D20E3F"/>
    <w:rsid w:val="00D21302"/>
    <w:rsid w:val="00D21728"/>
    <w:rsid w:val="00D219E5"/>
    <w:rsid w:val="00D21DE3"/>
    <w:rsid w:val="00D21E0A"/>
    <w:rsid w:val="00D22497"/>
    <w:rsid w:val="00D2315C"/>
    <w:rsid w:val="00D2381E"/>
    <w:rsid w:val="00D239A2"/>
    <w:rsid w:val="00D243F1"/>
    <w:rsid w:val="00D24529"/>
    <w:rsid w:val="00D246AF"/>
    <w:rsid w:val="00D24DDB"/>
    <w:rsid w:val="00D24F53"/>
    <w:rsid w:val="00D25199"/>
    <w:rsid w:val="00D251C1"/>
    <w:rsid w:val="00D25910"/>
    <w:rsid w:val="00D263FD"/>
    <w:rsid w:val="00D268E7"/>
    <w:rsid w:val="00D270B6"/>
    <w:rsid w:val="00D275DB"/>
    <w:rsid w:val="00D2784C"/>
    <w:rsid w:val="00D2796F"/>
    <w:rsid w:val="00D27C6F"/>
    <w:rsid w:val="00D30076"/>
    <w:rsid w:val="00D30E1F"/>
    <w:rsid w:val="00D31654"/>
    <w:rsid w:val="00D319A8"/>
    <w:rsid w:val="00D31FD6"/>
    <w:rsid w:val="00D321C9"/>
    <w:rsid w:val="00D333F1"/>
    <w:rsid w:val="00D335E4"/>
    <w:rsid w:val="00D34173"/>
    <w:rsid w:val="00D34233"/>
    <w:rsid w:val="00D34457"/>
    <w:rsid w:val="00D35092"/>
    <w:rsid w:val="00D3545A"/>
    <w:rsid w:val="00D35867"/>
    <w:rsid w:val="00D367E1"/>
    <w:rsid w:val="00D36843"/>
    <w:rsid w:val="00D3728D"/>
    <w:rsid w:val="00D37E0F"/>
    <w:rsid w:val="00D4004F"/>
    <w:rsid w:val="00D405B1"/>
    <w:rsid w:val="00D4061E"/>
    <w:rsid w:val="00D4096B"/>
    <w:rsid w:val="00D40D0D"/>
    <w:rsid w:val="00D42290"/>
    <w:rsid w:val="00D423A8"/>
    <w:rsid w:val="00D4243D"/>
    <w:rsid w:val="00D42453"/>
    <w:rsid w:val="00D4295C"/>
    <w:rsid w:val="00D42D9D"/>
    <w:rsid w:val="00D434E3"/>
    <w:rsid w:val="00D43B39"/>
    <w:rsid w:val="00D43FD9"/>
    <w:rsid w:val="00D45702"/>
    <w:rsid w:val="00D460B0"/>
    <w:rsid w:val="00D476BF"/>
    <w:rsid w:val="00D47977"/>
    <w:rsid w:val="00D50220"/>
    <w:rsid w:val="00D50281"/>
    <w:rsid w:val="00D50515"/>
    <w:rsid w:val="00D5060E"/>
    <w:rsid w:val="00D5068B"/>
    <w:rsid w:val="00D507F9"/>
    <w:rsid w:val="00D50D6F"/>
    <w:rsid w:val="00D51342"/>
    <w:rsid w:val="00D517E6"/>
    <w:rsid w:val="00D52626"/>
    <w:rsid w:val="00D5308A"/>
    <w:rsid w:val="00D53946"/>
    <w:rsid w:val="00D53E3D"/>
    <w:rsid w:val="00D54382"/>
    <w:rsid w:val="00D54717"/>
    <w:rsid w:val="00D54973"/>
    <w:rsid w:val="00D554CE"/>
    <w:rsid w:val="00D562E8"/>
    <w:rsid w:val="00D56E0B"/>
    <w:rsid w:val="00D57129"/>
    <w:rsid w:val="00D571D6"/>
    <w:rsid w:val="00D574F2"/>
    <w:rsid w:val="00D574FC"/>
    <w:rsid w:val="00D576C8"/>
    <w:rsid w:val="00D5798A"/>
    <w:rsid w:val="00D60104"/>
    <w:rsid w:val="00D611DD"/>
    <w:rsid w:val="00D61B53"/>
    <w:rsid w:val="00D61F1E"/>
    <w:rsid w:val="00D621C1"/>
    <w:rsid w:val="00D6226A"/>
    <w:rsid w:val="00D622BB"/>
    <w:rsid w:val="00D6381A"/>
    <w:rsid w:val="00D63BF4"/>
    <w:rsid w:val="00D63C41"/>
    <w:rsid w:val="00D64117"/>
    <w:rsid w:val="00D646B8"/>
    <w:rsid w:val="00D64814"/>
    <w:rsid w:val="00D65F31"/>
    <w:rsid w:val="00D66063"/>
    <w:rsid w:val="00D67271"/>
    <w:rsid w:val="00D67CE6"/>
    <w:rsid w:val="00D70532"/>
    <w:rsid w:val="00D70834"/>
    <w:rsid w:val="00D70D40"/>
    <w:rsid w:val="00D70DEC"/>
    <w:rsid w:val="00D71541"/>
    <w:rsid w:val="00D72058"/>
    <w:rsid w:val="00D72303"/>
    <w:rsid w:val="00D72E6A"/>
    <w:rsid w:val="00D73A9C"/>
    <w:rsid w:val="00D74440"/>
    <w:rsid w:val="00D755D3"/>
    <w:rsid w:val="00D756D5"/>
    <w:rsid w:val="00D75709"/>
    <w:rsid w:val="00D75915"/>
    <w:rsid w:val="00D759DC"/>
    <w:rsid w:val="00D76F4F"/>
    <w:rsid w:val="00D772CA"/>
    <w:rsid w:val="00D777A4"/>
    <w:rsid w:val="00D77C13"/>
    <w:rsid w:val="00D77CE1"/>
    <w:rsid w:val="00D80034"/>
    <w:rsid w:val="00D802A5"/>
    <w:rsid w:val="00D803E5"/>
    <w:rsid w:val="00D81230"/>
    <w:rsid w:val="00D822DB"/>
    <w:rsid w:val="00D828D6"/>
    <w:rsid w:val="00D82E64"/>
    <w:rsid w:val="00D831B6"/>
    <w:rsid w:val="00D83A65"/>
    <w:rsid w:val="00D83BFB"/>
    <w:rsid w:val="00D845D0"/>
    <w:rsid w:val="00D845EE"/>
    <w:rsid w:val="00D84749"/>
    <w:rsid w:val="00D86CB1"/>
    <w:rsid w:val="00D86D5A"/>
    <w:rsid w:val="00D86D96"/>
    <w:rsid w:val="00D86DDB"/>
    <w:rsid w:val="00D87B90"/>
    <w:rsid w:val="00D909F3"/>
    <w:rsid w:val="00D90F8E"/>
    <w:rsid w:val="00D91508"/>
    <w:rsid w:val="00D91873"/>
    <w:rsid w:val="00D9195D"/>
    <w:rsid w:val="00D922CD"/>
    <w:rsid w:val="00D92EB3"/>
    <w:rsid w:val="00D935C4"/>
    <w:rsid w:val="00D93A3E"/>
    <w:rsid w:val="00D93C90"/>
    <w:rsid w:val="00D946E4"/>
    <w:rsid w:val="00D94722"/>
    <w:rsid w:val="00D94A82"/>
    <w:rsid w:val="00D94F3D"/>
    <w:rsid w:val="00D9513E"/>
    <w:rsid w:val="00D95EAD"/>
    <w:rsid w:val="00D96157"/>
    <w:rsid w:val="00D96912"/>
    <w:rsid w:val="00D971F4"/>
    <w:rsid w:val="00D97208"/>
    <w:rsid w:val="00D97490"/>
    <w:rsid w:val="00DA1200"/>
    <w:rsid w:val="00DA1214"/>
    <w:rsid w:val="00DA1A26"/>
    <w:rsid w:val="00DA2814"/>
    <w:rsid w:val="00DA4169"/>
    <w:rsid w:val="00DA4719"/>
    <w:rsid w:val="00DA4729"/>
    <w:rsid w:val="00DA49DA"/>
    <w:rsid w:val="00DA5046"/>
    <w:rsid w:val="00DA5157"/>
    <w:rsid w:val="00DA5E86"/>
    <w:rsid w:val="00DA696E"/>
    <w:rsid w:val="00DA6ADB"/>
    <w:rsid w:val="00DA7133"/>
    <w:rsid w:val="00DA7244"/>
    <w:rsid w:val="00DB00CC"/>
    <w:rsid w:val="00DB0B69"/>
    <w:rsid w:val="00DB0EB6"/>
    <w:rsid w:val="00DB0F7E"/>
    <w:rsid w:val="00DB111C"/>
    <w:rsid w:val="00DB16DB"/>
    <w:rsid w:val="00DB18AD"/>
    <w:rsid w:val="00DB19E0"/>
    <w:rsid w:val="00DB1A68"/>
    <w:rsid w:val="00DB1FC8"/>
    <w:rsid w:val="00DB3048"/>
    <w:rsid w:val="00DB337F"/>
    <w:rsid w:val="00DB3744"/>
    <w:rsid w:val="00DB3A1E"/>
    <w:rsid w:val="00DB3B7D"/>
    <w:rsid w:val="00DB3C78"/>
    <w:rsid w:val="00DB3C7A"/>
    <w:rsid w:val="00DB4015"/>
    <w:rsid w:val="00DB4403"/>
    <w:rsid w:val="00DB4457"/>
    <w:rsid w:val="00DB4DA8"/>
    <w:rsid w:val="00DB6D02"/>
    <w:rsid w:val="00DB71F0"/>
    <w:rsid w:val="00DB740F"/>
    <w:rsid w:val="00DC02D3"/>
    <w:rsid w:val="00DC05C9"/>
    <w:rsid w:val="00DC12FD"/>
    <w:rsid w:val="00DC16EF"/>
    <w:rsid w:val="00DC1886"/>
    <w:rsid w:val="00DC1AAF"/>
    <w:rsid w:val="00DC2764"/>
    <w:rsid w:val="00DC33EB"/>
    <w:rsid w:val="00DC4DF0"/>
    <w:rsid w:val="00DC4F49"/>
    <w:rsid w:val="00DC510D"/>
    <w:rsid w:val="00DC5E12"/>
    <w:rsid w:val="00DC6402"/>
    <w:rsid w:val="00DC648B"/>
    <w:rsid w:val="00DC66E5"/>
    <w:rsid w:val="00DC6754"/>
    <w:rsid w:val="00DC6C48"/>
    <w:rsid w:val="00DC7962"/>
    <w:rsid w:val="00DD0479"/>
    <w:rsid w:val="00DD05F9"/>
    <w:rsid w:val="00DD0818"/>
    <w:rsid w:val="00DD0AAE"/>
    <w:rsid w:val="00DD13ED"/>
    <w:rsid w:val="00DD1B3B"/>
    <w:rsid w:val="00DD2324"/>
    <w:rsid w:val="00DD2698"/>
    <w:rsid w:val="00DD2EB7"/>
    <w:rsid w:val="00DD2EC5"/>
    <w:rsid w:val="00DD2EF7"/>
    <w:rsid w:val="00DD2F8D"/>
    <w:rsid w:val="00DD3C63"/>
    <w:rsid w:val="00DD417D"/>
    <w:rsid w:val="00DD4C7C"/>
    <w:rsid w:val="00DD514B"/>
    <w:rsid w:val="00DD52F7"/>
    <w:rsid w:val="00DD549D"/>
    <w:rsid w:val="00DD682B"/>
    <w:rsid w:val="00DD7003"/>
    <w:rsid w:val="00DD7126"/>
    <w:rsid w:val="00DD78EC"/>
    <w:rsid w:val="00DD7D52"/>
    <w:rsid w:val="00DE0207"/>
    <w:rsid w:val="00DE0764"/>
    <w:rsid w:val="00DE0DFC"/>
    <w:rsid w:val="00DE1080"/>
    <w:rsid w:val="00DE1F43"/>
    <w:rsid w:val="00DE1FC0"/>
    <w:rsid w:val="00DE261C"/>
    <w:rsid w:val="00DE267E"/>
    <w:rsid w:val="00DE27B8"/>
    <w:rsid w:val="00DE3B78"/>
    <w:rsid w:val="00DE3BD5"/>
    <w:rsid w:val="00DE44C5"/>
    <w:rsid w:val="00DE50C9"/>
    <w:rsid w:val="00DE5839"/>
    <w:rsid w:val="00DE5968"/>
    <w:rsid w:val="00DE5FFE"/>
    <w:rsid w:val="00DE60DA"/>
    <w:rsid w:val="00DE66C0"/>
    <w:rsid w:val="00DE6A82"/>
    <w:rsid w:val="00DE730E"/>
    <w:rsid w:val="00DE785F"/>
    <w:rsid w:val="00DE7935"/>
    <w:rsid w:val="00DF018B"/>
    <w:rsid w:val="00DF049C"/>
    <w:rsid w:val="00DF0E05"/>
    <w:rsid w:val="00DF188A"/>
    <w:rsid w:val="00DF266B"/>
    <w:rsid w:val="00DF2F04"/>
    <w:rsid w:val="00DF2FFB"/>
    <w:rsid w:val="00DF4471"/>
    <w:rsid w:val="00DF4A67"/>
    <w:rsid w:val="00DF4ABE"/>
    <w:rsid w:val="00DF4B9F"/>
    <w:rsid w:val="00DF50EA"/>
    <w:rsid w:val="00DF516C"/>
    <w:rsid w:val="00DF5487"/>
    <w:rsid w:val="00DF5BDC"/>
    <w:rsid w:val="00DF6FA9"/>
    <w:rsid w:val="00DF74DC"/>
    <w:rsid w:val="00DF76AD"/>
    <w:rsid w:val="00DF78D3"/>
    <w:rsid w:val="00DF793D"/>
    <w:rsid w:val="00DF7B5F"/>
    <w:rsid w:val="00DF7CE9"/>
    <w:rsid w:val="00DF7CF4"/>
    <w:rsid w:val="00E00326"/>
    <w:rsid w:val="00E003BD"/>
    <w:rsid w:val="00E006AE"/>
    <w:rsid w:val="00E00809"/>
    <w:rsid w:val="00E00CCE"/>
    <w:rsid w:val="00E021C4"/>
    <w:rsid w:val="00E02273"/>
    <w:rsid w:val="00E0267A"/>
    <w:rsid w:val="00E02A9F"/>
    <w:rsid w:val="00E02ACA"/>
    <w:rsid w:val="00E03348"/>
    <w:rsid w:val="00E04C8E"/>
    <w:rsid w:val="00E05960"/>
    <w:rsid w:val="00E05E2D"/>
    <w:rsid w:val="00E066AD"/>
    <w:rsid w:val="00E06813"/>
    <w:rsid w:val="00E0726A"/>
    <w:rsid w:val="00E073A4"/>
    <w:rsid w:val="00E07588"/>
    <w:rsid w:val="00E10001"/>
    <w:rsid w:val="00E103C1"/>
    <w:rsid w:val="00E1080E"/>
    <w:rsid w:val="00E1094C"/>
    <w:rsid w:val="00E10C65"/>
    <w:rsid w:val="00E10F84"/>
    <w:rsid w:val="00E112EA"/>
    <w:rsid w:val="00E11467"/>
    <w:rsid w:val="00E1154D"/>
    <w:rsid w:val="00E115DD"/>
    <w:rsid w:val="00E12159"/>
    <w:rsid w:val="00E123AC"/>
    <w:rsid w:val="00E13860"/>
    <w:rsid w:val="00E143F8"/>
    <w:rsid w:val="00E14C55"/>
    <w:rsid w:val="00E1626D"/>
    <w:rsid w:val="00E16C1D"/>
    <w:rsid w:val="00E16C29"/>
    <w:rsid w:val="00E17292"/>
    <w:rsid w:val="00E1751A"/>
    <w:rsid w:val="00E1766F"/>
    <w:rsid w:val="00E176D4"/>
    <w:rsid w:val="00E17E2C"/>
    <w:rsid w:val="00E203ED"/>
    <w:rsid w:val="00E20434"/>
    <w:rsid w:val="00E20E89"/>
    <w:rsid w:val="00E219B1"/>
    <w:rsid w:val="00E21E92"/>
    <w:rsid w:val="00E226DF"/>
    <w:rsid w:val="00E227BE"/>
    <w:rsid w:val="00E23111"/>
    <w:rsid w:val="00E2397B"/>
    <w:rsid w:val="00E23EA2"/>
    <w:rsid w:val="00E2403F"/>
    <w:rsid w:val="00E24AE7"/>
    <w:rsid w:val="00E24EAF"/>
    <w:rsid w:val="00E2513D"/>
    <w:rsid w:val="00E253DE"/>
    <w:rsid w:val="00E25406"/>
    <w:rsid w:val="00E269C6"/>
    <w:rsid w:val="00E26E05"/>
    <w:rsid w:val="00E3039C"/>
    <w:rsid w:val="00E304CC"/>
    <w:rsid w:val="00E31380"/>
    <w:rsid w:val="00E316BE"/>
    <w:rsid w:val="00E318E7"/>
    <w:rsid w:val="00E330A4"/>
    <w:rsid w:val="00E33107"/>
    <w:rsid w:val="00E3435D"/>
    <w:rsid w:val="00E346D5"/>
    <w:rsid w:val="00E34903"/>
    <w:rsid w:val="00E34F3C"/>
    <w:rsid w:val="00E356EB"/>
    <w:rsid w:val="00E35849"/>
    <w:rsid w:val="00E35DC1"/>
    <w:rsid w:val="00E36581"/>
    <w:rsid w:val="00E37934"/>
    <w:rsid w:val="00E40CDF"/>
    <w:rsid w:val="00E40E3A"/>
    <w:rsid w:val="00E4183E"/>
    <w:rsid w:val="00E41FD1"/>
    <w:rsid w:val="00E42513"/>
    <w:rsid w:val="00E42A44"/>
    <w:rsid w:val="00E42AA8"/>
    <w:rsid w:val="00E43A90"/>
    <w:rsid w:val="00E4441D"/>
    <w:rsid w:val="00E44951"/>
    <w:rsid w:val="00E45228"/>
    <w:rsid w:val="00E45980"/>
    <w:rsid w:val="00E4613C"/>
    <w:rsid w:val="00E46480"/>
    <w:rsid w:val="00E46F81"/>
    <w:rsid w:val="00E47336"/>
    <w:rsid w:val="00E47BB6"/>
    <w:rsid w:val="00E47CF3"/>
    <w:rsid w:val="00E50833"/>
    <w:rsid w:val="00E509B2"/>
    <w:rsid w:val="00E50AC4"/>
    <w:rsid w:val="00E50C02"/>
    <w:rsid w:val="00E50C13"/>
    <w:rsid w:val="00E51080"/>
    <w:rsid w:val="00E51B38"/>
    <w:rsid w:val="00E52097"/>
    <w:rsid w:val="00E523DD"/>
    <w:rsid w:val="00E52549"/>
    <w:rsid w:val="00E531DB"/>
    <w:rsid w:val="00E532E3"/>
    <w:rsid w:val="00E53389"/>
    <w:rsid w:val="00E535E3"/>
    <w:rsid w:val="00E5406F"/>
    <w:rsid w:val="00E54587"/>
    <w:rsid w:val="00E54B1B"/>
    <w:rsid w:val="00E55444"/>
    <w:rsid w:val="00E55485"/>
    <w:rsid w:val="00E55493"/>
    <w:rsid w:val="00E5559A"/>
    <w:rsid w:val="00E559C6"/>
    <w:rsid w:val="00E55C34"/>
    <w:rsid w:val="00E55CB9"/>
    <w:rsid w:val="00E55F6A"/>
    <w:rsid w:val="00E56CE3"/>
    <w:rsid w:val="00E570DB"/>
    <w:rsid w:val="00E57168"/>
    <w:rsid w:val="00E5767A"/>
    <w:rsid w:val="00E57962"/>
    <w:rsid w:val="00E579CD"/>
    <w:rsid w:val="00E6034D"/>
    <w:rsid w:val="00E61068"/>
    <w:rsid w:val="00E610C6"/>
    <w:rsid w:val="00E6143E"/>
    <w:rsid w:val="00E61A8B"/>
    <w:rsid w:val="00E61B42"/>
    <w:rsid w:val="00E62B05"/>
    <w:rsid w:val="00E62C37"/>
    <w:rsid w:val="00E635F7"/>
    <w:rsid w:val="00E643FA"/>
    <w:rsid w:val="00E64878"/>
    <w:rsid w:val="00E64F5F"/>
    <w:rsid w:val="00E65360"/>
    <w:rsid w:val="00E6575E"/>
    <w:rsid w:val="00E65C4C"/>
    <w:rsid w:val="00E66059"/>
    <w:rsid w:val="00E66E17"/>
    <w:rsid w:val="00E674B5"/>
    <w:rsid w:val="00E676DB"/>
    <w:rsid w:val="00E67C77"/>
    <w:rsid w:val="00E67DC1"/>
    <w:rsid w:val="00E70A34"/>
    <w:rsid w:val="00E70DAC"/>
    <w:rsid w:val="00E710C4"/>
    <w:rsid w:val="00E718A3"/>
    <w:rsid w:val="00E72C00"/>
    <w:rsid w:val="00E73022"/>
    <w:rsid w:val="00E7419C"/>
    <w:rsid w:val="00E74326"/>
    <w:rsid w:val="00E7452C"/>
    <w:rsid w:val="00E74568"/>
    <w:rsid w:val="00E74E1B"/>
    <w:rsid w:val="00E74F4F"/>
    <w:rsid w:val="00E767C1"/>
    <w:rsid w:val="00E767EA"/>
    <w:rsid w:val="00E76ADA"/>
    <w:rsid w:val="00E76D97"/>
    <w:rsid w:val="00E76FCB"/>
    <w:rsid w:val="00E76FDE"/>
    <w:rsid w:val="00E77307"/>
    <w:rsid w:val="00E777E6"/>
    <w:rsid w:val="00E778C8"/>
    <w:rsid w:val="00E80B9F"/>
    <w:rsid w:val="00E80DA0"/>
    <w:rsid w:val="00E814CF"/>
    <w:rsid w:val="00E81EBE"/>
    <w:rsid w:val="00E82603"/>
    <w:rsid w:val="00E82ACE"/>
    <w:rsid w:val="00E82F95"/>
    <w:rsid w:val="00E83320"/>
    <w:rsid w:val="00E83ECF"/>
    <w:rsid w:val="00E84372"/>
    <w:rsid w:val="00E84579"/>
    <w:rsid w:val="00E84A28"/>
    <w:rsid w:val="00E84D01"/>
    <w:rsid w:val="00E857A6"/>
    <w:rsid w:val="00E8595C"/>
    <w:rsid w:val="00E859AB"/>
    <w:rsid w:val="00E8631D"/>
    <w:rsid w:val="00E87414"/>
    <w:rsid w:val="00E875E6"/>
    <w:rsid w:val="00E87BC2"/>
    <w:rsid w:val="00E87DFE"/>
    <w:rsid w:val="00E901DC"/>
    <w:rsid w:val="00E90995"/>
    <w:rsid w:val="00E90B16"/>
    <w:rsid w:val="00E90C8C"/>
    <w:rsid w:val="00E924F7"/>
    <w:rsid w:val="00E92841"/>
    <w:rsid w:val="00E92E83"/>
    <w:rsid w:val="00E93089"/>
    <w:rsid w:val="00E937F3"/>
    <w:rsid w:val="00E93892"/>
    <w:rsid w:val="00E93CA0"/>
    <w:rsid w:val="00E93FB5"/>
    <w:rsid w:val="00E942E9"/>
    <w:rsid w:val="00E94574"/>
    <w:rsid w:val="00E94D8D"/>
    <w:rsid w:val="00E94EDD"/>
    <w:rsid w:val="00E953D0"/>
    <w:rsid w:val="00E9568F"/>
    <w:rsid w:val="00E95AEB"/>
    <w:rsid w:val="00E962CD"/>
    <w:rsid w:val="00E962F2"/>
    <w:rsid w:val="00E96CA0"/>
    <w:rsid w:val="00E96DAA"/>
    <w:rsid w:val="00E9702E"/>
    <w:rsid w:val="00E970C6"/>
    <w:rsid w:val="00E9779F"/>
    <w:rsid w:val="00E97B74"/>
    <w:rsid w:val="00EA0256"/>
    <w:rsid w:val="00EA0B67"/>
    <w:rsid w:val="00EA0D60"/>
    <w:rsid w:val="00EA0E78"/>
    <w:rsid w:val="00EA0FCE"/>
    <w:rsid w:val="00EA1503"/>
    <w:rsid w:val="00EA159A"/>
    <w:rsid w:val="00EA15EB"/>
    <w:rsid w:val="00EA1F0D"/>
    <w:rsid w:val="00EA25BF"/>
    <w:rsid w:val="00EA2759"/>
    <w:rsid w:val="00EA285C"/>
    <w:rsid w:val="00EA28A2"/>
    <w:rsid w:val="00EA2995"/>
    <w:rsid w:val="00EA4120"/>
    <w:rsid w:val="00EA41AD"/>
    <w:rsid w:val="00EA421E"/>
    <w:rsid w:val="00EA4F10"/>
    <w:rsid w:val="00EA5407"/>
    <w:rsid w:val="00EA57D5"/>
    <w:rsid w:val="00EA6BFA"/>
    <w:rsid w:val="00EA6F55"/>
    <w:rsid w:val="00EA77EB"/>
    <w:rsid w:val="00EA7A3A"/>
    <w:rsid w:val="00EA7CE8"/>
    <w:rsid w:val="00EB0508"/>
    <w:rsid w:val="00EB064A"/>
    <w:rsid w:val="00EB0D8E"/>
    <w:rsid w:val="00EB102E"/>
    <w:rsid w:val="00EB1548"/>
    <w:rsid w:val="00EB1AEC"/>
    <w:rsid w:val="00EB1CD1"/>
    <w:rsid w:val="00EB1E26"/>
    <w:rsid w:val="00EB226B"/>
    <w:rsid w:val="00EB23EA"/>
    <w:rsid w:val="00EB26CA"/>
    <w:rsid w:val="00EB278C"/>
    <w:rsid w:val="00EB29E1"/>
    <w:rsid w:val="00EB2A02"/>
    <w:rsid w:val="00EB38C6"/>
    <w:rsid w:val="00EB43A7"/>
    <w:rsid w:val="00EB5B39"/>
    <w:rsid w:val="00EB65B9"/>
    <w:rsid w:val="00EB6640"/>
    <w:rsid w:val="00EB69DA"/>
    <w:rsid w:val="00EB6EC5"/>
    <w:rsid w:val="00EC0B5E"/>
    <w:rsid w:val="00EC11F0"/>
    <w:rsid w:val="00EC1EFB"/>
    <w:rsid w:val="00EC1F5C"/>
    <w:rsid w:val="00EC2010"/>
    <w:rsid w:val="00EC23FA"/>
    <w:rsid w:val="00EC24F8"/>
    <w:rsid w:val="00EC35B1"/>
    <w:rsid w:val="00EC4050"/>
    <w:rsid w:val="00EC420E"/>
    <w:rsid w:val="00EC4381"/>
    <w:rsid w:val="00EC4CFC"/>
    <w:rsid w:val="00EC52FA"/>
    <w:rsid w:val="00EC5C98"/>
    <w:rsid w:val="00EC6062"/>
    <w:rsid w:val="00EC61C5"/>
    <w:rsid w:val="00EC6464"/>
    <w:rsid w:val="00EC6FB1"/>
    <w:rsid w:val="00EC7596"/>
    <w:rsid w:val="00ED03C4"/>
    <w:rsid w:val="00ED049A"/>
    <w:rsid w:val="00ED1716"/>
    <w:rsid w:val="00ED1AAD"/>
    <w:rsid w:val="00ED22BC"/>
    <w:rsid w:val="00ED256A"/>
    <w:rsid w:val="00ED262C"/>
    <w:rsid w:val="00ED29F9"/>
    <w:rsid w:val="00ED2BFB"/>
    <w:rsid w:val="00ED2C31"/>
    <w:rsid w:val="00ED4B4E"/>
    <w:rsid w:val="00ED4CF1"/>
    <w:rsid w:val="00ED5FA5"/>
    <w:rsid w:val="00ED6879"/>
    <w:rsid w:val="00ED68AB"/>
    <w:rsid w:val="00ED72D1"/>
    <w:rsid w:val="00ED7A45"/>
    <w:rsid w:val="00ED7BCD"/>
    <w:rsid w:val="00EE02EB"/>
    <w:rsid w:val="00EE0BBD"/>
    <w:rsid w:val="00EE0F7C"/>
    <w:rsid w:val="00EE1B2F"/>
    <w:rsid w:val="00EE1B83"/>
    <w:rsid w:val="00EE27D0"/>
    <w:rsid w:val="00EE2DEB"/>
    <w:rsid w:val="00EE34F7"/>
    <w:rsid w:val="00EE3552"/>
    <w:rsid w:val="00EE40F4"/>
    <w:rsid w:val="00EE4433"/>
    <w:rsid w:val="00EE4733"/>
    <w:rsid w:val="00EE5DBA"/>
    <w:rsid w:val="00EE644F"/>
    <w:rsid w:val="00EE6685"/>
    <w:rsid w:val="00EE673F"/>
    <w:rsid w:val="00EE73D3"/>
    <w:rsid w:val="00EE75CE"/>
    <w:rsid w:val="00EE7753"/>
    <w:rsid w:val="00EE77E3"/>
    <w:rsid w:val="00EF04BD"/>
    <w:rsid w:val="00EF090C"/>
    <w:rsid w:val="00EF1211"/>
    <w:rsid w:val="00EF1756"/>
    <w:rsid w:val="00EF272F"/>
    <w:rsid w:val="00EF294D"/>
    <w:rsid w:val="00EF2E17"/>
    <w:rsid w:val="00EF301B"/>
    <w:rsid w:val="00EF3A14"/>
    <w:rsid w:val="00EF4386"/>
    <w:rsid w:val="00EF45CB"/>
    <w:rsid w:val="00EF4A6B"/>
    <w:rsid w:val="00EF59CC"/>
    <w:rsid w:val="00EF64C7"/>
    <w:rsid w:val="00EF6910"/>
    <w:rsid w:val="00EF76A5"/>
    <w:rsid w:val="00F002A0"/>
    <w:rsid w:val="00F00B12"/>
    <w:rsid w:val="00F00F43"/>
    <w:rsid w:val="00F01456"/>
    <w:rsid w:val="00F0152B"/>
    <w:rsid w:val="00F01BB5"/>
    <w:rsid w:val="00F02BFD"/>
    <w:rsid w:val="00F033E9"/>
    <w:rsid w:val="00F03754"/>
    <w:rsid w:val="00F03AD1"/>
    <w:rsid w:val="00F046CC"/>
    <w:rsid w:val="00F04AD4"/>
    <w:rsid w:val="00F054E3"/>
    <w:rsid w:val="00F059C5"/>
    <w:rsid w:val="00F0637C"/>
    <w:rsid w:val="00F06486"/>
    <w:rsid w:val="00F06FF0"/>
    <w:rsid w:val="00F076E4"/>
    <w:rsid w:val="00F07EA2"/>
    <w:rsid w:val="00F07F31"/>
    <w:rsid w:val="00F10369"/>
    <w:rsid w:val="00F10614"/>
    <w:rsid w:val="00F1092A"/>
    <w:rsid w:val="00F10EB1"/>
    <w:rsid w:val="00F116BF"/>
    <w:rsid w:val="00F1252E"/>
    <w:rsid w:val="00F136D6"/>
    <w:rsid w:val="00F13ED1"/>
    <w:rsid w:val="00F14092"/>
    <w:rsid w:val="00F14250"/>
    <w:rsid w:val="00F14AD8"/>
    <w:rsid w:val="00F151AB"/>
    <w:rsid w:val="00F155C3"/>
    <w:rsid w:val="00F1568F"/>
    <w:rsid w:val="00F170EB"/>
    <w:rsid w:val="00F17396"/>
    <w:rsid w:val="00F177AB"/>
    <w:rsid w:val="00F204A4"/>
    <w:rsid w:val="00F214CA"/>
    <w:rsid w:val="00F2169E"/>
    <w:rsid w:val="00F21BC6"/>
    <w:rsid w:val="00F22E8E"/>
    <w:rsid w:val="00F23D72"/>
    <w:rsid w:val="00F249A7"/>
    <w:rsid w:val="00F24BF9"/>
    <w:rsid w:val="00F25314"/>
    <w:rsid w:val="00F25B93"/>
    <w:rsid w:val="00F25E6A"/>
    <w:rsid w:val="00F25EDC"/>
    <w:rsid w:val="00F2603A"/>
    <w:rsid w:val="00F263EA"/>
    <w:rsid w:val="00F26EDC"/>
    <w:rsid w:val="00F27B76"/>
    <w:rsid w:val="00F27F60"/>
    <w:rsid w:val="00F305EE"/>
    <w:rsid w:val="00F30784"/>
    <w:rsid w:val="00F30A3B"/>
    <w:rsid w:val="00F30AAE"/>
    <w:rsid w:val="00F30AC0"/>
    <w:rsid w:val="00F30BFD"/>
    <w:rsid w:val="00F31A6D"/>
    <w:rsid w:val="00F31AEC"/>
    <w:rsid w:val="00F32087"/>
    <w:rsid w:val="00F32583"/>
    <w:rsid w:val="00F33694"/>
    <w:rsid w:val="00F3371F"/>
    <w:rsid w:val="00F33B12"/>
    <w:rsid w:val="00F34119"/>
    <w:rsid w:val="00F34704"/>
    <w:rsid w:val="00F34E31"/>
    <w:rsid w:val="00F35204"/>
    <w:rsid w:val="00F35480"/>
    <w:rsid w:val="00F364B1"/>
    <w:rsid w:val="00F36DFC"/>
    <w:rsid w:val="00F4098E"/>
    <w:rsid w:val="00F409F5"/>
    <w:rsid w:val="00F40AD7"/>
    <w:rsid w:val="00F41556"/>
    <w:rsid w:val="00F41B3B"/>
    <w:rsid w:val="00F41C54"/>
    <w:rsid w:val="00F41C73"/>
    <w:rsid w:val="00F421BF"/>
    <w:rsid w:val="00F426FE"/>
    <w:rsid w:val="00F4308B"/>
    <w:rsid w:val="00F43227"/>
    <w:rsid w:val="00F432AC"/>
    <w:rsid w:val="00F4362D"/>
    <w:rsid w:val="00F43667"/>
    <w:rsid w:val="00F44299"/>
    <w:rsid w:val="00F446DC"/>
    <w:rsid w:val="00F44D29"/>
    <w:rsid w:val="00F44E98"/>
    <w:rsid w:val="00F450F0"/>
    <w:rsid w:val="00F452EF"/>
    <w:rsid w:val="00F45442"/>
    <w:rsid w:val="00F45A44"/>
    <w:rsid w:val="00F45F5A"/>
    <w:rsid w:val="00F46240"/>
    <w:rsid w:val="00F466BE"/>
    <w:rsid w:val="00F46A1B"/>
    <w:rsid w:val="00F475C2"/>
    <w:rsid w:val="00F47F9F"/>
    <w:rsid w:val="00F50440"/>
    <w:rsid w:val="00F511EB"/>
    <w:rsid w:val="00F51594"/>
    <w:rsid w:val="00F519AF"/>
    <w:rsid w:val="00F51C61"/>
    <w:rsid w:val="00F51D2C"/>
    <w:rsid w:val="00F5249C"/>
    <w:rsid w:val="00F52C43"/>
    <w:rsid w:val="00F53ABD"/>
    <w:rsid w:val="00F542A6"/>
    <w:rsid w:val="00F54429"/>
    <w:rsid w:val="00F54B03"/>
    <w:rsid w:val="00F54E88"/>
    <w:rsid w:val="00F54FDF"/>
    <w:rsid w:val="00F555CF"/>
    <w:rsid w:val="00F55C0A"/>
    <w:rsid w:val="00F56AE7"/>
    <w:rsid w:val="00F56B30"/>
    <w:rsid w:val="00F56CDE"/>
    <w:rsid w:val="00F57678"/>
    <w:rsid w:val="00F577D6"/>
    <w:rsid w:val="00F5797B"/>
    <w:rsid w:val="00F60228"/>
    <w:rsid w:val="00F6045C"/>
    <w:rsid w:val="00F60A35"/>
    <w:rsid w:val="00F60B83"/>
    <w:rsid w:val="00F60F41"/>
    <w:rsid w:val="00F61268"/>
    <w:rsid w:val="00F613CC"/>
    <w:rsid w:val="00F622B7"/>
    <w:rsid w:val="00F626A7"/>
    <w:rsid w:val="00F627D5"/>
    <w:rsid w:val="00F634DC"/>
    <w:rsid w:val="00F6354A"/>
    <w:rsid w:val="00F644DE"/>
    <w:rsid w:val="00F6508F"/>
    <w:rsid w:val="00F650A5"/>
    <w:rsid w:val="00F6553C"/>
    <w:rsid w:val="00F6581E"/>
    <w:rsid w:val="00F66588"/>
    <w:rsid w:val="00F667C3"/>
    <w:rsid w:val="00F6694B"/>
    <w:rsid w:val="00F66BFF"/>
    <w:rsid w:val="00F66D38"/>
    <w:rsid w:val="00F674F4"/>
    <w:rsid w:val="00F708B5"/>
    <w:rsid w:val="00F70BB9"/>
    <w:rsid w:val="00F70BE3"/>
    <w:rsid w:val="00F70EA2"/>
    <w:rsid w:val="00F7138F"/>
    <w:rsid w:val="00F7168E"/>
    <w:rsid w:val="00F72627"/>
    <w:rsid w:val="00F729A9"/>
    <w:rsid w:val="00F72ACC"/>
    <w:rsid w:val="00F72DA1"/>
    <w:rsid w:val="00F7361B"/>
    <w:rsid w:val="00F74270"/>
    <w:rsid w:val="00F74283"/>
    <w:rsid w:val="00F743A8"/>
    <w:rsid w:val="00F744A0"/>
    <w:rsid w:val="00F74C33"/>
    <w:rsid w:val="00F74E9E"/>
    <w:rsid w:val="00F74F14"/>
    <w:rsid w:val="00F75559"/>
    <w:rsid w:val="00F75D9E"/>
    <w:rsid w:val="00F761BC"/>
    <w:rsid w:val="00F76471"/>
    <w:rsid w:val="00F76816"/>
    <w:rsid w:val="00F76EB8"/>
    <w:rsid w:val="00F77420"/>
    <w:rsid w:val="00F77D39"/>
    <w:rsid w:val="00F806B3"/>
    <w:rsid w:val="00F8085A"/>
    <w:rsid w:val="00F81C1C"/>
    <w:rsid w:val="00F81EB5"/>
    <w:rsid w:val="00F82D01"/>
    <w:rsid w:val="00F82D27"/>
    <w:rsid w:val="00F8411F"/>
    <w:rsid w:val="00F8432E"/>
    <w:rsid w:val="00F84C14"/>
    <w:rsid w:val="00F84CA7"/>
    <w:rsid w:val="00F8548F"/>
    <w:rsid w:val="00F854FD"/>
    <w:rsid w:val="00F856D5"/>
    <w:rsid w:val="00F86096"/>
    <w:rsid w:val="00F87305"/>
    <w:rsid w:val="00F87598"/>
    <w:rsid w:val="00F87AB6"/>
    <w:rsid w:val="00F87C9A"/>
    <w:rsid w:val="00F9098E"/>
    <w:rsid w:val="00F90C4E"/>
    <w:rsid w:val="00F90F58"/>
    <w:rsid w:val="00F92017"/>
    <w:rsid w:val="00F92B79"/>
    <w:rsid w:val="00F930C1"/>
    <w:rsid w:val="00F940F5"/>
    <w:rsid w:val="00F94852"/>
    <w:rsid w:val="00F964A4"/>
    <w:rsid w:val="00F9707E"/>
    <w:rsid w:val="00F97589"/>
    <w:rsid w:val="00F978B2"/>
    <w:rsid w:val="00F979FE"/>
    <w:rsid w:val="00FA26CC"/>
    <w:rsid w:val="00FA26DE"/>
    <w:rsid w:val="00FA2845"/>
    <w:rsid w:val="00FA29A2"/>
    <w:rsid w:val="00FA2FEC"/>
    <w:rsid w:val="00FA30BA"/>
    <w:rsid w:val="00FA317C"/>
    <w:rsid w:val="00FA3184"/>
    <w:rsid w:val="00FA43B7"/>
    <w:rsid w:val="00FA43DF"/>
    <w:rsid w:val="00FA4734"/>
    <w:rsid w:val="00FA4A8B"/>
    <w:rsid w:val="00FA599D"/>
    <w:rsid w:val="00FA5BF3"/>
    <w:rsid w:val="00FA6536"/>
    <w:rsid w:val="00FA6556"/>
    <w:rsid w:val="00FA7523"/>
    <w:rsid w:val="00FA755E"/>
    <w:rsid w:val="00FA7E75"/>
    <w:rsid w:val="00FB000A"/>
    <w:rsid w:val="00FB0A68"/>
    <w:rsid w:val="00FB15B0"/>
    <w:rsid w:val="00FB179A"/>
    <w:rsid w:val="00FB1918"/>
    <w:rsid w:val="00FB1FB3"/>
    <w:rsid w:val="00FB2188"/>
    <w:rsid w:val="00FB22B2"/>
    <w:rsid w:val="00FB2315"/>
    <w:rsid w:val="00FB3511"/>
    <w:rsid w:val="00FB3688"/>
    <w:rsid w:val="00FB3D76"/>
    <w:rsid w:val="00FB3DBC"/>
    <w:rsid w:val="00FB4443"/>
    <w:rsid w:val="00FB4A8A"/>
    <w:rsid w:val="00FB4B9F"/>
    <w:rsid w:val="00FB4D8B"/>
    <w:rsid w:val="00FB4D9D"/>
    <w:rsid w:val="00FB5537"/>
    <w:rsid w:val="00FB57C6"/>
    <w:rsid w:val="00FB5C19"/>
    <w:rsid w:val="00FB63D6"/>
    <w:rsid w:val="00FB754F"/>
    <w:rsid w:val="00FB76E4"/>
    <w:rsid w:val="00FB79E3"/>
    <w:rsid w:val="00FB7ECE"/>
    <w:rsid w:val="00FC0005"/>
    <w:rsid w:val="00FC03E9"/>
    <w:rsid w:val="00FC08BA"/>
    <w:rsid w:val="00FC1219"/>
    <w:rsid w:val="00FC2989"/>
    <w:rsid w:val="00FC305B"/>
    <w:rsid w:val="00FC333A"/>
    <w:rsid w:val="00FC3379"/>
    <w:rsid w:val="00FC41CF"/>
    <w:rsid w:val="00FC43CE"/>
    <w:rsid w:val="00FC46D8"/>
    <w:rsid w:val="00FC4891"/>
    <w:rsid w:val="00FC4D7D"/>
    <w:rsid w:val="00FC4D91"/>
    <w:rsid w:val="00FC5127"/>
    <w:rsid w:val="00FC540A"/>
    <w:rsid w:val="00FC5B91"/>
    <w:rsid w:val="00FC5E70"/>
    <w:rsid w:val="00FC6A86"/>
    <w:rsid w:val="00FC6D32"/>
    <w:rsid w:val="00FC6EFE"/>
    <w:rsid w:val="00FC714C"/>
    <w:rsid w:val="00FC73AC"/>
    <w:rsid w:val="00FC771F"/>
    <w:rsid w:val="00FD0648"/>
    <w:rsid w:val="00FD082B"/>
    <w:rsid w:val="00FD104F"/>
    <w:rsid w:val="00FD1795"/>
    <w:rsid w:val="00FD1A26"/>
    <w:rsid w:val="00FD1F6A"/>
    <w:rsid w:val="00FD2695"/>
    <w:rsid w:val="00FD2C81"/>
    <w:rsid w:val="00FD326C"/>
    <w:rsid w:val="00FD4762"/>
    <w:rsid w:val="00FD4FDE"/>
    <w:rsid w:val="00FD54D0"/>
    <w:rsid w:val="00FD58CA"/>
    <w:rsid w:val="00FD5A2F"/>
    <w:rsid w:val="00FD5BE1"/>
    <w:rsid w:val="00FD6621"/>
    <w:rsid w:val="00FD6AE7"/>
    <w:rsid w:val="00FD705F"/>
    <w:rsid w:val="00FD7B4E"/>
    <w:rsid w:val="00FD7C2C"/>
    <w:rsid w:val="00FE0657"/>
    <w:rsid w:val="00FE0766"/>
    <w:rsid w:val="00FE0C3C"/>
    <w:rsid w:val="00FE0C9D"/>
    <w:rsid w:val="00FE0FA8"/>
    <w:rsid w:val="00FE1AD0"/>
    <w:rsid w:val="00FE1E10"/>
    <w:rsid w:val="00FE1F1B"/>
    <w:rsid w:val="00FE2162"/>
    <w:rsid w:val="00FE2E70"/>
    <w:rsid w:val="00FE2F9A"/>
    <w:rsid w:val="00FE3125"/>
    <w:rsid w:val="00FE40FE"/>
    <w:rsid w:val="00FE44FF"/>
    <w:rsid w:val="00FE58D6"/>
    <w:rsid w:val="00FE6481"/>
    <w:rsid w:val="00FE6C8E"/>
    <w:rsid w:val="00FE71A2"/>
    <w:rsid w:val="00FE7209"/>
    <w:rsid w:val="00FE72C7"/>
    <w:rsid w:val="00FE7D2E"/>
    <w:rsid w:val="00FE7F15"/>
    <w:rsid w:val="00FF003D"/>
    <w:rsid w:val="00FF0AA9"/>
    <w:rsid w:val="00FF1A23"/>
    <w:rsid w:val="00FF1C1C"/>
    <w:rsid w:val="00FF1DCD"/>
    <w:rsid w:val="00FF2711"/>
    <w:rsid w:val="00FF32E0"/>
    <w:rsid w:val="00FF3FF5"/>
    <w:rsid w:val="00FF46D2"/>
    <w:rsid w:val="00FF483B"/>
    <w:rsid w:val="00FF5054"/>
    <w:rsid w:val="00FF528D"/>
    <w:rsid w:val="00FF5B3B"/>
    <w:rsid w:val="00FF6203"/>
    <w:rsid w:val="00FF687A"/>
    <w:rsid w:val="00FF7E0F"/>
    <w:rsid w:val="0183C13B"/>
    <w:rsid w:val="0207750D"/>
    <w:rsid w:val="0345DEA6"/>
    <w:rsid w:val="03C8A22E"/>
    <w:rsid w:val="041A3F92"/>
    <w:rsid w:val="05867D75"/>
    <w:rsid w:val="06189CC0"/>
    <w:rsid w:val="063DC150"/>
    <w:rsid w:val="0691970A"/>
    <w:rsid w:val="07489859"/>
    <w:rsid w:val="074B6812"/>
    <w:rsid w:val="091298B5"/>
    <w:rsid w:val="0A14E4CE"/>
    <w:rsid w:val="0AA69380"/>
    <w:rsid w:val="0CDE05D6"/>
    <w:rsid w:val="0D68F5C7"/>
    <w:rsid w:val="0ED460E0"/>
    <w:rsid w:val="0F3DED68"/>
    <w:rsid w:val="1068C474"/>
    <w:rsid w:val="11A64AB8"/>
    <w:rsid w:val="14282E2E"/>
    <w:rsid w:val="143EE3FA"/>
    <w:rsid w:val="1491869F"/>
    <w:rsid w:val="1557B7D5"/>
    <w:rsid w:val="1571C8C5"/>
    <w:rsid w:val="1648B0F0"/>
    <w:rsid w:val="18545A17"/>
    <w:rsid w:val="188E8E2D"/>
    <w:rsid w:val="191EFBAC"/>
    <w:rsid w:val="19F25CC9"/>
    <w:rsid w:val="1B3BA101"/>
    <w:rsid w:val="1BEB7471"/>
    <w:rsid w:val="1EC05344"/>
    <w:rsid w:val="213EFB9D"/>
    <w:rsid w:val="236E5179"/>
    <w:rsid w:val="239D5C65"/>
    <w:rsid w:val="2478E358"/>
    <w:rsid w:val="2525DFAF"/>
    <w:rsid w:val="282ACB6B"/>
    <w:rsid w:val="2A28A5DC"/>
    <w:rsid w:val="2B0E1C0B"/>
    <w:rsid w:val="2B76A696"/>
    <w:rsid w:val="2BFE67EC"/>
    <w:rsid w:val="30B714F7"/>
    <w:rsid w:val="31FABB1F"/>
    <w:rsid w:val="3281F011"/>
    <w:rsid w:val="32A6EB03"/>
    <w:rsid w:val="332AAA42"/>
    <w:rsid w:val="34488B8E"/>
    <w:rsid w:val="35A212D1"/>
    <w:rsid w:val="36B43E29"/>
    <w:rsid w:val="381C4B9A"/>
    <w:rsid w:val="38737B47"/>
    <w:rsid w:val="3B27BCD2"/>
    <w:rsid w:val="3B8A9AD6"/>
    <w:rsid w:val="3C255FFA"/>
    <w:rsid w:val="3CEEF754"/>
    <w:rsid w:val="3E105255"/>
    <w:rsid w:val="3E617443"/>
    <w:rsid w:val="400EAB53"/>
    <w:rsid w:val="4038D326"/>
    <w:rsid w:val="4490DC72"/>
    <w:rsid w:val="44B5075C"/>
    <w:rsid w:val="44C0FAD9"/>
    <w:rsid w:val="45CC2310"/>
    <w:rsid w:val="4619A88F"/>
    <w:rsid w:val="47C5200D"/>
    <w:rsid w:val="480CC750"/>
    <w:rsid w:val="48E34355"/>
    <w:rsid w:val="48FE6781"/>
    <w:rsid w:val="4A3D0283"/>
    <w:rsid w:val="4ABF7741"/>
    <w:rsid w:val="4BC7DDF2"/>
    <w:rsid w:val="4C973994"/>
    <w:rsid w:val="4CBF1B7E"/>
    <w:rsid w:val="4E7E5397"/>
    <w:rsid w:val="4EC902D1"/>
    <w:rsid w:val="4F1F7124"/>
    <w:rsid w:val="4F20FB48"/>
    <w:rsid w:val="4F4C4370"/>
    <w:rsid w:val="4FBEA524"/>
    <w:rsid w:val="506CB554"/>
    <w:rsid w:val="50DFC3F1"/>
    <w:rsid w:val="51CAB051"/>
    <w:rsid w:val="51F0F7E8"/>
    <w:rsid w:val="51F9506E"/>
    <w:rsid w:val="5308CED6"/>
    <w:rsid w:val="553E4913"/>
    <w:rsid w:val="561C354C"/>
    <w:rsid w:val="567CC16A"/>
    <w:rsid w:val="5A290573"/>
    <w:rsid w:val="5A8CAD88"/>
    <w:rsid w:val="5C2CDEDF"/>
    <w:rsid w:val="5C954361"/>
    <w:rsid w:val="5CB64E0A"/>
    <w:rsid w:val="5D026DEC"/>
    <w:rsid w:val="5E0B622E"/>
    <w:rsid w:val="5F964AC4"/>
    <w:rsid w:val="60B1545E"/>
    <w:rsid w:val="616FE7C5"/>
    <w:rsid w:val="638E3714"/>
    <w:rsid w:val="64041E89"/>
    <w:rsid w:val="6504CEB5"/>
    <w:rsid w:val="65F5D78C"/>
    <w:rsid w:val="663915AF"/>
    <w:rsid w:val="67C78A7D"/>
    <w:rsid w:val="67C91F91"/>
    <w:rsid w:val="681D3FC2"/>
    <w:rsid w:val="684BBC9E"/>
    <w:rsid w:val="6891DBCF"/>
    <w:rsid w:val="69557E08"/>
    <w:rsid w:val="6A900E7E"/>
    <w:rsid w:val="6CDBA7FC"/>
    <w:rsid w:val="6D9569EA"/>
    <w:rsid w:val="6E9B02C0"/>
    <w:rsid w:val="6F43F9CE"/>
    <w:rsid w:val="70817EC3"/>
    <w:rsid w:val="70976DBB"/>
    <w:rsid w:val="72781C49"/>
    <w:rsid w:val="7539FA14"/>
    <w:rsid w:val="75656F57"/>
    <w:rsid w:val="75786EF0"/>
    <w:rsid w:val="77EA6AA3"/>
    <w:rsid w:val="783BF946"/>
    <w:rsid w:val="78F1D980"/>
    <w:rsid w:val="7A1756F3"/>
    <w:rsid w:val="7AD89E42"/>
    <w:rsid w:val="7CBBE80C"/>
    <w:rsid w:val="7D814DAC"/>
    <w:rsid w:val="7E68F162"/>
    <w:rsid w:val="7E9CA512"/>
    <w:rsid w:val="7EE545F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421DB"/>
  <w15:chartTrackingRefBased/>
  <w15:docId w15:val="{CFE35269-DE69-4B1B-BAB5-91530B0DC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B3A"/>
    <w:pPr>
      <w:spacing w:before="120" w:after="120"/>
    </w:pPr>
    <w:rPr>
      <w:color w:val="000000"/>
      <w:sz w:val="24"/>
      <w:szCs w:val="28"/>
      <w:lang w:eastAsia="en-AU"/>
    </w:rPr>
  </w:style>
  <w:style w:type="paragraph" w:styleId="Heading1">
    <w:name w:val="heading 1"/>
    <w:basedOn w:val="Normal"/>
    <w:next w:val="Normal"/>
    <w:link w:val="Heading1Char"/>
    <w:uiPriority w:val="9"/>
    <w:qFormat/>
    <w:rsid w:val="00793315"/>
    <w:pPr>
      <w:spacing w:line="240" w:lineRule="auto"/>
      <w:outlineLvl w:val="0"/>
    </w:pPr>
    <w:rPr>
      <w:rFonts w:eastAsia="Times New Roman" w:cs="Arial"/>
      <w:b/>
      <w:bCs/>
      <w:color w:val="EE0000"/>
      <w:kern w:val="36"/>
      <w:sz w:val="28"/>
      <w14:ligatures w14:val="none"/>
    </w:rPr>
  </w:style>
  <w:style w:type="paragraph" w:styleId="Heading2">
    <w:name w:val="heading 2"/>
    <w:basedOn w:val="Normal"/>
    <w:next w:val="Normal"/>
    <w:link w:val="Heading2Char"/>
    <w:uiPriority w:val="9"/>
    <w:unhideWhenUsed/>
    <w:qFormat/>
    <w:rsid w:val="00C00DD0"/>
    <w:pPr>
      <w:spacing w:before="240" w:line="240" w:lineRule="auto"/>
      <w:outlineLvl w:val="1"/>
    </w:pPr>
    <w:rPr>
      <w:rFonts w:eastAsia="Times New Roman" w:cs="Arial"/>
      <w:b/>
      <w:bCs/>
      <w:color w:val="2C0EE0"/>
      <w:kern w:val="0"/>
      <w:sz w:val="26"/>
      <w:szCs w:val="26"/>
      <w14:ligatures w14:val="none"/>
    </w:rPr>
  </w:style>
  <w:style w:type="paragraph" w:styleId="Heading3">
    <w:name w:val="heading 3"/>
    <w:basedOn w:val="Normal"/>
    <w:next w:val="Normal"/>
    <w:link w:val="Heading3Char"/>
    <w:uiPriority w:val="9"/>
    <w:unhideWhenUsed/>
    <w:qFormat/>
    <w:rsid w:val="00CB6314"/>
    <w:pPr>
      <w:keepNext/>
      <w:keepLines/>
      <w:spacing w:before="240"/>
      <w:outlineLvl w:val="2"/>
    </w:pPr>
    <w:rPr>
      <w:rFonts w:eastAsiaTheme="majorEastAsia" w:cs="Arial"/>
      <w:b/>
      <w:bCs/>
      <w:color w:val="000000" w:themeColor="text1"/>
    </w:rPr>
  </w:style>
  <w:style w:type="paragraph" w:styleId="Heading4">
    <w:name w:val="heading 4"/>
    <w:basedOn w:val="Normal"/>
    <w:next w:val="Normal"/>
    <w:link w:val="Heading4Char"/>
    <w:uiPriority w:val="9"/>
    <w:semiHidden/>
    <w:unhideWhenUsed/>
    <w:qFormat/>
    <w:rsid w:val="00F644D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644D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644D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644D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644D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644D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3315"/>
    <w:rPr>
      <w:rFonts w:eastAsia="Times New Roman" w:cs="Arial"/>
      <w:b/>
      <w:bCs/>
      <w:color w:val="EE0000"/>
      <w:kern w:val="36"/>
      <w:sz w:val="28"/>
      <w:szCs w:val="28"/>
      <w:lang w:eastAsia="en-AU"/>
      <w14:ligatures w14:val="none"/>
    </w:rPr>
  </w:style>
  <w:style w:type="character" w:customStyle="1" w:styleId="Heading2Char">
    <w:name w:val="Heading 2 Char"/>
    <w:basedOn w:val="DefaultParagraphFont"/>
    <w:link w:val="Heading2"/>
    <w:uiPriority w:val="9"/>
    <w:rsid w:val="00C00DD0"/>
    <w:rPr>
      <w:rFonts w:eastAsia="Times New Roman" w:cs="Arial"/>
      <w:b/>
      <w:bCs/>
      <w:color w:val="2C0EE0"/>
      <w:kern w:val="0"/>
      <w:sz w:val="26"/>
      <w:szCs w:val="26"/>
      <w:lang w:eastAsia="en-AU"/>
      <w14:ligatures w14:val="none"/>
    </w:rPr>
  </w:style>
  <w:style w:type="character" w:customStyle="1" w:styleId="Heading3Char">
    <w:name w:val="Heading 3 Char"/>
    <w:basedOn w:val="DefaultParagraphFont"/>
    <w:link w:val="Heading3"/>
    <w:uiPriority w:val="9"/>
    <w:rsid w:val="00CB6314"/>
    <w:rPr>
      <w:rFonts w:eastAsiaTheme="majorEastAsia" w:cs="Arial"/>
      <w:b/>
      <w:bCs/>
      <w:color w:val="000000" w:themeColor="text1"/>
      <w:sz w:val="24"/>
    </w:rPr>
  </w:style>
  <w:style w:type="character" w:customStyle="1" w:styleId="Heading4Char">
    <w:name w:val="Heading 4 Char"/>
    <w:basedOn w:val="DefaultParagraphFont"/>
    <w:link w:val="Heading4"/>
    <w:uiPriority w:val="9"/>
    <w:semiHidden/>
    <w:rsid w:val="00F644D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644D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644D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644D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644D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644D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644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44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44DE"/>
    <w:pPr>
      <w:numPr>
        <w:ilvl w:val="1"/>
      </w:numPr>
    </w:pPr>
    <w:rPr>
      <w:rFonts w:asciiTheme="minorHAnsi" w:eastAsiaTheme="majorEastAsia" w:hAnsiTheme="minorHAnsi" w:cstheme="majorBidi"/>
      <w:color w:val="595959" w:themeColor="text1" w:themeTint="A6"/>
      <w:spacing w:val="15"/>
      <w:sz w:val="28"/>
    </w:rPr>
  </w:style>
  <w:style w:type="character" w:customStyle="1" w:styleId="SubtitleChar">
    <w:name w:val="Subtitle Char"/>
    <w:basedOn w:val="DefaultParagraphFont"/>
    <w:link w:val="Subtitle"/>
    <w:uiPriority w:val="11"/>
    <w:rsid w:val="00F644D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644DE"/>
    <w:pPr>
      <w:spacing w:before="160"/>
      <w:jc w:val="center"/>
    </w:pPr>
    <w:rPr>
      <w:i/>
      <w:iCs/>
      <w:color w:val="404040" w:themeColor="text1" w:themeTint="BF"/>
    </w:rPr>
  </w:style>
  <w:style w:type="character" w:customStyle="1" w:styleId="QuoteChar">
    <w:name w:val="Quote Char"/>
    <w:basedOn w:val="DefaultParagraphFont"/>
    <w:link w:val="Quote"/>
    <w:uiPriority w:val="29"/>
    <w:rsid w:val="00F644DE"/>
    <w:rPr>
      <w:i/>
      <w:iCs/>
      <w:color w:val="404040" w:themeColor="text1" w:themeTint="BF"/>
    </w:rPr>
  </w:style>
  <w:style w:type="paragraph" w:styleId="ListParagraph">
    <w:name w:val="List Paragraph"/>
    <w:basedOn w:val="Normal"/>
    <w:uiPriority w:val="34"/>
    <w:qFormat/>
    <w:rsid w:val="00F644DE"/>
    <w:pPr>
      <w:ind w:left="720"/>
      <w:contextualSpacing/>
    </w:pPr>
  </w:style>
  <w:style w:type="character" w:styleId="IntenseEmphasis">
    <w:name w:val="Intense Emphasis"/>
    <w:basedOn w:val="DefaultParagraphFont"/>
    <w:uiPriority w:val="21"/>
    <w:qFormat/>
    <w:rsid w:val="00F644DE"/>
    <w:rPr>
      <w:i/>
      <w:iCs/>
      <w:color w:val="0F4761" w:themeColor="accent1" w:themeShade="BF"/>
    </w:rPr>
  </w:style>
  <w:style w:type="paragraph" w:styleId="IntenseQuote">
    <w:name w:val="Intense Quote"/>
    <w:basedOn w:val="Normal"/>
    <w:next w:val="Normal"/>
    <w:link w:val="IntenseQuoteChar"/>
    <w:uiPriority w:val="30"/>
    <w:qFormat/>
    <w:rsid w:val="00F644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44DE"/>
    <w:rPr>
      <w:i/>
      <w:iCs/>
      <w:color w:val="0F4761" w:themeColor="accent1" w:themeShade="BF"/>
    </w:rPr>
  </w:style>
  <w:style w:type="character" w:styleId="IntenseReference">
    <w:name w:val="Intense Reference"/>
    <w:basedOn w:val="DefaultParagraphFont"/>
    <w:uiPriority w:val="32"/>
    <w:qFormat/>
    <w:rsid w:val="00F644DE"/>
    <w:rPr>
      <w:b/>
      <w:bCs/>
      <w:smallCaps/>
      <w:color w:val="0F4761" w:themeColor="accent1" w:themeShade="BF"/>
      <w:spacing w:val="5"/>
    </w:rPr>
  </w:style>
  <w:style w:type="numbering" w:customStyle="1" w:styleId="NoList1">
    <w:name w:val="No List1"/>
    <w:next w:val="NoList"/>
    <w:uiPriority w:val="99"/>
    <w:semiHidden/>
    <w:unhideWhenUsed/>
    <w:rsid w:val="00F644DE"/>
  </w:style>
  <w:style w:type="paragraph" w:customStyle="1" w:styleId="msonormal0">
    <w:name w:val="msonormal"/>
    <w:basedOn w:val="Normal"/>
    <w:rsid w:val="00F644DE"/>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F644D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F644DE"/>
    <w:rPr>
      <w:color w:val="0000FF"/>
      <w:u w:val="single"/>
    </w:rPr>
  </w:style>
  <w:style w:type="character" w:styleId="FollowedHyperlink">
    <w:name w:val="FollowedHyperlink"/>
    <w:basedOn w:val="DefaultParagraphFont"/>
    <w:uiPriority w:val="99"/>
    <w:semiHidden/>
    <w:unhideWhenUsed/>
    <w:rsid w:val="00F644DE"/>
    <w:rPr>
      <w:color w:val="800080"/>
      <w:u w:val="single"/>
    </w:rPr>
  </w:style>
  <w:style w:type="character" w:customStyle="1" w:styleId="apple-tab-span">
    <w:name w:val="apple-tab-span"/>
    <w:basedOn w:val="DefaultParagraphFont"/>
    <w:rsid w:val="00F644DE"/>
  </w:style>
  <w:style w:type="paragraph" w:styleId="Header">
    <w:name w:val="header"/>
    <w:basedOn w:val="Normal"/>
    <w:link w:val="HeaderChar"/>
    <w:uiPriority w:val="99"/>
    <w:unhideWhenUsed/>
    <w:rsid w:val="009F02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0276"/>
  </w:style>
  <w:style w:type="paragraph" w:styleId="Footer">
    <w:name w:val="footer"/>
    <w:basedOn w:val="Normal"/>
    <w:link w:val="FooterChar"/>
    <w:uiPriority w:val="99"/>
    <w:unhideWhenUsed/>
    <w:rsid w:val="009F02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0276"/>
  </w:style>
  <w:style w:type="character" w:styleId="CommentReference">
    <w:name w:val="annotation reference"/>
    <w:basedOn w:val="DefaultParagraphFont"/>
    <w:uiPriority w:val="99"/>
    <w:semiHidden/>
    <w:unhideWhenUsed/>
    <w:rsid w:val="009F0276"/>
    <w:rPr>
      <w:sz w:val="16"/>
      <w:szCs w:val="16"/>
    </w:rPr>
  </w:style>
  <w:style w:type="paragraph" w:styleId="CommentText">
    <w:name w:val="annotation text"/>
    <w:basedOn w:val="Normal"/>
    <w:link w:val="CommentTextChar"/>
    <w:uiPriority w:val="99"/>
    <w:unhideWhenUsed/>
    <w:rsid w:val="009F0276"/>
    <w:pPr>
      <w:spacing w:line="240" w:lineRule="auto"/>
    </w:pPr>
    <w:rPr>
      <w:sz w:val="20"/>
      <w:szCs w:val="20"/>
    </w:rPr>
  </w:style>
  <w:style w:type="character" w:customStyle="1" w:styleId="CommentTextChar">
    <w:name w:val="Comment Text Char"/>
    <w:basedOn w:val="DefaultParagraphFont"/>
    <w:link w:val="CommentText"/>
    <w:uiPriority w:val="99"/>
    <w:rsid w:val="009F0276"/>
    <w:rPr>
      <w:sz w:val="20"/>
      <w:szCs w:val="20"/>
    </w:rPr>
  </w:style>
  <w:style w:type="paragraph" w:styleId="CommentSubject">
    <w:name w:val="annotation subject"/>
    <w:basedOn w:val="CommentText"/>
    <w:next w:val="CommentText"/>
    <w:link w:val="CommentSubjectChar"/>
    <w:uiPriority w:val="99"/>
    <w:semiHidden/>
    <w:unhideWhenUsed/>
    <w:rsid w:val="009F0276"/>
    <w:rPr>
      <w:b/>
      <w:bCs/>
    </w:rPr>
  </w:style>
  <w:style w:type="character" w:customStyle="1" w:styleId="CommentSubjectChar">
    <w:name w:val="Comment Subject Char"/>
    <w:basedOn w:val="CommentTextChar"/>
    <w:link w:val="CommentSubject"/>
    <w:uiPriority w:val="99"/>
    <w:semiHidden/>
    <w:rsid w:val="009F0276"/>
    <w:rPr>
      <w:b/>
      <w:bCs/>
      <w:sz w:val="20"/>
      <w:szCs w:val="20"/>
    </w:rPr>
  </w:style>
  <w:style w:type="paragraph" w:styleId="Revision">
    <w:name w:val="Revision"/>
    <w:hidden/>
    <w:uiPriority w:val="99"/>
    <w:semiHidden/>
    <w:rsid w:val="00EE0BBD"/>
    <w:pPr>
      <w:spacing w:after="0" w:line="240" w:lineRule="auto"/>
    </w:pPr>
  </w:style>
  <w:style w:type="paragraph" w:styleId="EndnoteText">
    <w:name w:val="endnote text"/>
    <w:basedOn w:val="Normal"/>
    <w:link w:val="EndnoteTextChar"/>
    <w:uiPriority w:val="99"/>
    <w:unhideWhenUsed/>
    <w:rsid w:val="00BE629B"/>
    <w:pPr>
      <w:spacing w:after="0" w:line="240" w:lineRule="auto"/>
    </w:pPr>
    <w:rPr>
      <w:sz w:val="20"/>
      <w:szCs w:val="20"/>
    </w:rPr>
  </w:style>
  <w:style w:type="character" w:customStyle="1" w:styleId="EndnoteTextChar">
    <w:name w:val="Endnote Text Char"/>
    <w:basedOn w:val="DefaultParagraphFont"/>
    <w:link w:val="EndnoteText"/>
    <w:uiPriority w:val="99"/>
    <w:rsid w:val="00BE629B"/>
    <w:rPr>
      <w:sz w:val="20"/>
      <w:szCs w:val="20"/>
    </w:rPr>
  </w:style>
  <w:style w:type="character" w:styleId="EndnoteReference">
    <w:name w:val="endnote reference"/>
    <w:basedOn w:val="DefaultParagraphFont"/>
    <w:uiPriority w:val="99"/>
    <w:semiHidden/>
    <w:unhideWhenUsed/>
    <w:rsid w:val="00BE629B"/>
    <w:rPr>
      <w:vertAlign w:val="superscript"/>
    </w:rPr>
  </w:style>
  <w:style w:type="character" w:styleId="UnresolvedMention">
    <w:name w:val="Unresolved Mention"/>
    <w:basedOn w:val="DefaultParagraphFont"/>
    <w:uiPriority w:val="99"/>
    <w:semiHidden/>
    <w:unhideWhenUsed/>
    <w:rsid w:val="000D4EA8"/>
    <w:rPr>
      <w:color w:val="605E5C"/>
      <w:shd w:val="clear" w:color="auto" w:fill="E1DFDD"/>
    </w:rPr>
  </w:style>
  <w:style w:type="paragraph" w:customStyle="1" w:styleId="Endnotestyle">
    <w:name w:val="Endnote style"/>
    <w:basedOn w:val="Normal"/>
    <w:link w:val="EndnotestyleChar"/>
    <w:qFormat/>
    <w:rsid w:val="00450742"/>
    <w:pPr>
      <w:spacing w:before="60" w:after="60" w:line="276" w:lineRule="auto"/>
    </w:pPr>
    <w:rPr>
      <w:sz w:val="20"/>
      <w:szCs w:val="20"/>
    </w:rPr>
  </w:style>
  <w:style w:type="character" w:customStyle="1" w:styleId="EndnotestyleChar">
    <w:name w:val="Endnote style Char"/>
    <w:basedOn w:val="DefaultParagraphFont"/>
    <w:link w:val="Endnotestyle"/>
    <w:rsid w:val="00450742"/>
    <w:rPr>
      <w:sz w:val="20"/>
      <w:szCs w:val="20"/>
    </w:rPr>
  </w:style>
  <w:style w:type="paragraph" w:styleId="TOC1">
    <w:name w:val="toc 1"/>
    <w:basedOn w:val="Normal"/>
    <w:next w:val="Normal"/>
    <w:autoRedefine/>
    <w:uiPriority w:val="39"/>
    <w:unhideWhenUsed/>
    <w:rsid w:val="00383313"/>
    <w:pPr>
      <w:spacing w:after="100"/>
    </w:pPr>
  </w:style>
  <w:style w:type="paragraph" w:styleId="TOC2">
    <w:name w:val="toc 2"/>
    <w:basedOn w:val="Normal"/>
    <w:next w:val="Normal"/>
    <w:autoRedefine/>
    <w:uiPriority w:val="39"/>
    <w:unhideWhenUsed/>
    <w:rsid w:val="00383313"/>
    <w:pPr>
      <w:spacing w:after="100"/>
      <w:ind w:left="220"/>
    </w:pPr>
  </w:style>
  <w:style w:type="table" w:styleId="TableGrid">
    <w:name w:val="Table Grid"/>
    <w:basedOn w:val="TableNormal"/>
    <w:uiPriority w:val="39"/>
    <w:rsid w:val="00383313"/>
    <w:pPr>
      <w:spacing w:after="0" w:line="240" w:lineRule="auto"/>
    </w:pPr>
    <w:rPr>
      <w:rFonts w:asciiTheme="minorHAnsi" w:hAnsiTheme="minorHAnsi"/>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GY">
    <w:name w:val="Heading 3 GY"/>
    <w:basedOn w:val="Normal"/>
    <w:link w:val="Heading3GYChar"/>
    <w:qFormat/>
    <w:rsid w:val="00483240"/>
    <w:pPr>
      <w:spacing w:before="240" w:line="274" w:lineRule="auto"/>
    </w:pPr>
    <w:rPr>
      <w:b/>
      <w:bCs/>
    </w:rPr>
  </w:style>
  <w:style w:type="character" w:customStyle="1" w:styleId="Heading3GYChar">
    <w:name w:val="Heading 3 GY Char"/>
    <w:basedOn w:val="DefaultParagraphFont"/>
    <w:link w:val="Heading3GY"/>
    <w:rsid w:val="00483240"/>
    <w:rPr>
      <w:b/>
      <w:bCs/>
      <w:sz w:val="24"/>
      <w:lang w:eastAsia="en-AU"/>
    </w:rPr>
  </w:style>
  <w:style w:type="paragraph" w:customStyle="1" w:styleId="TableParagraph">
    <w:name w:val="Table Paragraph"/>
    <w:basedOn w:val="Normal"/>
    <w:uiPriority w:val="1"/>
    <w:qFormat/>
    <w:rsid w:val="001B22C7"/>
    <w:pPr>
      <w:widowControl w:val="0"/>
      <w:autoSpaceDE w:val="0"/>
      <w:autoSpaceDN w:val="0"/>
      <w:spacing w:before="119" w:after="0" w:line="240" w:lineRule="auto"/>
      <w:jc w:val="center"/>
    </w:pPr>
    <w:rPr>
      <w:rFonts w:eastAsia="Arial" w:cs="Arial"/>
      <w:kern w:val="0"/>
      <w:szCs w:val="22"/>
      <w:lang w:val="en-US"/>
      <w14:ligatures w14:val="none"/>
    </w:rPr>
  </w:style>
  <w:style w:type="paragraph" w:customStyle="1" w:styleId="p1">
    <w:name w:val="p1"/>
    <w:basedOn w:val="Normal"/>
    <w:rsid w:val="001B22C7"/>
    <w:pPr>
      <w:spacing w:before="100" w:beforeAutospacing="1" w:after="100" w:afterAutospacing="1" w:line="240" w:lineRule="auto"/>
    </w:pPr>
    <w:rPr>
      <w:rFonts w:ascii="Times New Roman" w:eastAsia="Times New Roman" w:hAnsi="Times New Roman" w:cs="Times New Roman"/>
      <w:kern w:val="0"/>
      <w:szCs w:val="22"/>
      <w:lang w:eastAsia="en-GB"/>
      <w14:ligatures w14:val="none"/>
    </w:rPr>
  </w:style>
  <w:style w:type="paragraph" w:styleId="BodyText">
    <w:name w:val="Body Text"/>
    <w:basedOn w:val="Normal"/>
    <w:link w:val="BodyTextChar"/>
    <w:uiPriority w:val="1"/>
    <w:qFormat/>
    <w:rsid w:val="001B22C7"/>
    <w:pPr>
      <w:widowControl w:val="0"/>
      <w:autoSpaceDE w:val="0"/>
      <w:autoSpaceDN w:val="0"/>
      <w:spacing w:after="0" w:line="240" w:lineRule="auto"/>
    </w:pPr>
    <w:rPr>
      <w:rFonts w:eastAsia="Arial" w:cs="Arial"/>
      <w:kern w:val="0"/>
      <w:sz w:val="19"/>
      <w:szCs w:val="19"/>
      <w:lang w:val="en-US"/>
      <w14:ligatures w14:val="none"/>
    </w:rPr>
  </w:style>
  <w:style w:type="character" w:customStyle="1" w:styleId="BodyTextChar">
    <w:name w:val="Body Text Char"/>
    <w:basedOn w:val="DefaultParagraphFont"/>
    <w:link w:val="BodyText"/>
    <w:uiPriority w:val="1"/>
    <w:rsid w:val="001B22C7"/>
    <w:rPr>
      <w:rFonts w:eastAsia="Arial" w:cs="Arial"/>
      <w:kern w:val="0"/>
      <w:sz w:val="19"/>
      <w:szCs w:val="19"/>
      <w:lang w:val="en-US" w:eastAsia="en-AU"/>
      <w14:ligatures w14:val="none"/>
    </w:rPr>
  </w:style>
  <w:style w:type="paragraph" w:customStyle="1" w:styleId="GYquote">
    <w:name w:val="GY quote"/>
    <w:basedOn w:val="Normal"/>
    <w:link w:val="GYquoteChar"/>
    <w:qFormat/>
    <w:rsid w:val="00695A46"/>
    <w:pPr>
      <w:spacing w:before="180" w:after="180" w:line="274" w:lineRule="auto"/>
      <w:jc w:val="center"/>
    </w:pPr>
    <w:rPr>
      <w:color w:val="002060"/>
      <w:szCs w:val="22"/>
    </w:rPr>
  </w:style>
  <w:style w:type="character" w:customStyle="1" w:styleId="GYquoteChar">
    <w:name w:val="GY quote Char"/>
    <w:basedOn w:val="DefaultParagraphFont"/>
    <w:link w:val="GYquote"/>
    <w:rsid w:val="00695A46"/>
    <w:rPr>
      <w:color w:val="002060"/>
      <w:sz w:val="24"/>
      <w:szCs w:val="22"/>
      <w:lang w:eastAsia="en-AU"/>
    </w:rPr>
  </w:style>
  <w:style w:type="paragraph" w:styleId="FootnoteText">
    <w:name w:val="footnote text"/>
    <w:basedOn w:val="Normal"/>
    <w:link w:val="FootnoteTextChar"/>
    <w:uiPriority w:val="99"/>
    <w:semiHidden/>
    <w:unhideWhenUsed/>
    <w:rsid w:val="000D305B"/>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0D305B"/>
    <w:rPr>
      <w:sz w:val="20"/>
      <w:szCs w:val="20"/>
    </w:rPr>
  </w:style>
  <w:style w:type="character" w:styleId="FootnoteReference">
    <w:name w:val="footnote reference"/>
    <w:basedOn w:val="DefaultParagraphFont"/>
    <w:uiPriority w:val="99"/>
    <w:semiHidden/>
    <w:unhideWhenUsed/>
    <w:rsid w:val="000D305B"/>
    <w:rPr>
      <w:vertAlign w:val="superscript"/>
    </w:rPr>
  </w:style>
  <w:style w:type="paragraph" w:customStyle="1" w:styleId="Zawartotabeli">
    <w:name w:val="Zawartość tabeli"/>
    <w:basedOn w:val="Normal"/>
    <w:rsid w:val="005F50A0"/>
    <w:pPr>
      <w:widowControl w:val="0"/>
      <w:suppressLineNumbers/>
      <w:suppressAutoHyphens/>
      <w:spacing w:before="0" w:after="0" w:line="240" w:lineRule="auto"/>
    </w:pPr>
    <w:rPr>
      <w:rFonts w:ascii="Times New Roman" w:eastAsia="Andale Sans UI" w:hAnsi="Times New Roman" w:cs="Times New Roman"/>
      <w:kern w:val="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ts.edu.au/research/centres/jumbunna-institute-indigenous-education-and-research"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32" Type="http://schemas.microsoft.com/office/2020/10/relationships/intelligence" Target="intelligence2.xml"/><Relationship Id="rId5" Type="http://schemas.openxmlformats.org/officeDocument/2006/relationships/webSettings" Target="webSettings.xml"/><Relationship Id="rId28" Type="http://schemas.openxmlformats.org/officeDocument/2006/relationships/image" Target="media/image4.png"/><Relationship Id="rId10" Type="http://schemas.openxmlformats.org/officeDocument/2006/relationships/customXml" Target="ink/ink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uts.edu.au/about/faculties/business" TargetMode="External"/><Relationship Id="rId30"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https://www.uts.edu.au/jumbunna-institute/research/act-criminal-justice-review" TargetMode="External"/><Relationship Id="rId3" Type="http://schemas.openxmlformats.org/officeDocument/2006/relationships/hyperlink" Target="https://pursuit.unimelb.edu.au/articles/new-indigenous-middle-class-finds-place-in-modern-economy" TargetMode="External"/><Relationship Id="rId7" Type="http://schemas.openxmlformats.org/officeDocument/2006/relationships/hyperlink" Target="https://www.uts.edu.au/jumbunna-institute/research/closing-the-gap-review" TargetMode="External"/><Relationship Id="rId12" Type="http://schemas.openxmlformats.org/officeDocument/2006/relationships/hyperlink" Target="https://www.abs.gov.au/statistics/economy/business-indicators/counts-australian-businesses-including-entries-and-exits/latest-release" TargetMode="External"/><Relationship Id="rId2" Type="http://schemas.openxmlformats.org/officeDocument/2006/relationships/hyperlink" Target="https://iba.gov.au/wp-content/uploads/2025/08/IBA-submission-First-Nations-boosting-productivity-Final.pdf" TargetMode="External"/><Relationship Id="rId1" Type="http://schemas.openxmlformats.org/officeDocument/2006/relationships/hyperlink" Target="https://www.abs.gov.au/statistics/people/aboriginal-and-torres-strait-islander-peoples/estimates-and-projections-australian-aboriginal-and-torres-strait-islander-population/2011-2031" TargetMode="External"/><Relationship Id="rId6" Type="http://schemas.openxmlformats.org/officeDocument/2006/relationships/hyperlink" Target="https://theconversation.com/was-there-slavery-in-australia-yes-it-shouldnt-even-be-up-for-debate-140544" TargetMode="External"/><Relationship Id="rId11" Type="http://schemas.openxmlformats.org/officeDocument/2006/relationships/hyperlink" Target="https://www.reconciliation.org.au/publication/2020-rap-impact-report/?utm_source=chatgpt.com" TargetMode="External"/><Relationship Id="rId5" Type="http://schemas.openxmlformats.org/officeDocument/2006/relationships/hyperlink" Target="https://iba.gov.au/wp-content/uploads/2025/08/IBA-submission-First-Nations-boosting-productivity-Final.pdf" TargetMode="External"/><Relationship Id="rId10" Type="http://schemas.openxmlformats.org/officeDocument/2006/relationships/hyperlink" Target="https://www.reconciliation.org.au/publication/2024-australian-reconciliation-barometer-racism-and-first-nations-peoples/?utm_source=chatgpt.com" TargetMode="External"/><Relationship Id="rId4" Type="http://schemas.openxmlformats.org/officeDocument/2006/relationships/hyperlink" Target="https://www.aihw.gov.au/reports/australias-welfare/indigenous-employment" TargetMode="External"/><Relationship Id="rId9" Type="http://schemas.openxmlformats.org/officeDocument/2006/relationships/hyperlink" Target="https://www.reconciliation.org.au/wp-content/uploads/2021/02/State-of-Reconciliation-2021-Summary-Report_web.pdf"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12-19T00:52:36.542"/>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1 0,'5'0,"1"0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CE5EC-1E18-4E49-915B-3EC74F81D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9931</Words>
  <Characters>56608</Characters>
  <Application>Microsoft Office Word</Application>
  <DocSecurity>0</DocSecurity>
  <Lines>471</Lines>
  <Paragraphs>132</Paragraphs>
  <ScaleCrop>false</ScaleCrop>
  <Company/>
  <LinksUpToDate>false</LinksUpToDate>
  <CharactersWithSpaces>66407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O'Leary</dc:creator>
  <cp:keywords/>
  <dc:description/>
  <cp:lastModifiedBy>jane O'Leary</cp:lastModifiedBy>
  <cp:revision>2</cp:revision>
  <cp:lastPrinted>2026-01-06T08:04:00Z</cp:lastPrinted>
  <dcterms:created xsi:type="dcterms:W3CDTF">2026-03-09T08:01:00Z</dcterms:created>
  <dcterms:modified xsi:type="dcterms:W3CDTF">2026-03-09T08:01:00Z</dcterms:modified>
</cp:coreProperties>
</file>